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C5" w:rsidRDefault="00AB1549">
      <w:pPr>
        <w:pStyle w:val="Standard"/>
        <w:spacing w:after="113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Подсистема образовательных программ</w:t>
      </w:r>
      <w:r w:rsidR="00DF4C6D">
        <w:rPr>
          <w:b/>
          <w:bCs/>
          <w:sz w:val="28"/>
          <w:szCs w:val="28"/>
        </w:rPr>
        <w:t xml:space="preserve"> (для кафедр)</w:t>
      </w:r>
    </w:p>
    <w:p w:rsidR="00FE10C5" w:rsidRDefault="00BB6CF5">
      <w:pPr>
        <w:pStyle w:val="Standard"/>
        <w:spacing w:after="113" w:line="360" w:lineRule="auto"/>
        <w:ind w:firstLine="142"/>
        <w:jc w:val="both"/>
      </w:pPr>
      <w:r>
        <w:t xml:space="preserve">Кафедры имеют возможность для загрузки рабочих программ и методических материалов. Доступ предоставлен </w:t>
      </w:r>
      <w:proofErr w:type="gramStart"/>
      <w:r>
        <w:t>ответственному</w:t>
      </w:r>
      <w:proofErr w:type="gramEnd"/>
      <w:r>
        <w:t xml:space="preserve"> за раздел сайта кафедры. </w:t>
      </w:r>
    </w:p>
    <w:p w:rsidR="00BB6CF5" w:rsidRDefault="00BB6CF5">
      <w:pPr>
        <w:pStyle w:val="Standard"/>
        <w:spacing w:after="113" w:line="360" w:lineRule="auto"/>
        <w:ind w:firstLine="142"/>
        <w:jc w:val="both"/>
      </w:pPr>
      <w:r>
        <w:t>Для загрузки рабочих программ необходимо зайти на главную страницу кафедры на сайте университета, авторизоваться.</w:t>
      </w:r>
    </w:p>
    <w:p w:rsidR="00410948" w:rsidRDefault="00410948">
      <w:pPr>
        <w:pStyle w:val="Standard"/>
        <w:spacing w:after="113" w:line="360" w:lineRule="auto"/>
        <w:ind w:firstLine="142"/>
        <w:jc w:val="both"/>
      </w:pPr>
      <w:r>
        <w:t xml:space="preserve">Затем необходимо нажать на кнопку «Загрузить файлы рабочих программ». </w:t>
      </w:r>
    </w:p>
    <w:p w:rsidR="00BB6CF5" w:rsidRDefault="00410948" w:rsidP="00410948">
      <w:pPr>
        <w:pStyle w:val="Standard"/>
        <w:spacing w:after="113" w:line="360" w:lineRule="auto"/>
        <w:ind w:firstLine="142"/>
        <w:jc w:val="center"/>
      </w:pPr>
      <w:r w:rsidRPr="00410948">
        <w:drawing>
          <wp:inline distT="0" distB="0" distL="0" distR="0" wp14:anchorId="7021D463" wp14:editId="065CDDFF">
            <wp:extent cx="5267325" cy="317431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288" cy="317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48" w:rsidRDefault="00410948" w:rsidP="00410948">
      <w:pPr>
        <w:pStyle w:val="Standard"/>
        <w:spacing w:after="113" w:line="360" w:lineRule="auto"/>
        <w:ind w:firstLine="142"/>
        <w:jc w:val="center"/>
      </w:pPr>
      <w:r>
        <w:t>Рисунок 1</w:t>
      </w:r>
      <w:r>
        <w:t xml:space="preserve"> — </w:t>
      </w:r>
      <w:r w:rsidR="00A11FA2">
        <w:t>Вход в подсистему работы с образовательными программами</w:t>
      </w:r>
    </w:p>
    <w:p w:rsidR="00410948" w:rsidRDefault="00410948">
      <w:pPr>
        <w:pStyle w:val="Standard"/>
        <w:spacing w:after="113" w:line="360" w:lineRule="auto"/>
        <w:ind w:firstLine="142"/>
        <w:jc w:val="both"/>
      </w:pPr>
      <w:r>
        <w:t xml:space="preserve">После этого Вы попадете в подсистему работы с образовательными программами, где кафедрам организован доступ к рабочим программам и методическим материалам. </w:t>
      </w:r>
    </w:p>
    <w:p w:rsidR="00410948" w:rsidRDefault="00410948" w:rsidP="00410948">
      <w:pPr>
        <w:pStyle w:val="Standard"/>
        <w:spacing w:after="113" w:line="360" w:lineRule="auto"/>
        <w:ind w:firstLine="142"/>
        <w:jc w:val="center"/>
      </w:pPr>
      <w:r w:rsidRPr="00410948">
        <w:drawing>
          <wp:inline distT="0" distB="0" distL="0" distR="0" wp14:anchorId="30D0867E" wp14:editId="3E18A5AB">
            <wp:extent cx="4972050" cy="2604823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8442" cy="260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A2" w:rsidRDefault="00A11FA2" w:rsidP="00410948">
      <w:pPr>
        <w:pStyle w:val="Standard"/>
        <w:spacing w:after="113" w:line="360" w:lineRule="auto"/>
        <w:ind w:firstLine="142"/>
        <w:jc w:val="center"/>
      </w:pPr>
      <w:r>
        <w:t xml:space="preserve">Рисунок </w:t>
      </w:r>
      <w:r>
        <w:t>2</w:t>
      </w:r>
      <w:r>
        <w:t xml:space="preserve"> — </w:t>
      </w:r>
      <w:r>
        <w:t>Выбор уров</w:t>
      </w:r>
      <w:r>
        <w:t>н</w:t>
      </w:r>
      <w:r>
        <w:t>я</w:t>
      </w:r>
      <w:r>
        <w:t xml:space="preserve"> образования, </w:t>
      </w:r>
      <w:r>
        <w:t>направления</w:t>
      </w:r>
      <w:r>
        <w:t xml:space="preserve"> подготовки и форм</w:t>
      </w:r>
      <w:r>
        <w:t>ы</w:t>
      </w:r>
      <w:r>
        <w:t xml:space="preserve"> обучения</w:t>
      </w:r>
    </w:p>
    <w:p w:rsidR="00410948" w:rsidRDefault="00410948">
      <w:pPr>
        <w:pStyle w:val="Standard"/>
        <w:spacing w:after="113" w:line="360" w:lineRule="auto"/>
        <w:ind w:firstLine="142"/>
        <w:jc w:val="both"/>
      </w:pPr>
      <w:r>
        <w:lastRenderedPageBreak/>
        <w:t xml:space="preserve">Далее необходимо выбрать уровень образования, направление подготовки и форму обучения. </w:t>
      </w:r>
    </w:p>
    <w:p w:rsidR="00B70E0B" w:rsidRDefault="00B70E0B">
      <w:pPr>
        <w:pStyle w:val="Standard"/>
        <w:spacing w:after="113" w:line="360" w:lineRule="auto"/>
        <w:ind w:firstLine="142"/>
        <w:jc w:val="both"/>
      </w:pPr>
      <w:r>
        <w:t>После этого Вы попадете в подсистему для работы с выбранной образовательной программой.</w:t>
      </w:r>
    </w:p>
    <w:p w:rsidR="00B70E0B" w:rsidRDefault="00B70E0B" w:rsidP="00B70E0B">
      <w:pPr>
        <w:pStyle w:val="Standard"/>
        <w:spacing w:after="113" w:line="360" w:lineRule="auto"/>
        <w:ind w:firstLine="142"/>
        <w:jc w:val="center"/>
      </w:pPr>
      <w:r w:rsidRPr="00B70E0B">
        <w:drawing>
          <wp:inline distT="0" distB="0" distL="0" distR="0" wp14:anchorId="71D1120B" wp14:editId="72E238B3">
            <wp:extent cx="6120130" cy="2411037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E0B" w:rsidRDefault="00B70E0B" w:rsidP="00B70E0B">
      <w:pPr>
        <w:pStyle w:val="Standard"/>
        <w:spacing w:after="113" w:line="360" w:lineRule="auto"/>
        <w:ind w:firstLine="142"/>
        <w:jc w:val="center"/>
      </w:pPr>
      <w:r>
        <w:t xml:space="preserve">Рисунок </w:t>
      </w:r>
      <w:r>
        <w:t>3</w:t>
      </w:r>
      <w:r>
        <w:t xml:space="preserve"> — </w:t>
      </w:r>
      <w:r>
        <w:t>Подсистема</w:t>
      </w:r>
      <w:r>
        <w:t xml:space="preserve"> для работы с выбранной образовательной программой</w:t>
      </w:r>
    </w:p>
    <w:p w:rsidR="00B70E0B" w:rsidRDefault="00B70E0B" w:rsidP="00B70E0B">
      <w:pPr>
        <w:pStyle w:val="Standard"/>
        <w:spacing w:after="113" w:line="360" w:lineRule="auto"/>
        <w:ind w:firstLine="142"/>
        <w:jc w:val="center"/>
      </w:pPr>
    </w:p>
    <w:p w:rsidR="00FE10C5" w:rsidRDefault="00AB1549">
      <w:pPr>
        <w:pStyle w:val="Standard"/>
        <w:spacing w:after="113" w:line="360" w:lineRule="auto"/>
        <w:ind w:firstLine="142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Раздел «Рабочие программы»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 xml:space="preserve">При открытии вкладки «Рабочие программы» отображаются года поступления студентов на текущее направление. Данный раздел предназначен для добавления рабочих программ </w:t>
      </w:r>
      <w:r>
        <w:t>дисциплин. Для того</w:t>
      </w:r>
      <w:proofErr w:type="gramStart"/>
      <w:r>
        <w:t>,</w:t>
      </w:r>
      <w:proofErr w:type="gramEnd"/>
      <w:r>
        <w:t xml:space="preserve"> чтобы добавить рабочую программу необходимо выполнить следующие действия:</w:t>
      </w:r>
    </w:p>
    <w:p w:rsidR="00FE10C5" w:rsidRDefault="00AB1549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Выберите год поступления, рабочие программы которого будут отображаться на сайте. Если при нажатии на выбранный год открывается пустой список, </w:t>
      </w:r>
      <w:proofErr w:type="gramStart"/>
      <w:r>
        <w:t>значит</w:t>
      </w:r>
      <w:proofErr w:type="gramEnd"/>
      <w:r>
        <w:t xml:space="preserve"> этот год по</w:t>
      </w:r>
      <w:r>
        <w:t>ступления отсутствует в базе на данный момент и будет добавлен позже;</w:t>
      </w:r>
    </w:p>
    <w:p w:rsidR="00FE10C5" w:rsidRDefault="00AB1549">
      <w:pPr>
        <w:pStyle w:val="Standard"/>
        <w:numPr>
          <w:ilvl w:val="0"/>
          <w:numId w:val="2"/>
        </w:numPr>
        <w:spacing w:line="360" w:lineRule="auto"/>
        <w:jc w:val="both"/>
      </w:pPr>
      <w:r>
        <w:t>Выберите дисциплину, для которой требуется добавить рабочую программу;</w:t>
      </w:r>
    </w:p>
    <w:p w:rsidR="00FE10C5" w:rsidRDefault="00AB1549">
      <w:pPr>
        <w:pStyle w:val="Standard"/>
        <w:numPr>
          <w:ilvl w:val="0"/>
          <w:numId w:val="2"/>
        </w:numPr>
        <w:spacing w:line="360" w:lineRule="auto"/>
        <w:jc w:val="both"/>
      </w:pPr>
      <w:r>
        <w:t>В появившейся форме добавления файла рабочей программы нажмите на кнопку «Выберите файл» и прикрепить файл, хранящи</w:t>
      </w:r>
      <w:r>
        <w:t xml:space="preserve">йся на Вашем компьютере. Файлы можно добавлять в формате </w:t>
      </w:r>
      <w:proofErr w:type="spellStart"/>
      <w:r>
        <w:t>pdf</w:t>
      </w:r>
      <w:proofErr w:type="spellEnd"/>
      <w:r>
        <w:t>;</w:t>
      </w:r>
    </w:p>
    <w:p w:rsidR="00FE10C5" w:rsidRDefault="00AB1549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После того, как </w:t>
      </w:r>
      <w:proofErr w:type="gramStart"/>
      <w:r>
        <w:t>был выбран файл рабочей программы отображается</w:t>
      </w:r>
      <w:proofErr w:type="gramEnd"/>
      <w:r>
        <w:t xml:space="preserve"> его текущее название. Чтобы сохранить файл, необходимо нажать кнопку «Сохранить» и прикрепленный файл будет отображен на сайте.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При</w:t>
      </w:r>
      <w:r>
        <w:t xml:space="preserve">крепленный файл можно </w:t>
      </w:r>
      <w:proofErr w:type="gramStart"/>
      <w:r>
        <w:t>просмотреть</w:t>
      </w:r>
      <w:proofErr w:type="gramEnd"/>
      <w:r>
        <w:t xml:space="preserve"> нажав на ссылку «Открыть» в </w:t>
      </w:r>
      <w:r w:rsidR="00B70E0B">
        <w:t>строке «Текущий файл» (рисунок 4</w:t>
      </w:r>
      <w:r>
        <w:t>).</w:t>
      </w:r>
    </w:p>
    <w:p w:rsidR="00FE10C5" w:rsidRDefault="00AB154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197800"/>
            <wp:effectExtent l="19050" t="19050" r="14100" b="12000"/>
            <wp:wrapTopAndBottom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19780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t xml:space="preserve">Рисунок </w:t>
      </w:r>
      <w:r w:rsidR="00B70E0B">
        <w:t>4</w:t>
      </w:r>
      <w:r>
        <w:t xml:space="preserve"> — Загрузка рабочей программы дисциплины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Прикрепленный файл можно удалить. Для этого нажмите на кнопку «Удалить». В появившемся окне появится сообще</w:t>
      </w:r>
      <w:r>
        <w:t>ние «Вы действительно хотите удалить файл?», выберите соо</w:t>
      </w:r>
      <w:r w:rsidR="00B70E0B">
        <w:t>тветствующее действие (рисунок 5</w:t>
      </w:r>
      <w:r>
        <w:t xml:space="preserve">). Ранее загруженный файл можно </w:t>
      </w:r>
      <w:proofErr w:type="gramStart"/>
      <w:r>
        <w:t>изменить</w:t>
      </w:r>
      <w:proofErr w:type="gramEnd"/>
      <w:r>
        <w:t xml:space="preserve"> повторив действия для добавления нового файла программы.</w:t>
      </w:r>
    </w:p>
    <w:p w:rsidR="00FE10C5" w:rsidRDefault="00AB154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048199" cy="1228680"/>
            <wp:effectExtent l="19050" t="19050" r="28501" b="9570"/>
            <wp:wrapTopAndBottom/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99" cy="122868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B70E0B">
        <w:t>Рисунок 5</w:t>
      </w:r>
      <w:r>
        <w:t xml:space="preserve"> — Удаление файла рабочей программы дисциплины</w:t>
      </w:r>
    </w:p>
    <w:p w:rsidR="00FE10C5" w:rsidRDefault="00FE10C5">
      <w:pPr>
        <w:pStyle w:val="Standard"/>
        <w:spacing w:line="360" w:lineRule="auto"/>
        <w:jc w:val="center"/>
      </w:pPr>
    </w:p>
    <w:p w:rsidR="00FE10C5" w:rsidRDefault="00FE10C5">
      <w:pPr>
        <w:pStyle w:val="Standard"/>
        <w:spacing w:line="360" w:lineRule="auto"/>
        <w:jc w:val="center"/>
      </w:pPr>
    </w:p>
    <w:p w:rsidR="00FE10C5" w:rsidRDefault="00AB1549">
      <w:pPr>
        <w:pStyle w:val="Standard"/>
        <w:spacing w:after="113" w:line="360" w:lineRule="auto"/>
        <w:ind w:firstLine="142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Раздел «Методические материалы»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Данный раздел предназначен для добавления методических материалов. Для того</w:t>
      </w:r>
      <w:proofErr w:type="gramStart"/>
      <w:r>
        <w:t>,</w:t>
      </w:r>
      <w:proofErr w:type="gramEnd"/>
      <w:r>
        <w:t xml:space="preserve"> чтобы это сделать необходимо выполнить следующие действия:</w:t>
      </w:r>
    </w:p>
    <w:p w:rsidR="00FE10C5" w:rsidRDefault="00AB1549">
      <w:pPr>
        <w:pStyle w:val="Standard"/>
        <w:numPr>
          <w:ilvl w:val="0"/>
          <w:numId w:val="5"/>
        </w:numPr>
        <w:spacing w:line="360" w:lineRule="auto"/>
        <w:jc w:val="both"/>
      </w:pPr>
      <w:proofErr w:type="gramStart"/>
      <w:r>
        <w:t>Введите название материла</w:t>
      </w:r>
      <w:proofErr w:type="gramEnd"/>
      <w:r>
        <w:t xml:space="preserve"> в соответствующее поле;</w:t>
      </w:r>
    </w:p>
    <w:p w:rsidR="00FE10C5" w:rsidRDefault="00AB1549">
      <w:pPr>
        <w:pStyle w:val="Standard"/>
        <w:numPr>
          <w:ilvl w:val="0"/>
          <w:numId w:val="5"/>
        </w:numPr>
        <w:spacing w:line="360" w:lineRule="auto"/>
        <w:jc w:val="both"/>
      </w:pPr>
      <w:r>
        <w:t>Если Ваш файл наход</w:t>
      </w:r>
      <w:r>
        <w:t xml:space="preserve">ится в свободном источнике, выберите в «Тип материала» из предложенного списка «Ввести ссылку на соответствующий файл». В поле «Ссылка на ресурс с методическим материалом» введите соответствующую ссылку. Если файл находится на Вашем компьютере, то нажмите </w:t>
      </w:r>
      <w:r>
        <w:t xml:space="preserve">на кнопку «Выберите файл» и прикрепите файл, хранящийся на Вашем компьютере. Файлы можно добавлять в формате </w:t>
      </w:r>
      <w:proofErr w:type="spellStart"/>
      <w:r>
        <w:t>pdf</w:t>
      </w:r>
      <w:proofErr w:type="spellEnd"/>
      <w:r>
        <w:t>;</w:t>
      </w:r>
    </w:p>
    <w:p w:rsidR="00FE10C5" w:rsidRDefault="00AB1549">
      <w:pPr>
        <w:pStyle w:val="Standard"/>
        <w:numPr>
          <w:ilvl w:val="0"/>
          <w:numId w:val="5"/>
        </w:numPr>
        <w:spacing w:line="360" w:lineRule="auto"/>
        <w:jc w:val="both"/>
      </w:pPr>
      <w:r>
        <w:t xml:space="preserve">Установите флажок </w:t>
      </w:r>
      <w:proofErr w:type="gramStart"/>
      <w:r>
        <w:t>в</w:t>
      </w:r>
      <w:proofErr w:type="gramEnd"/>
      <w:r>
        <w:t xml:space="preserve"> «Показать </w:t>
      </w:r>
      <w:proofErr w:type="gramStart"/>
      <w:r>
        <w:t>в</w:t>
      </w:r>
      <w:proofErr w:type="gramEnd"/>
      <w:r>
        <w:t xml:space="preserve"> общей таблице», если хотите, чтобы файл отобразился в таблице «Направления подготовки и специальности»;</w:t>
      </w:r>
    </w:p>
    <w:p w:rsidR="00FE10C5" w:rsidRDefault="00AB1549">
      <w:pPr>
        <w:pStyle w:val="Standard"/>
        <w:numPr>
          <w:ilvl w:val="0"/>
          <w:numId w:val="5"/>
        </w:numPr>
        <w:spacing w:line="360" w:lineRule="auto"/>
        <w:jc w:val="both"/>
      </w:pPr>
      <w:r>
        <w:t>Нажмит</w:t>
      </w:r>
      <w:r>
        <w:t xml:space="preserve">е на кнопку «Добавить» (рисунок </w:t>
      </w:r>
      <w:r w:rsidR="00B70E0B">
        <w:t>6</w:t>
      </w:r>
      <w:r>
        <w:t>).</w:t>
      </w:r>
    </w:p>
    <w:p w:rsidR="00FE10C5" w:rsidRDefault="00AB154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643480"/>
            <wp:effectExtent l="19050" t="19050" r="14100" b="23520"/>
            <wp:wrapTopAndBottom/>
            <wp:docPr id="8" name="Изображение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4348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t xml:space="preserve">Рисунок </w:t>
      </w:r>
      <w:r w:rsidR="00B70E0B">
        <w:t>6</w:t>
      </w:r>
      <w:r>
        <w:t xml:space="preserve"> — Добавление методических материалов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Все загруженные методические материалы можно посмотреть в «Текущие методическ</w:t>
      </w:r>
      <w:r w:rsidR="00B70E0B">
        <w:t>ие материалы практик» (рисунок 7</w:t>
      </w:r>
      <w:r>
        <w:t>).</w:t>
      </w:r>
    </w:p>
    <w:p w:rsidR="00FE10C5" w:rsidRDefault="00AB154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136600"/>
            <wp:effectExtent l="19050" t="19050" r="14100" b="16050"/>
            <wp:wrapTopAndBottom/>
            <wp:docPr id="9" name="Изображение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13660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B70E0B">
        <w:t>Рисунок 7</w:t>
      </w:r>
      <w:r>
        <w:t xml:space="preserve"> — Текущие методические материалы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Методический ма</w:t>
      </w:r>
      <w:r>
        <w:t>териал можно просмотреть</w:t>
      </w:r>
      <w:r w:rsidR="00A06F37">
        <w:t>,</w:t>
      </w:r>
      <w:r>
        <w:t xml:space="preserve"> нажав на слово «Открыть» в строке «Текущий файл». Имеется возможность удаления методического материала. Для этого установите флажок рядом со словом «Удалить» и нажмите на кнопку «Сохранить». Для того, чтобы скрыть/отобразить методи</w:t>
      </w:r>
      <w:r>
        <w:t xml:space="preserve">ческий материал в таблице «Направления подготовки и специальности» </w:t>
      </w:r>
      <w:proofErr w:type="gramStart"/>
      <w:r>
        <w:t>снимите</w:t>
      </w:r>
      <w:proofErr w:type="gramEnd"/>
      <w:r>
        <w:t>/установите флажок в «Показать в общей таблице». Для изменения названия методического материала, введите новую информацию в поле «Название методического материала» и нажмите кнопку «</w:t>
      </w:r>
      <w:r>
        <w:t>Сохранить».</w:t>
      </w:r>
    </w:p>
    <w:p w:rsidR="00FE10C5" w:rsidRDefault="00FE10C5">
      <w:pPr>
        <w:pStyle w:val="Standard"/>
        <w:spacing w:line="360" w:lineRule="auto"/>
        <w:ind w:firstLine="142"/>
        <w:jc w:val="both"/>
      </w:pPr>
    </w:p>
    <w:p w:rsidR="00FE10C5" w:rsidRDefault="00FE10C5">
      <w:pPr>
        <w:pStyle w:val="Standard"/>
        <w:spacing w:line="360" w:lineRule="auto"/>
        <w:ind w:firstLine="142"/>
        <w:jc w:val="both"/>
      </w:pPr>
    </w:p>
    <w:p w:rsidR="00FE10C5" w:rsidRDefault="00AB1549">
      <w:pPr>
        <w:pStyle w:val="Standard"/>
        <w:spacing w:after="113" w:line="360" w:lineRule="auto"/>
        <w:ind w:firstLine="142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Раздел «Аннотации»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>Данный раздел предназначен для добавления аннотаций к рабочей программе дисциплин. Для того</w:t>
      </w:r>
      <w:proofErr w:type="gramStart"/>
      <w:r>
        <w:t>,</w:t>
      </w:r>
      <w:proofErr w:type="gramEnd"/>
      <w:r>
        <w:t xml:space="preserve"> чтобы это сделать необходимо выполнить следующие действия:</w:t>
      </w:r>
    </w:p>
    <w:p w:rsidR="00FE10C5" w:rsidRDefault="00AB1549">
      <w:pPr>
        <w:pStyle w:val="Standard"/>
        <w:numPr>
          <w:ilvl w:val="0"/>
          <w:numId w:val="6"/>
        </w:numPr>
        <w:spacing w:line="360" w:lineRule="auto"/>
        <w:jc w:val="both"/>
      </w:pPr>
      <w:r>
        <w:lastRenderedPageBreak/>
        <w:t>Выберите год набора из предложенного списка;</w:t>
      </w:r>
    </w:p>
    <w:p w:rsidR="00FE10C5" w:rsidRDefault="00AB1549">
      <w:pPr>
        <w:pStyle w:val="Standard"/>
        <w:numPr>
          <w:ilvl w:val="0"/>
          <w:numId w:val="6"/>
        </w:numPr>
        <w:spacing w:line="360" w:lineRule="auto"/>
        <w:jc w:val="both"/>
      </w:pPr>
      <w:r>
        <w:t xml:space="preserve">Нажмите на кнопку </w:t>
      </w:r>
      <w:r>
        <w:t xml:space="preserve">«Выберите файл» и прикрепите файл, хранящийся на Вашем компьютере. Файлы можно добавлять в формате </w:t>
      </w:r>
      <w:proofErr w:type="spellStart"/>
      <w:r>
        <w:t>pdf</w:t>
      </w:r>
      <w:proofErr w:type="spellEnd"/>
      <w:r>
        <w:t>;</w:t>
      </w:r>
    </w:p>
    <w:p w:rsidR="00FE10C5" w:rsidRDefault="00AB1549">
      <w:pPr>
        <w:pStyle w:val="Standard"/>
        <w:numPr>
          <w:ilvl w:val="0"/>
          <w:numId w:val="6"/>
        </w:numPr>
        <w:spacing w:line="360" w:lineRule="auto"/>
        <w:jc w:val="both"/>
      </w:pPr>
      <w:r>
        <w:t>Укажите, какой файл необходимо отобразить в таблице «Направления подготовки и специальности». Для этого выберите нужный год из предложенного списка;</w:t>
      </w:r>
    </w:p>
    <w:p w:rsidR="00FE10C5" w:rsidRDefault="00AB1549">
      <w:pPr>
        <w:pStyle w:val="Standard"/>
        <w:numPr>
          <w:ilvl w:val="0"/>
          <w:numId w:val="6"/>
        </w:numPr>
        <w:spacing w:line="360" w:lineRule="auto"/>
        <w:jc w:val="both"/>
      </w:pPr>
      <w:r>
        <w:t>Наж</w:t>
      </w:r>
      <w:r>
        <w:t>мите на кнопку «Сохранить».</w:t>
      </w:r>
    </w:p>
    <w:p w:rsidR="00FE10C5" w:rsidRDefault="00AB1549">
      <w:pPr>
        <w:pStyle w:val="Standard"/>
        <w:spacing w:line="360" w:lineRule="auto"/>
        <w:ind w:firstLine="142"/>
        <w:jc w:val="both"/>
      </w:pPr>
      <w:r>
        <w:t xml:space="preserve">Загруженный ранее файл можно </w:t>
      </w:r>
      <w:proofErr w:type="gramStart"/>
      <w:r>
        <w:t>просмотреть</w:t>
      </w:r>
      <w:proofErr w:type="gramEnd"/>
      <w:r>
        <w:t xml:space="preserve"> нажав на ссылку «Открыть» в строке «Текущий файл». Имеется возможность удаления аннотации рабочей программы. Для этого нажмите на кнопку «Удалить». В появившемся окне появится сообщение «</w:t>
      </w:r>
      <w:r>
        <w:t xml:space="preserve">Вы действительно хотите удалить файл?», выберите соответствующее действие (рисунок </w:t>
      </w:r>
      <w:r w:rsidR="00B70E0B">
        <w:t>8</w:t>
      </w:r>
      <w:bookmarkStart w:id="0" w:name="_GoBack"/>
      <w:bookmarkEnd w:id="0"/>
      <w:r>
        <w:t>).</w:t>
      </w:r>
    </w:p>
    <w:p w:rsidR="00FE10C5" w:rsidRDefault="00AB154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260440"/>
            <wp:effectExtent l="19050" t="19050" r="14100" b="25560"/>
            <wp:wrapTopAndBottom/>
            <wp:docPr id="10" name="Изображение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26044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t xml:space="preserve">Рисунок </w:t>
      </w:r>
      <w:r w:rsidR="00B70E0B">
        <w:t xml:space="preserve">8 </w:t>
      </w:r>
      <w:r>
        <w:t>— Раздел «Аннотации»</w:t>
      </w:r>
    </w:p>
    <w:p w:rsidR="00FE10C5" w:rsidRDefault="00FE10C5">
      <w:pPr>
        <w:pStyle w:val="Standard"/>
        <w:spacing w:line="360" w:lineRule="auto"/>
        <w:ind w:firstLine="142"/>
        <w:jc w:val="both"/>
      </w:pPr>
    </w:p>
    <w:sectPr w:rsidR="00FE10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49" w:rsidRDefault="00AB1549">
      <w:r>
        <w:separator/>
      </w:r>
    </w:p>
  </w:endnote>
  <w:endnote w:type="continuationSeparator" w:id="0">
    <w:p w:rsidR="00AB1549" w:rsidRDefault="00AB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49" w:rsidRDefault="00AB1549">
      <w:r>
        <w:rPr>
          <w:color w:val="000000"/>
        </w:rPr>
        <w:separator/>
      </w:r>
    </w:p>
  </w:footnote>
  <w:footnote w:type="continuationSeparator" w:id="0">
    <w:p w:rsidR="00AB1549" w:rsidRDefault="00AB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4D6"/>
    <w:multiLevelType w:val="multilevel"/>
    <w:tmpl w:val="033213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DBC310E"/>
    <w:multiLevelType w:val="multilevel"/>
    <w:tmpl w:val="25385C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C543011"/>
    <w:multiLevelType w:val="multilevel"/>
    <w:tmpl w:val="5936F7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EF17B28"/>
    <w:multiLevelType w:val="multilevel"/>
    <w:tmpl w:val="EC8EAF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0154F4D"/>
    <w:multiLevelType w:val="multilevel"/>
    <w:tmpl w:val="283E44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92F7AD9"/>
    <w:multiLevelType w:val="multilevel"/>
    <w:tmpl w:val="77E4D8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10C5"/>
    <w:rsid w:val="00410948"/>
    <w:rsid w:val="00A06F37"/>
    <w:rsid w:val="00A11FA2"/>
    <w:rsid w:val="00AB1549"/>
    <w:rsid w:val="00B70E0B"/>
    <w:rsid w:val="00BB6CF5"/>
    <w:rsid w:val="00DF4C6D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Balloon Text"/>
    <w:basedOn w:val="a"/>
    <w:link w:val="a6"/>
    <w:uiPriority w:val="99"/>
    <w:semiHidden/>
    <w:unhideWhenUsed/>
    <w:rsid w:val="0041094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1094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Balloon Text"/>
    <w:basedOn w:val="a"/>
    <w:link w:val="a6"/>
    <w:uiPriority w:val="99"/>
    <w:semiHidden/>
    <w:unhideWhenUsed/>
    <w:rsid w:val="0041094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1094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SergeyN</dc:creator>
  <cp:lastModifiedBy>SergeyN</cp:lastModifiedBy>
  <cp:revision>4</cp:revision>
  <dcterms:created xsi:type="dcterms:W3CDTF">2019-11-01T11:59:00Z</dcterms:created>
  <dcterms:modified xsi:type="dcterms:W3CDTF">2019-11-01T12:45:00Z</dcterms:modified>
</cp:coreProperties>
</file>