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71A" w:rsidRDefault="00811F73" w:rsidP="000B571A">
      <w:pPr>
        <w:spacing w:line="240" w:lineRule="auto"/>
        <w:ind w:firstLine="0"/>
        <w:rPr>
          <w:rFonts w:cs="Times New Roman"/>
          <w:sz w:val="24"/>
          <w:szCs w:val="24"/>
        </w:rPr>
      </w:pPr>
      <w:r w:rsidRPr="00B66938">
        <w:rPr>
          <w:rFonts w:cs="Times New Roman"/>
          <w:sz w:val="24"/>
          <w:szCs w:val="24"/>
        </w:rPr>
        <w:t xml:space="preserve">УДК </w:t>
      </w:r>
      <w:r w:rsidR="007E47D9">
        <w:rPr>
          <w:rFonts w:cs="Times New Roman"/>
          <w:sz w:val="24"/>
          <w:szCs w:val="24"/>
        </w:rPr>
        <w:t>539</w:t>
      </w:r>
      <w:r w:rsidRPr="00B66938">
        <w:rPr>
          <w:rFonts w:cs="Times New Roman"/>
          <w:sz w:val="24"/>
          <w:szCs w:val="24"/>
        </w:rPr>
        <w:t>.</w:t>
      </w:r>
      <w:r w:rsidR="007E47D9">
        <w:rPr>
          <w:rFonts w:cs="Times New Roman"/>
          <w:sz w:val="24"/>
          <w:szCs w:val="24"/>
        </w:rPr>
        <w:t>6</w:t>
      </w:r>
    </w:p>
    <w:p w:rsidR="000B571A" w:rsidRPr="0006007D" w:rsidRDefault="007E47D9" w:rsidP="000B571A">
      <w:pPr>
        <w:spacing w:line="240" w:lineRule="auto"/>
        <w:ind w:firstLine="0"/>
        <w:jc w:val="center"/>
        <w:rPr>
          <w:rFonts w:cs="Times New Roman"/>
          <w:b/>
          <w:spacing w:val="-6"/>
          <w:sz w:val="24"/>
          <w:szCs w:val="24"/>
        </w:rPr>
      </w:pPr>
      <w:r>
        <w:rPr>
          <w:rFonts w:cs="Times New Roman"/>
          <w:b/>
          <w:spacing w:val="-6"/>
          <w:sz w:val="24"/>
          <w:szCs w:val="24"/>
        </w:rPr>
        <w:t>МОЛЕКУЛЯРНЫЙ ПОДШИПНИК ЖИДКОСТНОГО ТРЕНИЯ</w:t>
      </w:r>
    </w:p>
    <w:p w:rsidR="000B571A" w:rsidRDefault="000B571A" w:rsidP="000B571A">
      <w:pPr>
        <w:spacing w:line="240" w:lineRule="auto"/>
        <w:ind w:firstLine="0"/>
        <w:jc w:val="center"/>
        <w:rPr>
          <w:rFonts w:cs="Times New Roman"/>
          <w:sz w:val="24"/>
          <w:szCs w:val="24"/>
        </w:rPr>
      </w:pPr>
    </w:p>
    <w:p w:rsidR="000B571A" w:rsidRPr="000261D5" w:rsidRDefault="004E6352" w:rsidP="000B571A">
      <w:pPr>
        <w:spacing w:line="240" w:lineRule="auto"/>
        <w:ind w:firstLine="0"/>
        <w:jc w:val="right"/>
        <w:rPr>
          <w:rFonts w:cs="Times New Roman"/>
          <w:b/>
          <w:sz w:val="24"/>
          <w:szCs w:val="24"/>
        </w:rPr>
      </w:pPr>
      <w:r w:rsidRPr="000261D5">
        <w:rPr>
          <w:rFonts w:cs="Times New Roman"/>
          <w:b/>
          <w:sz w:val="24"/>
          <w:szCs w:val="24"/>
        </w:rPr>
        <w:t xml:space="preserve">Корнаев А.В., </w:t>
      </w:r>
    </w:p>
    <w:p w:rsidR="000B571A" w:rsidRDefault="000B571A" w:rsidP="000B571A">
      <w:pPr>
        <w:spacing w:line="240" w:lineRule="auto"/>
        <w:ind w:firstLine="0"/>
        <w:jc w:val="right"/>
        <w:rPr>
          <w:rFonts w:cs="Times New Roman"/>
          <w:i/>
          <w:sz w:val="24"/>
          <w:szCs w:val="24"/>
        </w:rPr>
      </w:pPr>
      <w:r>
        <w:rPr>
          <w:rFonts w:cs="Times New Roman"/>
          <w:i/>
          <w:sz w:val="24"/>
          <w:szCs w:val="24"/>
        </w:rPr>
        <w:t>Россия, г. Орел, О</w:t>
      </w:r>
      <w:r w:rsidR="004E6352">
        <w:rPr>
          <w:rFonts w:cs="Times New Roman"/>
          <w:i/>
          <w:sz w:val="24"/>
          <w:szCs w:val="24"/>
        </w:rPr>
        <w:t xml:space="preserve">рловский государственный университет имени </w:t>
      </w:r>
      <w:r>
        <w:rPr>
          <w:rFonts w:cs="Times New Roman"/>
          <w:i/>
          <w:sz w:val="24"/>
          <w:szCs w:val="24"/>
        </w:rPr>
        <w:t>И.С. Тургенева</w:t>
      </w:r>
      <w:r w:rsidR="004E6352">
        <w:rPr>
          <w:rFonts w:cs="Times New Roman"/>
          <w:i/>
          <w:sz w:val="24"/>
          <w:szCs w:val="24"/>
        </w:rPr>
        <w:t>,</w:t>
      </w:r>
    </w:p>
    <w:p w:rsidR="000261D5" w:rsidRDefault="000261D5" w:rsidP="000B571A">
      <w:pPr>
        <w:spacing w:line="240" w:lineRule="auto"/>
        <w:ind w:firstLine="0"/>
        <w:jc w:val="right"/>
        <w:rPr>
          <w:rFonts w:cs="Times New Roman"/>
          <w:i/>
          <w:sz w:val="24"/>
          <w:szCs w:val="24"/>
        </w:rPr>
      </w:pPr>
      <w:r w:rsidRPr="000261D5">
        <w:rPr>
          <w:rFonts w:cs="Times New Roman"/>
          <w:b/>
          <w:sz w:val="24"/>
          <w:szCs w:val="24"/>
        </w:rPr>
        <w:t>Бобырь М.В.</w:t>
      </w:r>
      <w:r>
        <w:rPr>
          <w:rFonts w:cs="Times New Roman"/>
          <w:b/>
          <w:sz w:val="24"/>
          <w:szCs w:val="24"/>
        </w:rPr>
        <w:t>,</w:t>
      </w:r>
    </w:p>
    <w:p w:rsidR="004E6352" w:rsidRPr="00004D40" w:rsidRDefault="004E6352" w:rsidP="000261D5">
      <w:pPr>
        <w:spacing w:line="240" w:lineRule="auto"/>
        <w:ind w:firstLine="0"/>
        <w:jc w:val="right"/>
        <w:rPr>
          <w:rFonts w:cs="Times New Roman"/>
          <w:i/>
          <w:sz w:val="24"/>
          <w:szCs w:val="24"/>
        </w:rPr>
      </w:pPr>
      <w:r>
        <w:rPr>
          <w:rFonts w:cs="Times New Roman"/>
          <w:i/>
          <w:sz w:val="24"/>
          <w:szCs w:val="24"/>
        </w:rPr>
        <w:t>Россия, г. Курск, Юго-Западный государственный университет</w:t>
      </w:r>
    </w:p>
    <w:p w:rsidR="000B571A" w:rsidRDefault="000B571A" w:rsidP="000B571A">
      <w:pPr>
        <w:spacing w:line="240" w:lineRule="auto"/>
        <w:ind w:firstLine="0"/>
        <w:jc w:val="right"/>
        <w:rPr>
          <w:rFonts w:cs="Times New Roman"/>
          <w:i/>
          <w:sz w:val="24"/>
          <w:szCs w:val="24"/>
        </w:rPr>
      </w:pPr>
    </w:p>
    <w:p w:rsidR="00815519" w:rsidRDefault="00815519" w:rsidP="00A25BBE">
      <w:pPr>
        <w:spacing w:line="240" w:lineRule="auto"/>
        <w:rPr>
          <w:rFonts w:cs="Times New Roman"/>
          <w:i/>
          <w:sz w:val="20"/>
          <w:szCs w:val="24"/>
        </w:rPr>
      </w:pPr>
      <w:r>
        <w:rPr>
          <w:rFonts w:cs="Times New Roman"/>
          <w:i/>
          <w:sz w:val="20"/>
          <w:szCs w:val="24"/>
        </w:rPr>
        <w:t xml:space="preserve">В статье рассмотрены </w:t>
      </w:r>
      <w:r w:rsidR="00C0029E">
        <w:rPr>
          <w:rFonts w:cs="Times New Roman"/>
          <w:i/>
          <w:sz w:val="20"/>
          <w:szCs w:val="24"/>
        </w:rPr>
        <w:t>вопросы моделирования микроскопических подшипников скольжения на основе методов молекулярной динамики. Представлена математическая модель и описан алгоритм его программной реализации</w:t>
      </w:r>
      <w:r>
        <w:rPr>
          <w:rFonts w:cs="Times New Roman"/>
          <w:i/>
          <w:sz w:val="20"/>
          <w:szCs w:val="24"/>
        </w:rPr>
        <w:t>.</w:t>
      </w:r>
      <w:r w:rsidR="00C0029E">
        <w:rPr>
          <w:rFonts w:cs="Times New Roman"/>
          <w:i/>
          <w:sz w:val="20"/>
          <w:szCs w:val="24"/>
        </w:rPr>
        <w:t xml:space="preserve"> Обсуждены результаты вычислительных экспериментов и предложен путь развития темы исследования.</w:t>
      </w:r>
    </w:p>
    <w:p w:rsidR="000B571A" w:rsidRDefault="000B571A" w:rsidP="000B571A">
      <w:pPr>
        <w:spacing w:line="240" w:lineRule="auto"/>
        <w:ind w:firstLine="720"/>
        <w:rPr>
          <w:rFonts w:cs="Times New Roman"/>
          <w:i/>
          <w:sz w:val="20"/>
          <w:szCs w:val="20"/>
        </w:rPr>
      </w:pPr>
      <w:r w:rsidRPr="000261D5">
        <w:rPr>
          <w:rFonts w:cs="Times New Roman"/>
          <w:b/>
          <w:i/>
          <w:sz w:val="20"/>
          <w:szCs w:val="24"/>
        </w:rPr>
        <w:t>Ключевые слова:</w:t>
      </w:r>
      <w:r>
        <w:rPr>
          <w:rFonts w:cs="Times New Roman"/>
          <w:i/>
          <w:sz w:val="20"/>
          <w:szCs w:val="24"/>
        </w:rPr>
        <w:t xml:space="preserve"> </w:t>
      </w:r>
      <w:r w:rsidR="00C0029E">
        <w:rPr>
          <w:rFonts w:cs="Times New Roman"/>
          <w:i/>
          <w:sz w:val="20"/>
          <w:szCs w:val="24"/>
        </w:rPr>
        <w:t>подшипник скольжения, молекулярная динамика, фуллерены</w:t>
      </w:r>
      <w:r w:rsidR="00A25BBE">
        <w:rPr>
          <w:rFonts w:cs="Times New Roman"/>
          <w:i/>
          <w:sz w:val="20"/>
          <w:szCs w:val="20"/>
        </w:rPr>
        <w:t>.</w:t>
      </w:r>
    </w:p>
    <w:p w:rsidR="000B571A" w:rsidRPr="000B571A" w:rsidRDefault="000B571A" w:rsidP="000B571A">
      <w:pPr>
        <w:spacing w:line="240" w:lineRule="auto"/>
        <w:ind w:firstLine="720"/>
        <w:rPr>
          <w:rFonts w:cs="Times New Roman"/>
          <w:i/>
          <w:sz w:val="24"/>
          <w:szCs w:val="24"/>
        </w:rPr>
      </w:pPr>
    </w:p>
    <w:p w:rsidR="00E323A6" w:rsidRDefault="00E323A6" w:rsidP="00C96C3B">
      <w:pPr>
        <w:spacing w:line="240" w:lineRule="auto"/>
        <w:ind w:firstLine="720"/>
        <w:rPr>
          <w:rFonts w:cs="Times New Roman"/>
          <w:sz w:val="24"/>
          <w:szCs w:val="24"/>
        </w:rPr>
      </w:pPr>
      <w:r>
        <w:rPr>
          <w:rFonts w:cs="Times New Roman"/>
          <w:sz w:val="24"/>
          <w:szCs w:val="24"/>
        </w:rPr>
        <w:t xml:space="preserve">Одним из направлений развития нанотехнологий является создание технических систем, размеры которых соизмеримы с размерами молекул. </w:t>
      </w:r>
      <w:r w:rsidR="0083763F">
        <w:rPr>
          <w:rFonts w:cs="Times New Roman"/>
          <w:sz w:val="24"/>
          <w:szCs w:val="24"/>
        </w:rPr>
        <w:t xml:space="preserve">Современные среды инженерных расчетов позволяют исследовать трибологические процессы на уровне отдельных молекул. В работе </w:t>
      </w:r>
      <w:r w:rsidR="0083763F" w:rsidRPr="0083763F">
        <w:rPr>
          <w:rFonts w:cs="Times New Roman"/>
          <w:sz w:val="24"/>
          <w:szCs w:val="24"/>
        </w:rPr>
        <w:t xml:space="preserve">[1] </w:t>
      </w:r>
      <w:r w:rsidR="0083763F">
        <w:rPr>
          <w:rFonts w:cs="Times New Roman"/>
          <w:sz w:val="24"/>
          <w:szCs w:val="24"/>
        </w:rPr>
        <w:t>представлена модель трения многослойных сферических молекул фуллеренов в малом зазоре между твердыми пластинами. Разработанная модель позволила авторам определить условия перехода между трением скольжения и качение. При этом отмечен</w:t>
      </w:r>
      <w:r w:rsidR="00A11FAF">
        <w:rPr>
          <w:rFonts w:cs="Times New Roman"/>
          <w:sz w:val="24"/>
          <w:szCs w:val="24"/>
        </w:rPr>
        <w:t>о</w:t>
      </w:r>
      <w:r w:rsidR="0083763F">
        <w:rPr>
          <w:rFonts w:cs="Times New Roman"/>
          <w:sz w:val="24"/>
          <w:szCs w:val="24"/>
        </w:rPr>
        <w:t xml:space="preserve"> резк</w:t>
      </w:r>
      <w:r w:rsidR="00A11FAF">
        <w:rPr>
          <w:rFonts w:cs="Times New Roman"/>
          <w:sz w:val="24"/>
          <w:szCs w:val="24"/>
        </w:rPr>
        <w:t>ое увеличение</w:t>
      </w:r>
      <w:r w:rsidR="0083763F">
        <w:rPr>
          <w:rFonts w:cs="Times New Roman"/>
          <w:sz w:val="24"/>
          <w:szCs w:val="24"/>
        </w:rPr>
        <w:t xml:space="preserve"> коэффициента трения при этом переходе. В работе </w:t>
      </w:r>
      <w:r w:rsidR="0083763F" w:rsidRPr="0083763F">
        <w:rPr>
          <w:rFonts w:cs="Times New Roman"/>
          <w:sz w:val="24"/>
          <w:szCs w:val="24"/>
        </w:rPr>
        <w:t xml:space="preserve">[2] </w:t>
      </w:r>
      <w:r w:rsidR="0083763F">
        <w:rPr>
          <w:rFonts w:cs="Times New Roman"/>
          <w:sz w:val="24"/>
          <w:szCs w:val="24"/>
        </w:rPr>
        <w:t xml:space="preserve">рассмотрена модель движения монослоя фуллеренов </w:t>
      </w:r>
      <w:r w:rsidR="00A11FAF">
        <w:rPr>
          <w:rFonts w:cs="Times New Roman"/>
          <w:sz w:val="24"/>
          <w:szCs w:val="24"/>
        </w:rPr>
        <w:t xml:space="preserve">между двух движущихся поверхностей, также покрытых молекулами фуллеренов. Такая модель воспроизводит условие прилипания, общепринятое в гидродинамической теории смазки </w:t>
      </w:r>
      <w:r w:rsidR="00A11FAF" w:rsidRPr="00A11FAF">
        <w:rPr>
          <w:rFonts w:cs="Times New Roman"/>
          <w:sz w:val="24"/>
          <w:szCs w:val="24"/>
        </w:rPr>
        <w:t>[</w:t>
      </w:r>
      <w:r w:rsidR="00A11FAF">
        <w:rPr>
          <w:rFonts w:cs="Times New Roman"/>
          <w:sz w:val="24"/>
          <w:szCs w:val="24"/>
        </w:rPr>
        <w:t>3</w:t>
      </w:r>
      <w:r w:rsidR="00A11FAF" w:rsidRPr="00A11FAF">
        <w:rPr>
          <w:rFonts w:cs="Times New Roman"/>
          <w:sz w:val="24"/>
          <w:szCs w:val="24"/>
        </w:rPr>
        <w:t>]</w:t>
      </w:r>
      <w:r w:rsidR="00A11FAF">
        <w:rPr>
          <w:rFonts w:cs="Times New Roman"/>
          <w:sz w:val="24"/>
          <w:szCs w:val="24"/>
        </w:rPr>
        <w:t xml:space="preserve">. </w:t>
      </w:r>
      <w:r>
        <w:rPr>
          <w:rFonts w:cs="Times New Roman"/>
          <w:sz w:val="24"/>
          <w:szCs w:val="24"/>
        </w:rPr>
        <w:t xml:space="preserve">Авторы </w:t>
      </w:r>
      <w:r w:rsidRPr="00E323A6">
        <w:rPr>
          <w:rFonts w:cs="Times New Roman"/>
          <w:sz w:val="24"/>
          <w:szCs w:val="24"/>
        </w:rPr>
        <w:t xml:space="preserve">[2] </w:t>
      </w:r>
      <w:r>
        <w:rPr>
          <w:rFonts w:cs="Times New Roman"/>
          <w:sz w:val="24"/>
          <w:szCs w:val="24"/>
        </w:rPr>
        <w:t xml:space="preserve">декларируют явление заклинивания вращающихся молекул, однако полученные результаты сложно распространить на более общий случай гидродинамической смазки. Действие этого явления можно снизить путем введения молекул других материалов, повышением температуры, использования электростатических сил </w:t>
      </w:r>
      <w:r w:rsidRPr="00E323A6">
        <w:rPr>
          <w:rFonts w:cs="Times New Roman"/>
          <w:sz w:val="24"/>
          <w:szCs w:val="24"/>
        </w:rPr>
        <w:t>[4-5]</w:t>
      </w:r>
      <w:r>
        <w:rPr>
          <w:rFonts w:cs="Times New Roman"/>
          <w:sz w:val="24"/>
          <w:szCs w:val="24"/>
        </w:rPr>
        <w:t>.</w:t>
      </w:r>
    </w:p>
    <w:p w:rsidR="00B460DB" w:rsidRPr="00B460DB" w:rsidRDefault="00B460DB" w:rsidP="00B460DB">
      <w:pPr>
        <w:spacing w:line="240" w:lineRule="auto"/>
        <w:ind w:firstLine="720"/>
        <w:rPr>
          <w:rFonts w:cs="Times New Roman"/>
          <w:sz w:val="24"/>
          <w:szCs w:val="24"/>
        </w:rPr>
      </w:pPr>
      <w:r>
        <w:rPr>
          <w:rFonts w:cs="Times New Roman"/>
          <w:sz w:val="24"/>
          <w:szCs w:val="24"/>
        </w:rPr>
        <w:t xml:space="preserve">Методы молекулярной динамики и средние персональные компьютеры позволяют выполнять моделирование до нескольких миллионов частиц в течении нескольких микросекунд. Данная работа посвящена математическому и имитационному моделированию молекулярного гидродинамического подшипника, состоящего из молекул фуллеренов </w:t>
      </w:r>
      <m:oMath>
        <m:sSub>
          <m:sSubPr>
            <m:ctrlPr>
              <w:rPr>
                <w:rFonts w:ascii="Cambria Math" w:hAnsi="Cambria Math"/>
                <w:i/>
                <w:sz w:val="24"/>
                <w:szCs w:val="24"/>
              </w:rPr>
            </m:ctrlPr>
          </m:sSubPr>
          <m:e>
            <m:r>
              <w:rPr>
                <w:rFonts w:ascii="Cambria Math"/>
                <w:sz w:val="24"/>
                <w:szCs w:val="24"/>
              </w:rPr>
              <m:t>C</m:t>
            </m:r>
          </m:e>
          <m:sub>
            <m:r>
              <w:rPr>
                <w:rFonts w:ascii="Cambria Math"/>
                <w:sz w:val="24"/>
                <w:szCs w:val="24"/>
              </w:rPr>
              <m:t>60</m:t>
            </m:r>
          </m:sub>
        </m:sSub>
      </m:oMath>
      <w:r>
        <w:rPr>
          <w:rFonts w:cs="Times New Roman"/>
          <w:sz w:val="24"/>
          <w:szCs w:val="24"/>
        </w:rPr>
        <w:t>.</w:t>
      </w:r>
      <w:r w:rsidR="00D622F2">
        <w:rPr>
          <w:rFonts w:cs="Times New Roman"/>
          <w:sz w:val="24"/>
          <w:szCs w:val="24"/>
        </w:rPr>
        <w:t xml:space="preserve"> В работе используются двухмерные модели молекул.</w:t>
      </w:r>
      <w:r>
        <w:rPr>
          <w:rFonts w:cs="Times New Roman"/>
          <w:sz w:val="24"/>
          <w:szCs w:val="24"/>
        </w:rPr>
        <w:t xml:space="preserve"> </w:t>
      </w:r>
    </w:p>
    <w:p w:rsidR="00B460DB" w:rsidRDefault="00B460DB" w:rsidP="00C96C3B">
      <w:pPr>
        <w:spacing w:line="240" w:lineRule="auto"/>
        <w:ind w:firstLine="720"/>
        <w:rPr>
          <w:rFonts w:cs="Times New Roman"/>
          <w:sz w:val="24"/>
          <w:szCs w:val="24"/>
        </w:rPr>
      </w:pPr>
      <w:r>
        <w:rPr>
          <w:rFonts w:cs="Times New Roman"/>
          <w:sz w:val="24"/>
          <w:szCs w:val="24"/>
        </w:rPr>
        <w:t>Математическая модель подшипника основана на действии принципа суперпозиции множества атомов и их взаимодействии, описываемом потенциалом Леннарда-Джонса:</w:t>
      </w:r>
    </w:p>
    <w:p w:rsidR="00B460DB" w:rsidRPr="00B460DB" w:rsidRDefault="000261D5" w:rsidP="00B460DB">
      <w:pPr>
        <w:tabs>
          <w:tab w:val="left" w:pos="6663"/>
        </w:tabs>
        <w:spacing w:line="240" w:lineRule="auto"/>
        <w:ind w:firstLine="567"/>
        <w:jc w:val="right"/>
        <w:rPr>
          <w:sz w:val="24"/>
          <w:szCs w:val="24"/>
        </w:rPr>
      </w:pPr>
      <m:oMath>
        <m:sSub>
          <m:sSubPr>
            <m:ctrlPr>
              <w:rPr>
                <w:rFonts w:ascii="Cambria Math" w:hAnsi="Cambria Math"/>
                <w:i/>
                <w:sz w:val="24"/>
                <w:szCs w:val="24"/>
              </w:rPr>
            </m:ctrlPr>
          </m:sSubPr>
          <m:e>
            <m:r>
              <w:rPr>
                <w:rFonts w:ascii="Cambria Math"/>
                <w:sz w:val="24"/>
                <w:szCs w:val="24"/>
              </w:rPr>
              <m:t>U</m:t>
            </m:r>
          </m:e>
          <m:sub>
            <m:r>
              <w:rPr>
                <w:rFonts w:ascii="Cambria Math"/>
                <w:sz w:val="24"/>
                <w:szCs w:val="24"/>
              </w:rPr>
              <m:t>i,j</m:t>
            </m:r>
          </m:sub>
        </m:sSub>
        <m:r>
          <w:rPr>
            <w:rFonts w:ascii="Cambria Math"/>
            <w:sz w:val="24"/>
            <w:szCs w:val="24"/>
          </w:rPr>
          <m:t>(</m:t>
        </m:r>
        <m:sSub>
          <m:sSubPr>
            <m:ctrlPr>
              <w:rPr>
                <w:rFonts w:ascii="Cambria Math" w:hAnsi="Cambria Math"/>
                <w:i/>
                <w:sz w:val="24"/>
                <w:szCs w:val="24"/>
              </w:rPr>
            </m:ctrlPr>
          </m:sSubPr>
          <m:e>
            <m:r>
              <w:rPr>
                <w:rFonts w:ascii="Cambria Math"/>
                <w:sz w:val="24"/>
                <w:szCs w:val="24"/>
              </w:rPr>
              <m:t>r</m:t>
            </m:r>
          </m:e>
          <m:sub>
            <m:r>
              <w:rPr>
                <w:rFonts w:ascii="Cambria Math"/>
                <w:sz w:val="24"/>
                <w:szCs w:val="24"/>
              </w:rPr>
              <m:t>i,j</m:t>
            </m:r>
          </m:sub>
        </m:sSub>
        <m:r>
          <w:rPr>
            <w:rFonts w:ascii="Cambria Math"/>
            <w:sz w:val="24"/>
            <w:szCs w:val="24"/>
          </w:rPr>
          <m:t>)=4ξ</m:t>
        </m:r>
        <m:d>
          <m:dPr>
            <m:begChr m:val="["/>
            <m:endChr m:val="]"/>
            <m:ctrlPr>
              <w:rPr>
                <w:rFonts w:ascii="Cambria Math" w:hAnsi="Cambria Math"/>
                <w:i/>
                <w:sz w:val="24"/>
                <w:szCs w:val="24"/>
              </w:rPr>
            </m:ctrlPr>
          </m:dPr>
          <m:e>
            <m:sSup>
              <m:sSupPr>
                <m:ctrlPr>
                  <w:rPr>
                    <w:rFonts w:ascii="Cambria Math" w:hAnsi="Cambria Math"/>
                    <w:i/>
                    <w:sz w:val="24"/>
                    <w:szCs w:val="24"/>
                  </w:rPr>
                </m:ctrlPr>
              </m:sSupPr>
              <m:e>
                <m:d>
                  <m:dPr>
                    <m:ctrlPr>
                      <w:rPr>
                        <w:rFonts w:ascii="Cambria Math" w:hAnsi="Cambria Math"/>
                        <w:i/>
                        <w:sz w:val="24"/>
                        <w:szCs w:val="24"/>
                      </w:rPr>
                    </m:ctrlPr>
                  </m:dPr>
                  <m:e>
                    <m:f>
                      <m:fPr>
                        <m:ctrlPr>
                          <w:rPr>
                            <w:rFonts w:ascii="Cambria Math" w:hAnsi="Cambria Math"/>
                            <w:i/>
                            <w:sz w:val="24"/>
                            <w:szCs w:val="24"/>
                          </w:rPr>
                        </m:ctrlPr>
                      </m:fPr>
                      <m:num>
                        <m:r>
                          <w:rPr>
                            <w:rFonts w:ascii="Cambria Math"/>
                            <w:sz w:val="24"/>
                            <w:szCs w:val="24"/>
                          </w:rPr>
                          <m:t>σ</m:t>
                        </m:r>
                      </m:num>
                      <m:den>
                        <m:sSub>
                          <m:sSubPr>
                            <m:ctrlPr>
                              <w:rPr>
                                <w:rFonts w:ascii="Cambria Math" w:hAnsi="Cambria Math"/>
                                <w:i/>
                                <w:sz w:val="24"/>
                                <w:szCs w:val="24"/>
                              </w:rPr>
                            </m:ctrlPr>
                          </m:sSubPr>
                          <m:e>
                            <m:r>
                              <w:rPr>
                                <w:rFonts w:ascii="Cambria Math"/>
                                <w:sz w:val="24"/>
                                <w:szCs w:val="24"/>
                              </w:rPr>
                              <m:t>r</m:t>
                            </m:r>
                          </m:e>
                          <m:sub>
                            <m:r>
                              <w:rPr>
                                <w:rFonts w:ascii="Cambria Math"/>
                                <w:sz w:val="24"/>
                                <w:szCs w:val="24"/>
                              </w:rPr>
                              <m:t>i,j</m:t>
                            </m:r>
                          </m:sub>
                        </m:sSub>
                      </m:den>
                    </m:f>
                  </m:e>
                </m:d>
              </m:e>
              <m:sup>
                <m:r>
                  <w:rPr>
                    <w:rFonts w:ascii="Cambria Math"/>
                    <w:sz w:val="24"/>
                    <w:szCs w:val="24"/>
                  </w:rPr>
                  <m:t>12</m:t>
                </m:r>
              </m:sup>
            </m:sSup>
            <m:r>
              <w:rPr>
                <w:rFonts w:ascii="Cambria Math"/>
                <w:sz w:val="24"/>
                <w:szCs w:val="24"/>
              </w:rPr>
              <m:t>-</m:t>
            </m:r>
            <m:sSup>
              <m:sSupPr>
                <m:ctrlPr>
                  <w:rPr>
                    <w:rFonts w:ascii="Cambria Math" w:hAnsi="Cambria Math"/>
                    <w:i/>
                    <w:sz w:val="24"/>
                    <w:szCs w:val="24"/>
                  </w:rPr>
                </m:ctrlPr>
              </m:sSupPr>
              <m:e>
                <m:d>
                  <m:dPr>
                    <m:ctrlPr>
                      <w:rPr>
                        <w:rFonts w:ascii="Cambria Math" w:hAnsi="Cambria Math"/>
                        <w:i/>
                        <w:sz w:val="24"/>
                        <w:szCs w:val="24"/>
                      </w:rPr>
                    </m:ctrlPr>
                  </m:dPr>
                  <m:e>
                    <m:f>
                      <m:fPr>
                        <m:ctrlPr>
                          <w:rPr>
                            <w:rFonts w:ascii="Cambria Math" w:hAnsi="Cambria Math"/>
                            <w:i/>
                            <w:sz w:val="24"/>
                            <w:szCs w:val="24"/>
                          </w:rPr>
                        </m:ctrlPr>
                      </m:fPr>
                      <m:num>
                        <m:r>
                          <w:rPr>
                            <w:rFonts w:ascii="Cambria Math"/>
                            <w:sz w:val="24"/>
                            <w:szCs w:val="24"/>
                          </w:rPr>
                          <m:t>σ</m:t>
                        </m:r>
                      </m:num>
                      <m:den>
                        <m:sSub>
                          <m:sSubPr>
                            <m:ctrlPr>
                              <w:rPr>
                                <w:rFonts w:ascii="Cambria Math" w:hAnsi="Cambria Math"/>
                                <w:i/>
                                <w:sz w:val="24"/>
                                <w:szCs w:val="24"/>
                              </w:rPr>
                            </m:ctrlPr>
                          </m:sSubPr>
                          <m:e>
                            <m:r>
                              <w:rPr>
                                <w:rFonts w:ascii="Cambria Math"/>
                                <w:sz w:val="24"/>
                                <w:szCs w:val="24"/>
                              </w:rPr>
                              <m:t>r</m:t>
                            </m:r>
                          </m:e>
                          <m:sub>
                            <m:r>
                              <w:rPr>
                                <w:rFonts w:ascii="Cambria Math"/>
                                <w:sz w:val="24"/>
                                <w:szCs w:val="24"/>
                              </w:rPr>
                              <m:t>i,j</m:t>
                            </m:r>
                          </m:sub>
                        </m:sSub>
                      </m:den>
                    </m:f>
                  </m:e>
                </m:d>
              </m:e>
              <m:sup>
                <m:r>
                  <w:rPr>
                    <w:rFonts w:ascii="Cambria Math"/>
                    <w:sz w:val="24"/>
                    <w:szCs w:val="24"/>
                  </w:rPr>
                  <m:t>6</m:t>
                </m:r>
              </m:sup>
            </m:sSup>
          </m:e>
        </m:d>
      </m:oMath>
      <w:r w:rsidR="00B460DB" w:rsidRPr="00B460DB">
        <w:rPr>
          <w:sz w:val="24"/>
          <w:szCs w:val="24"/>
        </w:rPr>
        <w:t>,</w:t>
      </w:r>
      <w:r w:rsidR="00B460DB" w:rsidRPr="00B460DB">
        <w:rPr>
          <w:sz w:val="24"/>
          <w:szCs w:val="24"/>
        </w:rPr>
        <w:tab/>
        <w:t>(</w:t>
      </w:r>
      <w:r w:rsidR="00B460DB">
        <w:rPr>
          <w:sz w:val="24"/>
          <w:szCs w:val="24"/>
        </w:rPr>
        <w:t>1</w:t>
      </w:r>
      <w:r w:rsidR="00B460DB" w:rsidRPr="00B460DB">
        <w:rPr>
          <w:sz w:val="24"/>
          <w:szCs w:val="24"/>
        </w:rPr>
        <w:t>)</w:t>
      </w:r>
    </w:p>
    <w:p w:rsidR="00B460DB" w:rsidRPr="00B460DB" w:rsidRDefault="00B460DB" w:rsidP="00B460DB">
      <w:pPr>
        <w:tabs>
          <w:tab w:val="left" w:pos="5529"/>
        </w:tabs>
        <w:spacing w:line="240" w:lineRule="auto"/>
        <w:ind w:firstLine="0"/>
        <w:rPr>
          <w:sz w:val="24"/>
          <w:szCs w:val="24"/>
        </w:rPr>
      </w:pPr>
      <w:r w:rsidRPr="00B460DB">
        <w:rPr>
          <w:sz w:val="24"/>
          <w:szCs w:val="24"/>
        </w:rPr>
        <w:t xml:space="preserve">где </w:t>
      </w:r>
      <m:oMath>
        <m:sSub>
          <m:sSubPr>
            <m:ctrlPr>
              <w:rPr>
                <w:rFonts w:ascii="Cambria Math" w:hAnsi="Cambria Math"/>
                <w:i/>
                <w:sz w:val="24"/>
                <w:szCs w:val="24"/>
              </w:rPr>
            </m:ctrlPr>
          </m:sSubPr>
          <m:e>
            <m:r>
              <w:rPr>
                <w:rFonts w:ascii="Cambria Math"/>
                <w:sz w:val="24"/>
                <w:szCs w:val="24"/>
              </w:rPr>
              <m:t>r</m:t>
            </m:r>
          </m:e>
          <m:sub>
            <m:r>
              <w:rPr>
                <w:rFonts w:ascii="Cambria Math"/>
                <w:sz w:val="24"/>
                <w:szCs w:val="24"/>
              </w:rPr>
              <m:t>i,j</m:t>
            </m:r>
          </m:sub>
        </m:sSub>
      </m:oMath>
      <w:r w:rsidRPr="00B460DB">
        <w:rPr>
          <w:sz w:val="24"/>
          <w:szCs w:val="24"/>
        </w:rPr>
        <w:t xml:space="preserve"> – расстояние между </w:t>
      </w:r>
      <m:oMath>
        <m:r>
          <w:rPr>
            <w:rFonts w:ascii="Cambria Math"/>
            <w:sz w:val="24"/>
            <w:szCs w:val="24"/>
          </w:rPr>
          <m:t>i</m:t>
        </m:r>
      </m:oMath>
      <w:r w:rsidRPr="00B460DB">
        <w:rPr>
          <w:sz w:val="24"/>
          <w:szCs w:val="24"/>
        </w:rPr>
        <w:t xml:space="preserve"> -м и </w:t>
      </w:r>
      <m:oMath>
        <m:r>
          <w:rPr>
            <w:rFonts w:ascii="Cambria Math"/>
            <w:sz w:val="24"/>
            <w:szCs w:val="24"/>
          </w:rPr>
          <m:t>j</m:t>
        </m:r>
      </m:oMath>
      <w:r w:rsidRPr="00B460DB">
        <w:rPr>
          <w:sz w:val="24"/>
          <w:szCs w:val="24"/>
        </w:rPr>
        <w:t xml:space="preserve"> -м атомами, </w:t>
      </w:r>
      <m:oMath>
        <m:r>
          <w:rPr>
            <w:rFonts w:ascii="Cambria Math"/>
            <w:sz w:val="24"/>
            <w:szCs w:val="24"/>
          </w:rPr>
          <m:t>ξ</m:t>
        </m:r>
      </m:oMath>
      <w:r w:rsidRPr="00B460DB">
        <w:rPr>
          <w:sz w:val="24"/>
          <w:szCs w:val="24"/>
        </w:rPr>
        <w:t xml:space="preserve"> – характерная энергия, определяющая глубину потенциальной ямы, </w:t>
      </w:r>
      <m:oMath>
        <m:r>
          <w:rPr>
            <w:rFonts w:ascii="Cambria Math"/>
            <w:sz w:val="24"/>
            <w:szCs w:val="24"/>
          </w:rPr>
          <m:t>σ</m:t>
        </m:r>
      </m:oMath>
      <w:r w:rsidRPr="00B460DB">
        <w:rPr>
          <w:sz w:val="24"/>
          <w:szCs w:val="24"/>
        </w:rPr>
        <w:t xml:space="preserve"> – характерная длина, определяющая расстояние с нулевой энергией.</w:t>
      </w:r>
    </w:p>
    <w:p w:rsidR="00BD23CD" w:rsidRDefault="00B460DB" w:rsidP="00B460DB">
      <w:pPr>
        <w:spacing w:line="240" w:lineRule="auto"/>
        <w:ind w:firstLine="0"/>
        <w:rPr>
          <w:rFonts w:cs="Times New Roman"/>
          <w:sz w:val="24"/>
          <w:szCs w:val="24"/>
        </w:rPr>
      </w:pPr>
      <w:r>
        <w:rPr>
          <w:rFonts w:cs="Times New Roman"/>
          <w:sz w:val="24"/>
          <w:szCs w:val="24"/>
        </w:rPr>
        <w:t xml:space="preserve">Считается также, что </w:t>
      </w:r>
      <w:r w:rsidR="00BD23CD">
        <w:rPr>
          <w:rFonts w:cs="Times New Roman"/>
          <w:sz w:val="24"/>
          <w:szCs w:val="24"/>
        </w:rPr>
        <w:t>движение атомов описывается классическим законом</w:t>
      </w:r>
      <w:r>
        <w:rPr>
          <w:rFonts w:cs="Times New Roman"/>
          <w:sz w:val="24"/>
          <w:szCs w:val="24"/>
        </w:rPr>
        <w:t xml:space="preserve"> </w:t>
      </w:r>
      <w:r w:rsidR="00BD23CD">
        <w:rPr>
          <w:rFonts w:cs="Times New Roman"/>
          <w:sz w:val="24"/>
          <w:szCs w:val="24"/>
        </w:rPr>
        <w:t xml:space="preserve">механики, который с учетом (1) примет вид: </w:t>
      </w:r>
    </w:p>
    <w:p w:rsidR="00BD23CD" w:rsidRPr="00CF31A2" w:rsidRDefault="000261D5" w:rsidP="00BD23CD">
      <w:pPr>
        <w:tabs>
          <w:tab w:val="left" w:pos="6379"/>
        </w:tabs>
        <w:spacing w:line="240" w:lineRule="auto"/>
        <w:ind w:firstLine="567"/>
        <w:jc w:val="right"/>
        <w:rPr>
          <w:sz w:val="32"/>
          <w:szCs w:val="32"/>
        </w:rPr>
      </w:pPr>
      <m:oMath>
        <m:sSub>
          <m:sSubPr>
            <m:ctrlPr>
              <w:rPr>
                <w:rFonts w:ascii="Cambria Math" w:hAnsi="Cambria Math"/>
                <w:i/>
                <w:sz w:val="24"/>
                <w:szCs w:val="24"/>
              </w:rPr>
            </m:ctrlPr>
          </m:sSubPr>
          <m:e>
            <m:r>
              <w:rPr>
                <w:rFonts w:ascii="Cambria Math"/>
                <w:sz w:val="24"/>
                <w:szCs w:val="24"/>
              </w:rPr>
              <m:t>m</m:t>
            </m:r>
          </m:e>
          <m:sub>
            <m:r>
              <w:rPr>
                <w:rFonts w:ascii="Cambria Math"/>
                <w:sz w:val="24"/>
                <w:szCs w:val="24"/>
              </w:rPr>
              <m:t>i</m:t>
            </m:r>
          </m:sub>
        </m:sSub>
        <m:f>
          <m:fPr>
            <m:ctrlPr>
              <w:rPr>
                <w:rFonts w:ascii="Cambria Math" w:hAnsi="Cambria Math"/>
                <w:i/>
                <w:sz w:val="24"/>
                <w:szCs w:val="24"/>
              </w:rPr>
            </m:ctrlPr>
          </m:fPr>
          <m:num>
            <m:r>
              <w:rPr>
                <w:rFonts w:ascii="Cambria Math"/>
                <w:sz w:val="24"/>
                <w:szCs w:val="24"/>
              </w:rPr>
              <m:t>d</m:t>
            </m:r>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sz w:val="24"/>
                        <w:szCs w:val="24"/>
                      </w:rPr>
                      <m:t>V</m:t>
                    </m:r>
                  </m:e>
                </m:acc>
              </m:e>
              <m:sub>
                <m:r>
                  <w:rPr>
                    <w:rFonts w:ascii="Cambria Math"/>
                    <w:sz w:val="24"/>
                    <w:szCs w:val="24"/>
                  </w:rPr>
                  <m:t>i</m:t>
                </m:r>
              </m:sub>
            </m:sSub>
          </m:num>
          <m:den>
            <m:r>
              <w:rPr>
                <w:rFonts w:ascii="Cambria Math"/>
                <w:sz w:val="24"/>
                <w:szCs w:val="24"/>
              </w:rPr>
              <m:t>dt</m:t>
            </m:r>
          </m:den>
        </m:f>
        <m:r>
          <w:rPr>
            <w:rFonts w:ascii="Cambria Math"/>
            <w:sz w:val="24"/>
            <w:szCs w:val="24"/>
          </w:rPr>
          <m:t>=</m:t>
        </m:r>
        <m:nary>
          <m:naryPr>
            <m:chr m:val="∑"/>
            <m:ctrlPr>
              <w:rPr>
                <w:rFonts w:ascii="Cambria Math" w:hAnsi="Cambria Math"/>
                <w:i/>
                <w:sz w:val="24"/>
                <w:szCs w:val="24"/>
              </w:rPr>
            </m:ctrlPr>
          </m:naryPr>
          <m:sub>
            <m:r>
              <w:rPr>
                <w:rFonts w:ascii="Cambria Math"/>
                <w:sz w:val="24"/>
                <w:szCs w:val="24"/>
              </w:rPr>
              <m:t>j=1</m:t>
            </m:r>
          </m:sub>
          <m:sup>
            <m:r>
              <w:rPr>
                <w:rFonts w:ascii="Cambria Math"/>
                <w:sz w:val="24"/>
                <w:szCs w:val="24"/>
              </w:rPr>
              <m:t>N</m:t>
            </m:r>
          </m:sup>
          <m:e>
            <m:f>
              <m:fPr>
                <m:ctrlPr>
                  <w:rPr>
                    <w:rFonts w:ascii="Cambria Math" w:hAnsi="Cambria Math"/>
                    <w:i/>
                    <w:sz w:val="24"/>
                    <w:szCs w:val="24"/>
                  </w:rPr>
                </m:ctrlPr>
              </m:fPr>
              <m:num>
                <m:r>
                  <w:rPr>
                    <w:rFonts w:ascii="Cambria Math"/>
                    <w:sz w:val="24"/>
                    <w:szCs w:val="24"/>
                  </w:rPr>
                  <m:t>d</m:t>
                </m:r>
                <m:sSub>
                  <m:sSubPr>
                    <m:ctrlPr>
                      <w:rPr>
                        <w:rFonts w:ascii="Cambria Math" w:hAnsi="Cambria Math"/>
                        <w:i/>
                        <w:sz w:val="24"/>
                        <w:szCs w:val="24"/>
                      </w:rPr>
                    </m:ctrlPr>
                  </m:sSubPr>
                  <m:e>
                    <m:r>
                      <w:rPr>
                        <w:rFonts w:ascii="Cambria Math"/>
                        <w:sz w:val="24"/>
                        <w:szCs w:val="24"/>
                      </w:rPr>
                      <m:t>U</m:t>
                    </m:r>
                  </m:e>
                  <m:sub>
                    <m:r>
                      <w:rPr>
                        <w:rFonts w:ascii="Cambria Math"/>
                        <w:sz w:val="24"/>
                        <w:szCs w:val="24"/>
                      </w:rPr>
                      <m:t>i,j</m:t>
                    </m:r>
                  </m:sub>
                </m:sSub>
              </m:num>
              <m:den>
                <m:r>
                  <w:rPr>
                    <w:rFonts w:ascii="Cambria Math"/>
                    <w:sz w:val="24"/>
                    <w:szCs w:val="24"/>
                  </w:rPr>
                  <m:t>d</m:t>
                </m:r>
                <m:sSub>
                  <m:sSubPr>
                    <m:ctrlPr>
                      <w:rPr>
                        <w:rFonts w:ascii="Cambria Math" w:hAnsi="Cambria Math"/>
                        <w:i/>
                        <w:sz w:val="24"/>
                        <w:szCs w:val="24"/>
                      </w:rPr>
                    </m:ctrlPr>
                  </m:sSubPr>
                  <m:e>
                    <m:r>
                      <w:rPr>
                        <w:rFonts w:ascii="Cambria Math"/>
                        <w:sz w:val="24"/>
                        <w:szCs w:val="24"/>
                      </w:rPr>
                      <m:t>r</m:t>
                    </m:r>
                  </m:e>
                  <m:sub>
                    <m:r>
                      <w:rPr>
                        <w:rFonts w:ascii="Cambria Math"/>
                        <w:sz w:val="24"/>
                        <w:szCs w:val="24"/>
                      </w:rPr>
                      <m:t>i,j</m:t>
                    </m:r>
                  </m:sub>
                </m:sSub>
              </m:den>
            </m:f>
            <m:f>
              <m:fPr>
                <m:ctrlPr>
                  <w:rPr>
                    <w:rFonts w:ascii="Cambria Math" w:hAnsi="Cambria Math"/>
                    <w:i/>
                    <w:sz w:val="24"/>
                    <w:szCs w:val="24"/>
                  </w:rPr>
                </m:ctrlPr>
              </m:fPr>
              <m:num>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sz w:val="24"/>
                            <w:szCs w:val="24"/>
                          </w:rPr>
                          <m:t>r</m:t>
                        </m:r>
                      </m:e>
                    </m:acc>
                  </m:e>
                  <m:sub>
                    <m:r>
                      <w:rPr>
                        <w:rFonts w:ascii="Cambria Math"/>
                        <w:sz w:val="24"/>
                        <w:szCs w:val="24"/>
                      </w:rPr>
                      <m:t>i,j</m:t>
                    </m:r>
                  </m:sub>
                </m:sSub>
              </m:num>
              <m:den>
                <m:d>
                  <m:dPr>
                    <m:begChr m:val="‖"/>
                    <m:endChr m:val="‖"/>
                    <m:ctrlPr>
                      <w:rPr>
                        <w:rFonts w:ascii="Cambria Math" w:hAnsi="Cambria Math"/>
                        <w:i/>
                        <w:sz w:val="24"/>
                        <w:szCs w:val="24"/>
                      </w:rPr>
                    </m:ctrlPr>
                  </m:dPr>
                  <m:e>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sz w:val="24"/>
                                <w:szCs w:val="24"/>
                              </w:rPr>
                              <m:t>r</m:t>
                            </m:r>
                          </m:e>
                        </m:acc>
                      </m:e>
                      <m:sub>
                        <m:r>
                          <w:rPr>
                            <w:rFonts w:ascii="Cambria Math"/>
                            <w:sz w:val="24"/>
                            <w:szCs w:val="24"/>
                          </w:rPr>
                          <m:t>i,j</m:t>
                        </m:r>
                      </m:sub>
                    </m:sSub>
                  </m:e>
                </m:d>
              </m:den>
            </m:f>
          </m:e>
        </m:nary>
      </m:oMath>
      <w:r w:rsidR="00BD23CD" w:rsidRPr="00BD23CD">
        <w:rPr>
          <w:sz w:val="24"/>
          <w:szCs w:val="24"/>
        </w:rPr>
        <w:t>,</w:t>
      </w:r>
      <w:r w:rsidR="00BD23CD" w:rsidRPr="00BD23CD">
        <w:rPr>
          <w:sz w:val="24"/>
          <w:szCs w:val="24"/>
        </w:rPr>
        <w:tab/>
        <w:t>(2)</w:t>
      </w:r>
    </w:p>
    <w:p w:rsidR="00BD23CD" w:rsidRPr="00BD23CD" w:rsidRDefault="00BD23CD" w:rsidP="00BD23CD">
      <w:pPr>
        <w:tabs>
          <w:tab w:val="left" w:pos="5529"/>
        </w:tabs>
        <w:spacing w:line="240" w:lineRule="auto"/>
        <w:ind w:firstLine="0"/>
        <w:rPr>
          <w:sz w:val="24"/>
          <w:szCs w:val="24"/>
        </w:rPr>
      </w:pPr>
      <w:r w:rsidRPr="00BD23CD">
        <w:rPr>
          <w:sz w:val="24"/>
          <w:szCs w:val="24"/>
        </w:rPr>
        <w:t xml:space="preserve">где </w:t>
      </w:r>
      <m:oMath>
        <m:sSub>
          <m:sSubPr>
            <m:ctrlPr>
              <w:rPr>
                <w:rFonts w:ascii="Cambria Math" w:hAnsi="Cambria Math"/>
                <w:i/>
                <w:sz w:val="24"/>
                <w:szCs w:val="24"/>
              </w:rPr>
            </m:ctrlPr>
          </m:sSubPr>
          <m:e>
            <m:r>
              <w:rPr>
                <w:rFonts w:ascii="Cambria Math"/>
                <w:sz w:val="24"/>
                <w:szCs w:val="24"/>
              </w:rPr>
              <m:t>m</m:t>
            </m:r>
          </m:e>
          <m:sub>
            <m:r>
              <w:rPr>
                <w:rFonts w:ascii="Cambria Math"/>
                <w:sz w:val="24"/>
                <w:szCs w:val="24"/>
              </w:rPr>
              <m:t>i</m:t>
            </m:r>
          </m:sub>
        </m:sSub>
      </m:oMath>
      <w:r w:rsidRPr="00BD23CD">
        <w:rPr>
          <w:sz w:val="24"/>
          <w:szCs w:val="24"/>
        </w:rPr>
        <w:t xml:space="preserve"> – масса </w:t>
      </w:r>
      <m:oMath>
        <m:r>
          <w:rPr>
            <w:rFonts w:ascii="Cambria Math"/>
            <w:sz w:val="24"/>
            <w:szCs w:val="24"/>
          </w:rPr>
          <m:t>i</m:t>
        </m:r>
      </m:oMath>
      <w:r w:rsidRPr="00BD23CD">
        <w:rPr>
          <w:sz w:val="24"/>
          <w:szCs w:val="24"/>
        </w:rPr>
        <w:t xml:space="preserve"> -го атома, </w:t>
      </w:r>
      <m:oMath>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sz w:val="24"/>
                    <w:szCs w:val="24"/>
                  </w:rPr>
                  <m:t>V</m:t>
                </m:r>
              </m:e>
            </m:acc>
          </m:e>
          <m:sub>
            <m:r>
              <w:rPr>
                <w:rFonts w:ascii="Cambria Math"/>
                <w:sz w:val="24"/>
                <w:szCs w:val="24"/>
              </w:rPr>
              <m:t>i</m:t>
            </m:r>
          </m:sub>
        </m:sSub>
      </m:oMath>
      <w:r w:rsidRPr="00BD23CD">
        <w:rPr>
          <w:sz w:val="24"/>
          <w:szCs w:val="24"/>
        </w:rPr>
        <w:t xml:space="preserve"> – скорость </w:t>
      </w:r>
      <m:oMath>
        <m:r>
          <w:rPr>
            <w:rFonts w:ascii="Cambria Math"/>
            <w:sz w:val="24"/>
            <w:szCs w:val="24"/>
          </w:rPr>
          <m:t>i</m:t>
        </m:r>
      </m:oMath>
      <w:r w:rsidRPr="00BD23CD">
        <w:rPr>
          <w:sz w:val="24"/>
          <w:szCs w:val="24"/>
        </w:rPr>
        <w:t xml:space="preserve"> -го атома, </w:t>
      </w:r>
      <m:oMath>
        <m:r>
          <w:rPr>
            <w:rFonts w:ascii="Cambria Math"/>
            <w:sz w:val="24"/>
            <w:szCs w:val="24"/>
          </w:rPr>
          <m:t>N</m:t>
        </m:r>
      </m:oMath>
      <w:r w:rsidRPr="00BD23CD">
        <w:rPr>
          <w:sz w:val="24"/>
          <w:szCs w:val="24"/>
        </w:rPr>
        <w:t xml:space="preserve"> – количество взаимодействующих атомов.</w:t>
      </w:r>
    </w:p>
    <w:p w:rsidR="00765694" w:rsidRDefault="00BD23CD" w:rsidP="00765694">
      <w:pPr>
        <w:spacing w:line="240" w:lineRule="auto"/>
        <w:rPr>
          <w:rFonts w:cs="Times New Roman"/>
          <w:sz w:val="24"/>
          <w:szCs w:val="24"/>
        </w:rPr>
      </w:pPr>
      <w:r>
        <w:rPr>
          <w:rFonts w:cs="Times New Roman"/>
          <w:sz w:val="24"/>
          <w:szCs w:val="24"/>
        </w:rPr>
        <w:t xml:space="preserve">Решение (2) как системы обыкновенных дифференциальных уравнений удобно представить в разностной форме, а решение осуществлять методом Рунге-Кутта </w:t>
      </w:r>
      <w:r w:rsidRPr="00BD23CD">
        <w:rPr>
          <w:rFonts w:cs="Times New Roman"/>
          <w:sz w:val="24"/>
          <w:szCs w:val="24"/>
        </w:rPr>
        <w:t>[</w:t>
      </w:r>
      <w:r w:rsidR="00765694">
        <w:rPr>
          <w:rFonts w:cs="Times New Roman"/>
          <w:sz w:val="24"/>
          <w:szCs w:val="24"/>
        </w:rPr>
        <w:t>7</w:t>
      </w:r>
      <w:r w:rsidRPr="00BD23CD">
        <w:rPr>
          <w:rFonts w:cs="Times New Roman"/>
          <w:sz w:val="24"/>
          <w:szCs w:val="24"/>
        </w:rPr>
        <w:t>]</w:t>
      </w:r>
      <w:r>
        <w:rPr>
          <w:rFonts w:cs="Times New Roman"/>
          <w:sz w:val="24"/>
          <w:szCs w:val="24"/>
        </w:rPr>
        <w:t>.</w:t>
      </w:r>
      <w:r w:rsidR="00765694">
        <w:rPr>
          <w:rFonts w:cs="Times New Roman"/>
          <w:sz w:val="24"/>
          <w:szCs w:val="24"/>
        </w:rPr>
        <w:t xml:space="preserve"> Для этого была разработаны алгоритм и программа в среде </w:t>
      </w:r>
      <w:r w:rsidR="00765694">
        <w:rPr>
          <w:rFonts w:cs="Times New Roman"/>
          <w:sz w:val="24"/>
          <w:szCs w:val="24"/>
          <w:lang w:val="en-US"/>
        </w:rPr>
        <w:t>MATLAB</w:t>
      </w:r>
      <w:r w:rsidR="00765694">
        <w:rPr>
          <w:rFonts w:cs="Times New Roman"/>
          <w:sz w:val="24"/>
          <w:szCs w:val="24"/>
        </w:rPr>
        <w:t xml:space="preserve">. </w:t>
      </w:r>
      <w:r w:rsidR="00FC50A7" w:rsidRPr="002E054C">
        <w:rPr>
          <w:rFonts w:cs="Times New Roman"/>
          <w:sz w:val="24"/>
          <w:szCs w:val="24"/>
        </w:rPr>
        <w:t xml:space="preserve">Программа является имитационной моделью двухмерного движения смазочного материала в зазоре между неподвижной втулкой и вращающейся с постоянной скоростью цапфой, отличающейся тем, что смазочный материал, втулка и цапфа подшипника представляют собой множество </w:t>
      </w:r>
      <w:r w:rsidR="00FC50A7" w:rsidRPr="002E054C">
        <w:rPr>
          <w:rFonts w:cs="Times New Roman"/>
          <w:sz w:val="24"/>
          <w:szCs w:val="24"/>
        </w:rPr>
        <w:lastRenderedPageBreak/>
        <w:t>молекул фуллереноподобного вещества, движущихся под действием сил тяжести, сил внутримолекулярного и межмолекулярного потенциального взаимодействия.</w:t>
      </w:r>
    </w:p>
    <w:p w:rsidR="00B460DB" w:rsidRDefault="00765694" w:rsidP="00765694">
      <w:pPr>
        <w:spacing w:line="240" w:lineRule="auto"/>
        <w:rPr>
          <w:rFonts w:cs="Times New Roman"/>
          <w:sz w:val="24"/>
          <w:szCs w:val="24"/>
        </w:rPr>
      </w:pPr>
      <w:r>
        <w:rPr>
          <w:rFonts w:cs="Times New Roman"/>
          <w:sz w:val="24"/>
          <w:szCs w:val="24"/>
        </w:rPr>
        <w:t xml:space="preserve">Схема иерархий модулей программы расчета динамики молекулярного подшипника представлена на рисунке 1. </w:t>
      </w:r>
      <w:r w:rsidR="004D5FC4">
        <w:rPr>
          <w:rFonts w:cs="Times New Roman"/>
          <w:sz w:val="24"/>
          <w:szCs w:val="24"/>
        </w:rPr>
        <w:t>Блок «</w:t>
      </w:r>
      <w:r w:rsidR="004D5FC4">
        <w:rPr>
          <w:rFonts w:cs="Times New Roman"/>
          <w:sz w:val="24"/>
          <w:szCs w:val="24"/>
          <w:lang w:val="en-US"/>
        </w:rPr>
        <w:t>OFBearing</w:t>
      </w:r>
      <w:r w:rsidR="004D5FC4" w:rsidRPr="004D5FC4">
        <w:rPr>
          <w:rFonts w:cs="Times New Roman"/>
          <w:sz w:val="24"/>
          <w:szCs w:val="24"/>
        </w:rPr>
        <w:t>_</w:t>
      </w:r>
      <w:r w:rsidR="004D5FC4">
        <w:rPr>
          <w:rFonts w:cs="Times New Roman"/>
          <w:sz w:val="24"/>
          <w:szCs w:val="24"/>
          <w:lang w:val="en-US"/>
        </w:rPr>
        <w:t>micro</w:t>
      </w:r>
      <w:r w:rsidR="004D5FC4" w:rsidRPr="004D5FC4">
        <w:rPr>
          <w:rFonts w:cs="Times New Roman"/>
          <w:sz w:val="24"/>
          <w:szCs w:val="24"/>
        </w:rPr>
        <w:t>_</w:t>
      </w:r>
      <w:r w:rsidR="004D5FC4">
        <w:rPr>
          <w:rFonts w:cs="Times New Roman"/>
          <w:sz w:val="24"/>
          <w:szCs w:val="24"/>
          <w:lang w:val="en-US"/>
        </w:rPr>
        <w:t>friction</w:t>
      </w:r>
      <w:r w:rsidR="004D5FC4" w:rsidRPr="004D5FC4">
        <w:rPr>
          <w:rFonts w:cs="Times New Roman"/>
          <w:sz w:val="24"/>
          <w:szCs w:val="24"/>
        </w:rPr>
        <w:t>.</w:t>
      </w:r>
      <w:r w:rsidR="004D5FC4">
        <w:rPr>
          <w:rFonts w:cs="Times New Roman"/>
          <w:sz w:val="24"/>
          <w:szCs w:val="24"/>
          <w:lang w:val="en-US"/>
        </w:rPr>
        <w:t>m</w:t>
      </w:r>
      <w:r w:rsidR="004D5FC4">
        <w:rPr>
          <w:rFonts w:cs="Times New Roman"/>
          <w:sz w:val="24"/>
          <w:szCs w:val="24"/>
        </w:rPr>
        <w:t>»</w:t>
      </w:r>
      <w:r w:rsidR="004D5FC4" w:rsidRPr="004D5FC4">
        <w:rPr>
          <w:rFonts w:cs="Times New Roman"/>
          <w:sz w:val="24"/>
          <w:szCs w:val="24"/>
        </w:rPr>
        <w:t xml:space="preserve"> </w:t>
      </w:r>
      <w:r w:rsidR="004D5FC4">
        <w:rPr>
          <w:rFonts w:cs="Times New Roman"/>
          <w:sz w:val="24"/>
          <w:szCs w:val="24"/>
        </w:rPr>
        <w:t xml:space="preserve">является исполняемым модулем, в котором задаются исходные данные для расчета, в том числе размеры подшипника, количество и свойства атомов и молекул, вызываются основные функции и выводятся результаты расчета в графическом и матричном виде. </w:t>
      </w:r>
      <w:r w:rsidR="00D622F2">
        <w:rPr>
          <w:rFonts w:cs="Times New Roman"/>
          <w:sz w:val="24"/>
          <w:szCs w:val="24"/>
        </w:rPr>
        <w:t xml:space="preserve">Также в блоке выполняется решение уравнений динамики (2) и выполняется проверка условий </w:t>
      </w:r>
      <w:r w:rsidR="00FC50A7">
        <w:rPr>
          <w:rFonts w:cs="Times New Roman"/>
          <w:sz w:val="24"/>
          <w:szCs w:val="24"/>
        </w:rPr>
        <w:t>некорректной работы программы</w:t>
      </w:r>
      <w:r w:rsidR="00D622F2">
        <w:rPr>
          <w:rFonts w:cs="Times New Roman"/>
          <w:sz w:val="24"/>
          <w:szCs w:val="24"/>
        </w:rPr>
        <w:t xml:space="preserve">. </w:t>
      </w:r>
      <w:r w:rsidR="004D5FC4">
        <w:rPr>
          <w:rFonts w:cs="Times New Roman"/>
          <w:sz w:val="24"/>
          <w:szCs w:val="24"/>
        </w:rPr>
        <w:t>Блок «</w:t>
      </w:r>
      <w:r w:rsidR="004D5FC4">
        <w:rPr>
          <w:rFonts w:cs="Times New Roman"/>
          <w:sz w:val="24"/>
          <w:szCs w:val="24"/>
          <w:lang w:val="en-US"/>
        </w:rPr>
        <w:t>contact</w:t>
      </w:r>
      <w:r w:rsidR="004D5FC4" w:rsidRPr="004D5FC4">
        <w:rPr>
          <w:rFonts w:cs="Times New Roman"/>
          <w:sz w:val="24"/>
          <w:szCs w:val="24"/>
        </w:rPr>
        <w:t>_</w:t>
      </w:r>
      <w:r w:rsidR="004D5FC4">
        <w:rPr>
          <w:rFonts w:cs="Times New Roman"/>
          <w:sz w:val="24"/>
          <w:szCs w:val="24"/>
          <w:lang w:val="en-US"/>
        </w:rPr>
        <w:t>detecting</w:t>
      </w:r>
      <w:r w:rsidR="004D5FC4" w:rsidRPr="004D5FC4">
        <w:rPr>
          <w:rFonts w:cs="Times New Roman"/>
          <w:sz w:val="24"/>
          <w:szCs w:val="24"/>
        </w:rPr>
        <w:t>.</w:t>
      </w:r>
      <w:r w:rsidR="004D5FC4">
        <w:rPr>
          <w:rFonts w:cs="Times New Roman"/>
          <w:sz w:val="24"/>
          <w:szCs w:val="24"/>
          <w:lang w:val="en-US"/>
        </w:rPr>
        <w:t>m</w:t>
      </w:r>
      <w:r w:rsidR="004D5FC4">
        <w:rPr>
          <w:rFonts w:cs="Times New Roman"/>
          <w:sz w:val="24"/>
          <w:szCs w:val="24"/>
        </w:rPr>
        <w:t>»</w:t>
      </w:r>
      <w:r w:rsidR="004D5FC4" w:rsidRPr="004D5FC4">
        <w:rPr>
          <w:rFonts w:cs="Times New Roman"/>
          <w:sz w:val="24"/>
          <w:szCs w:val="24"/>
        </w:rPr>
        <w:t xml:space="preserve"> </w:t>
      </w:r>
      <w:r w:rsidR="004D5FC4">
        <w:rPr>
          <w:rFonts w:cs="Times New Roman"/>
          <w:sz w:val="24"/>
          <w:szCs w:val="24"/>
        </w:rPr>
        <w:t>предназначен для идентификации контакта между атомами в каждый текущий момент времени. Результатами расчета являются матрицы с компонентами сил взаимодействия между атомами, находящимися на расстоянии, меньшем некоторого наперед заданного минимального расстояния взаимодействия. Блок «</w:t>
      </w:r>
      <w:r w:rsidR="004D5FC4">
        <w:rPr>
          <w:rFonts w:cs="Times New Roman"/>
          <w:sz w:val="24"/>
          <w:szCs w:val="24"/>
          <w:lang w:val="en-US"/>
        </w:rPr>
        <w:t>force</w:t>
      </w:r>
      <w:r w:rsidR="004D5FC4" w:rsidRPr="00B44B07">
        <w:rPr>
          <w:rFonts w:cs="Times New Roman"/>
          <w:sz w:val="24"/>
          <w:szCs w:val="24"/>
        </w:rPr>
        <w:t>.</w:t>
      </w:r>
      <w:r w:rsidR="004D5FC4">
        <w:rPr>
          <w:rFonts w:cs="Times New Roman"/>
          <w:sz w:val="24"/>
          <w:szCs w:val="24"/>
          <w:lang w:val="en-US"/>
        </w:rPr>
        <w:t>m</w:t>
      </w:r>
      <w:r w:rsidR="004D5FC4">
        <w:rPr>
          <w:rFonts w:cs="Times New Roman"/>
          <w:sz w:val="24"/>
          <w:szCs w:val="24"/>
        </w:rPr>
        <w:t xml:space="preserve">» предназначен для расчета результирующей </w:t>
      </w:r>
      <w:r w:rsidR="00B44B07">
        <w:rPr>
          <w:rFonts w:cs="Times New Roman"/>
          <w:sz w:val="24"/>
          <w:szCs w:val="24"/>
        </w:rPr>
        <w:t>несущей способности и силы трения на поверхности молекулярного ротора в молекулярном подшипнике. Блок «</w:t>
      </w:r>
      <w:r w:rsidR="00B44B07">
        <w:rPr>
          <w:rFonts w:cs="Times New Roman"/>
          <w:sz w:val="24"/>
          <w:szCs w:val="24"/>
          <w:lang w:val="en-US"/>
        </w:rPr>
        <w:t>initial</w:t>
      </w:r>
      <w:r w:rsidR="00B44B07" w:rsidRPr="00D622F2">
        <w:rPr>
          <w:rFonts w:cs="Times New Roman"/>
          <w:sz w:val="24"/>
          <w:szCs w:val="24"/>
        </w:rPr>
        <w:t>_</w:t>
      </w:r>
      <w:r w:rsidR="00B44B07">
        <w:rPr>
          <w:rFonts w:cs="Times New Roman"/>
          <w:sz w:val="24"/>
          <w:szCs w:val="24"/>
          <w:lang w:val="en-US"/>
        </w:rPr>
        <w:t>boundary</w:t>
      </w:r>
      <w:r w:rsidR="00B44B07" w:rsidRPr="00D622F2">
        <w:rPr>
          <w:rFonts w:cs="Times New Roman"/>
          <w:sz w:val="24"/>
          <w:szCs w:val="24"/>
        </w:rPr>
        <w:t>_</w:t>
      </w:r>
      <w:r w:rsidR="00B44B07">
        <w:rPr>
          <w:rFonts w:cs="Times New Roman"/>
          <w:sz w:val="24"/>
          <w:szCs w:val="24"/>
          <w:lang w:val="en-US"/>
        </w:rPr>
        <w:t>condition</w:t>
      </w:r>
      <w:r w:rsidR="00B44B07" w:rsidRPr="00D622F2">
        <w:rPr>
          <w:rFonts w:cs="Times New Roman"/>
          <w:sz w:val="24"/>
          <w:szCs w:val="24"/>
        </w:rPr>
        <w:t>.</w:t>
      </w:r>
      <w:r w:rsidR="00B44B07">
        <w:rPr>
          <w:rFonts w:cs="Times New Roman"/>
          <w:sz w:val="24"/>
          <w:szCs w:val="24"/>
          <w:lang w:val="en-US"/>
        </w:rPr>
        <w:t>m</w:t>
      </w:r>
      <w:r w:rsidR="00B44B07">
        <w:rPr>
          <w:rFonts w:cs="Times New Roman"/>
          <w:sz w:val="24"/>
          <w:szCs w:val="24"/>
        </w:rPr>
        <w:t>»</w:t>
      </w:r>
      <w:r w:rsidR="00B44B07" w:rsidRPr="00D622F2">
        <w:rPr>
          <w:rFonts w:cs="Times New Roman"/>
          <w:sz w:val="24"/>
          <w:szCs w:val="24"/>
        </w:rPr>
        <w:t xml:space="preserve"> </w:t>
      </w:r>
      <w:r w:rsidR="00B44B07">
        <w:rPr>
          <w:rFonts w:cs="Times New Roman"/>
          <w:sz w:val="24"/>
          <w:szCs w:val="24"/>
        </w:rPr>
        <w:t xml:space="preserve">формирует </w:t>
      </w:r>
      <w:r w:rsidR="00D622F2">
        <w:rPr>
          <w:rFonts w:cs="Times New Roman"/>
          <w:sz w:val="24"/>
          <w:szCs w:val="24"/>
        </w:rPr>
        <w:t>матрицы координат и скоростей центральных атомов молекул фуллеренов. Блок «</w:t>
      </w:r>
      <w:r w:rsidR="00D622F2">
        <w:rPr>
          <w:rFonts w:cs="Times New Roman"/>
          <w:sz w:val="24"/>
          <w:szCs w:val="24"/>
          <w:lang w:val="en-US"/>
        </w:rPr>
        <w:t>initial</w:t>
      </w:r>
      <w:r w:rsidR="00D622F2" w:rsidRPr="00D622F2">
        <w:rPr>
          <w:rFonts w:cs="Times New Roman"/>
          <w:sz w:val="24"/>
          <w:szCs w:val="24"/>
        </w:rPr>
        <w:t>_</w:t>
      </w:r>
      <w:r w:rsidR="00D622F2">
        <w:rPr>
          <w:rFonts w:cs="Times New Roman"/>
          <w:sz w:val="24"/>
          <w:szCs w:val="24"/>
          <w:lang w:val="en-US"/>
        </w:rPr>
        <w:t>condition</w:t>
      </w:r>
      <w:r w:rsidR="00D622F2" w:rsidRPr="00D622F2">
        <w:rPr>
          <w:rFonts w:cs="Times New Roman"/>
          <w:sz w:val="24"/>
          <w:szCs w:val="24"/>
        </w:rPr>
        <w:t>_</w:t>
      </w:r>
      <w:r w:rsidR="00D622F2">
        <w:rPr>
          <w:rFonts w:cs="Times New Roman"/>
          <w:sz w:val="24"/>
          <w:szCs w:val="24"/>
          <w:lang w:val="en-US"/>
        </w:rPr>
        <w:t>b</w:t>
      </w:r>
      <w:r w:rsidR="00D622F2" w:rsidRPr="00D622F2">
        <w:rPr>
          <w:rFonts w:cs="Times New Roman"/>
          <w:sz w:val="24"/>
          <w:szCs w:val="24"/>
        </w:rPr>
        <w:t>.</w:t>
      </w:r>
      <w:r w:rsidR="00D622F2">
        <w:rPr>
          <w:rFonts w:cs="Times New Roman"/>
          <w:sz w:val="24"/>
          <w:szCs w:val="24"/>
          <w:lang w:val="en-US"/>
        </w:rPr>
        <w:t>m</w:t>
      </w:r>
      <w:r w:rsidR="00D622F2">
        <w:rPr>
          <w:rFonts w:cs="Times New Roman"/>
          <w:sz w:val="24"/>
          <w:szCs w:val="24"/>
        </w:rPr>
        <w:t>» формирует начальные условия для атомов – сателлитов, расположенных вокруг центрального атома в молекуле фуллерена. В блоке «</w:t>
      </w:r>
      <w:r w:rsidR="00D622F2">
        <w:rPr>
          <w:rFonts w:cs="Times New Roman"/>
          <w:sz w:val="24"/>
          <w:szCs w:val="24"/>
          <w:lang w:val="en-US"/>
        </w:rPr>
        <w:t>inner</w:t>
      </w:r>
      <w:r w:rsidR="00D622F2" w:rsidRPr="00D622F2">
        <w:rPr>
          <w:rFonts w:cs="Times New Roman"/>
          <w:sz w:val="24"/>
          <w:szCs w:val="24"/>
        </w:rPr>
        <w:t>_</w:t>
      </w:r>
      <w:r w:rsidR="00D622F2">
        <w:rPr>
          <w:rFonts w:cs="Times New Roman"/>
          <w:sz w:val="24"/>
          <w:szCs w:val="24"/>
          <w:lang w:val="en-US"/>
        </w:rPr>
        <w:t>reactions</w:t>
      </w:r>
      <w:r w:rsidR="00D622F2" w:rsidRPr="00D622F2">
        <w:rPr>
          <w:rFonts w:cs="Times New Roman"/>
          <w:sz w:val="24"/>
          <w:szCs w:val="24"/>
        </w:rPr>
        <w:t>.</w:t>
      </w:r>
      <w:r w:rsidR="00D622F2">
        <w:rPr>
          <w:rFonts w:cs="Times New Roman"/>
          <w:sz w:val="24"/>
          <w:szCs w:val="24"/>
          <w:lang w:val="en-US"/>
        </w:rPr>
        <w:t>m</w:t>
      </w:r>
      <w:r w:rsidR="00D622F2">
        <w:rPr>
          <w:rFonts w:cs="Times New Roman"/>
          <w:sz w:val="24"/>
          <w:szCs w:val="24"/>
        </w:rPr>
        <w:t>»</w:t>
      </w:r>
      <w:r w:rsidR="00D622F2" w:rsidRPr="00D622F2">
        <w:rPr>
          <w:rFonts w:cs="Times New Roman"/>
          <w:sz w:val="24"/>
          <w:szCs w:val="24"/>
        </w:rPr>
        <w:t xml:space="preserve"> </w:t>
      </w:r>
      <w:r w:rsidR="00D622F2">
        <w:rPr>
          <w:rFonts w:cs="Times New Roman"/>
          <w:sz w:val="24"/>
          <w:szCs w:val="24"/>
        </w:rPr>
        <w:t xml:space="preserve">выполняется расчет сил взаимодействия внутри атомов молекул, а также результирующие силы для каждой молекулы, в том числе дающие вклад в результирующую силу трения. </w:t>
      </w:r>
      <w:r w:rsidR="00FC50A7">
        <w:rPr>
          <w:rFonts w:cs="Times New Roman"/>
          <w:sz w:val="24"/>
          <w:szCs w:val="24"/>
        </w:rPr>
        <w:t>Блок «</w:t>
      </w:r>
      <w:r w:rsidR="00FC50A7">
        <w:rPr>
          <w:rFonts w:cs="Times New Roman"/>
          <w:sz w:val="24"/>
          <w:szCs w:val="24"/>
          <w:lang w:val="en-US"/>
        </w:rPr>
        <w:t>fill</w:t>
      </w:r>
      <w:r w:rsidR="00FC50A7" w:rsidRPr="00FC50A7">
        <w:rPr>
          <w:rFonts w:cs="Times New Roman"/>
          <w:sz w:val="24"/>
          <w:szCs w:val="24"/>
        </w:rPr>
        <w:t>_</w:t>
      </w:r>
      <w:r w:rsidR="00FC50A7">
        <w:rPr>
          <w:rFonts w:cs="Times New Roman"/>
          <w:sz w:val="24"/>
          <w:szCs w:val="24"/>
          <w:lang w:val="en-US"/>
        </w:rPr>
        <w:t>film</w:t>
      </w:r>
      <w:r w:rsidR="00FC50A7" w:rsidRPr="00D622F2">
        <w:rPr>
          <w:rFonts w:cs="Times New Roman"/>
          <w:sz w:val="24"/>
          <w:szCs w:val="24"/>
        </w:rPr>
        <w:t>.</w:t>
      </w:r>
      <w:r w:rsidR="00FC50A7">
        <w:rPr>
          <w:rFonts w:cs="Times New Roman"/>
          <w:sz w:val="24"/>
          <w:szCs w:val="24"/>
          <w:lang w:val="en-US"/>
        </w:rPr>
        <w:t>m</w:t>
      </w:r>
      <w:r w:rsidR="00FC50A7">
        <w:rPr>
          <w:rFonts w:cs="Times New Roman"/>
          <w:sz w:val="24"/>
          <w:szCs w:val="24"/>
        </w:rPr>
        <w:t>»</w:t>
      </w:r>
      <w:r w:rsidR="00FC50A7" w:rsidRPr="00FC50A7">
        <w:rPr>
          <w:rFonts w:cs="Times New Roman"/>
          <w:sz w:val="24"/>
          <w:szCs w:val="24"/>
        </w:rPr>
        <w:t xml:space="preserve"> </w:t>
      </w:r>
      <w:r w:rsidR="00FC50A7">
        <w:rPr>
          <w:rFonts w:cs="Times New Roman"/>
          <w:sz w:val="24"/>
          <w:szCs w:val="24"/>
        </w:rPr>
        <w:t xml:space="preserve">выполняется в начальный момент времени и предназначен для заполнения смазочного слоя молекулярного подшипника молекулами смазочного материала, в данном случае молекулами фуллеренов. </w:t>
      </w:r>
    </w:p>
    <w:p w:rsidR="004D5FC4" w:rsidRDefault="004D5FC4" w:rsidP="004D5FC4">
      <w:pPr>
        <w:spacing w:line="240" w:lineRule="auto"/>
        <w:ind w:firstLine="0"/>
        <w:jc w:val="center"/>
        <w:rPr>
          <w:rFonts w:cs="Times New Roman"/>
          <w:b/>
          <w:i/>
          <w:sz w:val="22"/>
          <w:szCs w:val="24"/>
        </w:rPr>
      </w:pPr>
      <w:r>
        <w:rPr>
          <w:noProof/>
          <w:lang w:eastAsia="ru-RU"/>
        </w:rPr>
        <w:drawing>
          <wp:inline distT="0" distB="0" distL="0" distR="0">
            <wp:extent cx="4320000" cy="1987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stretch>
                      <a:fillRect/>
                    </a:stretch>
                  </pic:blipFill>
                  <pic:spPr>
                    <a:xfrm>
                      <a:off x="0" y="0"/>
                      <a:ext cx="4320000" cy="1987200"/>
                    </a:xfrm>
                    <a:prstGeom prst="rect">
                      <a:avLst/>
                    </a:prstGeom>
                  </pic:spPr>
                </pic:pic>
              </a:graphicData>
            </a:graphic>
          </wp:inline>
        </w:drawing>
      </w:r>
    </w:p>
    <w:p w:rsidR="004D5FC4" w:rsidRDefault="004D5FC4" w:rsidP="004D5FC4">
      <w:pPr>
        <w:spacing w:line="240" w:lineRule="auto"/>
        <w:ind w:firstLine="0"/>
        <w:jc w:val="center"/>
        <w:rPr>
          <w:rFonts w:cs="Times New Roman"/>
          <w:sz w:val="24"/>
          <w:szCs w:val="24"/>
        </w:rPr>
      </w:pPr>
      <w:r w:rsidRPr="00F042DB">
        <w:rPr>
          <w:rFonts w:cs="Times New Roman"/>
          <w:b/>
          <w:i/>
          <w:sz w:val="22"/>
          <w:szCs w:val="24"/>
        </w:rPr>
        <w:t xml:space="preserve">Рисунок 1 – </w:t>
      </w:r>
      <w:r>
        <w:rPr>
          <w:rFonts w:cs="Times New Roman"/>
          <w:b/>
          <w:i/>
          <w:sz w:val="22"/>
          <w:szCs w:val="24"/>
        </w:rPr>
        <w:t>Схема иерархии модулей программы расчета динамики молекулярного подшипника</w:t>
      </w:r>
    </w:p>
    <w:p w:rsidR="004D5FC4" w:rsidRPr="00765694" w:rsidRDefault="004D5FC4" w:rsidP="004D5FC4">
      <w:pPr>
        <w:spacing w:line="240" w:lineRule="auto"/>
        <w:ind w:firstLine="0"/>
        <w:rPr>
          <w:rFonts w:cs="Times New Roman"/>
          <w:sz w:val="24"/>
          <w:szCs w:val="24"/>
        </w:rPr>
      </w:pPr>
    </w:p>
    <w:p w:rsidR="00D22B28" w:rsidRDefault="00F37859" w:rsidP="00F37859">
      <w:pPr>
        <w:spacing w:line="240" w:lineRule="auto"/>
        <w:rPr>
          <w:rFonts w:cs="Times New Roman"/>
          <w:sz w:val="24"/>
          <w:szCs w:val="24"/>
        </w:rPr>
      </w:pPr>
      <w:r>
        <w:rPr>
          <w:rFonts w:cs="Times New Roman"/>
          <w:sz w:val="24"/>
          <w:szCs w:val="24"/>
        </w:rPr>
        <w:t>Программа была протестирована для случая молекулярного подшипника со следующими характеристиками</w:t>
      </w:r>
      <w:r w:rsidRPr="00F37859">
        <w:rPr>
          <w:rFonts w:cs="Times New Roman"/>
          <w:sz w:val="24"/>
          <w:szCs w:val="24"/>
        </w:rPr>
        <w:t xml:space="preserve">: радиус цапфы </w:t>
      </w:r>
      <w:r>
        <w:rPr>
          <w:rFonts w:cs="Times New Roman"/>
          <w:sz w:val="24"/>
          <w:szCs w:val="24"/>
        </w:rPr>
        <w:t xml:space="preserve">80 </w:t>
      </w:r>
      <w:r w:rsidRPr="00F37859">
        <w:rPr>
          <w:rFonts w:cs="Times New Roman"/>
          <w:sz w:val="24"/>
          <w:szCs w:val="24"/>
        </w:rPr>
        <w:t>А</w:t>
      </w:r>
      <w:r>
        <w:rPr>
          <w:rFonts w:cs="Times New Roman"/>
          <w:sz w:val="24"/>
          <w:szCs w:val="24"/>
        </w:rPr>
        <w:t xml:space="preserve">, </w:t>
      </w:r>
      <w:r w:rsidRPr="00F37859">
        <w:rPr>
          <w:rFonts w:cs="Times New Roman"/>
          <w:sz w:val="24"/>
          <w:szCs w:val="24"/>
        </w:rPr>
        <w:t xml:space="preserve">масса атома смазки </w:t>
      </w:r>
      <m:oMath>
        <m:sSub>
          <m:sSubPr>
            <m:ctrlPr>
              <w:rPr>
                <w:rFonts w:ascii="Cambria Math" w:hAnsi="Cambria Math" w:cs="Times New Roman"/>
                <w:i/>
                <w:sz w:val="24"/>
                <w:szCs w:val="24"/>
              </w:rPr>
            </m:ctrlPr>
          </m:sSubPr>
          <m:e>
            <m:r>
              <w:rPr>
                <w:rFonts w:ascii="Cambria Math" w:cs="Times New Roman"/>
                <w:sz w:val="24"/>
                <w:szCs w:val="24"/>
              </w:rPr>
              <m:t>m</m:t>
            </m:r>
          </m:e>
          <m:sub>
            <m:r>
              <w:rPr>
                <w:rFonts w:ascii="Cambria Math" w:cs="Times New Roman"/>
                <w:sz w:val="24"/>
                <w:szCs w:val="24"/>
              </w:rPr>
              <m:t>a</m:t>
            </m:r>
          </m:sub>
        </m:sSub>
        <m:r>
          <w:rPr>
            <w:rFonts w:ascii="Cambria Math" w:cs="Times New Roman"/>
            <w:sz w:val="24"/>
            <w:szCs w:val="24"/>
          </w:rPr>
          <m:t>=12</m:t>
        </m:r>
      </m:oMath>
      <w:r w:rsidRPr="00F37859">
        <w:rPr>
          <w:rFonts w:cs="Times New Roman"/>
          <w:sz w:val="24"/>
          <w:szCs w:val="24"/>
        </w:rPr>
        <w:t>, а.е.м.</w:t>
      </w:r>
      <w:r>
        <w:rPr>
          <w:rFonts w:cs="Times New Roman"/>
          <w:sz w:val="24"/>
          <w:szCs w:val="24"/>
        </w:rPr>
        <w:t xml:space="preserve">, </w:t>
      </w:r>
      <w:r w:rsidRPr="00F37859">
        <w:rPr>
          <w:rFonts w:cs="Times New Roman"/>
          <w:sz w:val="24"/>
          <w:szCs w:val="24"/>
        </w:rPr>
        <w:t xml:space="preserve">масса молекулы смазки </w:t>
      </w: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m</m:t>
            </m:r>
          </m:sub>
        </m:sSub>
        <m:r>
          <w:rPr>
            <w:rFonts w:ascii="Cambria Math" w:hAnsi="Cambria Math" w:cs="Times New Roman"/>
            <w:sz w:val="24"/>
            <w:szCs w:val="24"/>
          </w:rPr>
          <m:t>=60⋅</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a</m:t>
            </m:r>
          </m:sub>
        </m:sSub>
      </m:oMath>
      <w:r>
        <w:rPr>
          <w:rFonts w:eastAsiaTheme="minorEastAsia" w:cs="Times New Roman"/>
          <w:sz w:val="24"/>
          <w:szCs w:val="24"/>
        </w:rPr>
        <w:t>,</w:t>
      </w:r>
      <w:r w:rsidRPr="00F37859">
        <w:rPr>
          <w:rFonts w:cs="Times New Roman"/>
          <w:sz w:val="24"/>
          <w:szCs w:val="24"/>
        </w:rPr>
        <w:t xml:space="preserve"> радиус молекулы смазки </w:t>
      </w:r>
      <m:oMath>
        <m:r>
          <w:rPr>
            <w:rFonts w:ascii="Cambria Math" w:cs="Times New Roman"/>
            <w:sz w:val="24"/>
            <w:szCs w:val="24"/>
          </w:rPr>
          <m:t>r=3.5</m:t>
        </m:r>
      </m:oMath>
      <w:r w:rsidRPr="00F37859">
        <w:rPr>
          <w:rFonts w:cs="Times New Roman"/>
          <w:sz w:val="24"/>
          <w:szCs w:val="24"/>
        </w:rPr>
        <w:t>, А</w:t>
      </w:r>
      <w:r>
        <w:rPr>
          <w:rFonts w:cs="Times New Roman"/>
          <w:sz w:val="24"/>
          <w:szCs w:val="24"/>
        </w:rPr>
        <w:t xml:space="preserve">, </w:t>
      </w:r>
      <w:r w:rsidRPr="00F37859">
        <w:rPr>
          <w:rFonts w:cs="Times New Roman"/>
          <w:sz w:val="24"/>
          <w:szCs w:val="24"/>
        </w:rPr>
        <w:t xml:space="preserve">параметры потенциала Леннарда-Джонса </w:t>
      </w:r>
      <m:oMath>
        <m:r>
          <w:rPr>
            <w:rFonts w:ascii="Cambria Math" w:hAnsi="Cambria Math" w:cs="Times New Roman"/>
            <w:sz w:val="24"/>
            <w:szCs w:val="24"/>
          </w:rPr>
          <m:t>ξ=275/</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A</m:t>
            </m:r>
          </m:sub>
        </m:sSub>
      </m:oMath>
      <w:r w:rsidRPr="00F37859">
        <w:rPr>
          <w:rFonts w:cs="Times New Roman"/>
          <w:sz w:val="24"/>
          <w:szCs w:val="24"/>
        </w:rPr>
        <w:t xml:space="preserve"> Дж</w:t>
      </w:r>
      <w:r>
        <w:rPr>
          <w:rFonts w:cs="Times New Roman"/>
          <w:sz w:val="24"/>
          <w:szCs w:val="24"/>
        </w:rPr>
        <w:t xml:space="preserve">, </w:t>
      </w:r>
      <m:oMath>
        <m:r>
          <w:rPr>
            <w:rFonts w:ascii="Cambria Math" w:cs="Times New Roman"/>
            <w:sz w:val="24"/>
            <w:szCs w:val="24"/>
          </w:rPr>
          <m:t>σ=3.47</m:t>
        </m:r>
      </m:oMath>
      <w:r w:rsidRPr="00F37859">
        <w:rPr>
          <w:rFonts w:cs="Times New Roman"/>
          <w:sz w:val="24"/>
          <w:szCs w:val="24"/>
        </w:rPr>
        <w:t>, А</w:t>
      </w:r>
      <w:r>
        <w:rPr>
          <w:rFonts w:cs="Times New Roman"/>
          <w:sz w:val="24"/>
          <w:szCs w:val="24"/>
        </w:rPr>
        <w:t>. В результате серии вычислительных экспериментов по расчету результирующих сил, полей скоростей и траекторий движения ротора были сделаны следующие выводы об исследовании разработанной модели и программы расчета:</w:t>
      </w:r>
    </w:p>
    <w:p w:rsidR="00F37859" w:rsidRDefault="00F37859" w:rsidP="00F37859">
      <w:pPr>
        <w:spacing w:line="240" w:lineRule="auto"/>
        <w:ind w:firstLine="0"/>
        <w:rPr>
          <w:rFonts w:cs="Times New Roman"/>
          <w:sz w:val="24"/>
          <w:szCs w:val="24"/>
        </w:rPr>
      </w:pPr>
      <w:r>
        <w:rPr>
          <w:rFonts w:cs="Times New Roman"/>
          <w:sz w:val="24"/>
          <w:szCs w:val="24"/>
        </w:rPr>
        <w:t>- молекулярный подшипник жидкостного трения реализует смазочный эффект, схожий с эффектом жидкостного трения в макроскопических объектах, однако возникает этот эффект за счет сил отталкивания молекул смазки и подшипника, а не за счет внутреннего трения между молекулами;</w:t>
      </w:r>
    </w:p>
    <w:p w:rsidR="00F37859" w:rsidRDefault="00F37859" w:rsidP="00F37859">
      <w:pPr>
        <w:spacing w:line="240" w:lineRule="auto"/>
        <w:ind w:firstLine="0"/>
        <w:rPr>
          <w:rFonts w:cs="Times New Roman"/>
          <w:sz w:val="24"/>
          <w:szCs w:val="24"/>
        </w:rPr>
      </w:pPr>
      <w:r>
        <w:rPr>
          <w:rFonts w:cs="Times New Roman"/>
          <w:sz w:val="24"/>
          <w:szCs w:val="24"/>
        </w:rPr>
        <w:t xml:space="preserve">- </w:t>
      </w:r>
      <w:r w:rsidR="00C0029E">
        <w:rPr>
          <w:rFonts w:cs="Times New Roman"/>
          <w:sz w:val="24"/>
          <w:szCs w:val="24"/>
        </w:rPr>
        <w:t>собственное вращение молекул смазки не оказывает существенного влияния на результирующие силы.</w:t>
      </w:r>
    </w:p>
    <w:p w:rsidR="00C0029E" w:rsidRDefault="00C0029E" w:rsidP="00F37859">
      <w:pPr>
        <w:spacing w:line="240" w:lineRule="auto"/>
        <w:ind w:firstLine="0"/>
        <w:rPr>
          <w:rFonts w:cs="Times New Roman"/>
          <w:sz w:val="24"/>
          <w:szCs w:val="24"/>
        </w:rPr>
      </w:pPr>
      <w:r>
        <w:rPr>
          <w:rFonts w:cs="Times New Roman"/>
          <w:sz w:val="24"/>
          <w:szCs w:val="24"/>
        </w:rPr>
        <w:t>- основным недостатком разработанной модели является отсутствие учета диссипативных эффектов, которые связаны с вязким трением на макроскопическом уровне.</w:t>
      </w:r>
    </w:p>
    <w:p w:rsidR="00C0029E" w:rsidRPr="00F37859" w:rsidRDefault="00C0029E" w:rsidP="00C0029E">
      <w:pPr>
        <w:spacing w:line="240" w:lineRule="auto"/>
        <w:rPr>
          <w:rFonts w:cs="Times New Roman"/>
          <w:sz w:val="24"/>
          <w:szCs w:val="24"/>
        </w:rPr>
      </w:pPr>
      <w:r>
        <w:rPr>
          <w:rFonts w:cs="Times New Roman"/>
          <w:sz w:val="24"/>
          <w:szCs w:val="24"/>
        </w:rPr>
        <w:lastRenderedPageBreak/>
        <w:t>Дальнейшее развитие темы исследования может быть связано с применением искусственных нейронных сетей для проведения распределенных вычислений молекулярной динамики.</w:t>
      </w:r>
    </w:p>
    <w:p w:rsidR="00E323A6" w:rsidRPr="00E323A6" w:rsidRDefault="00E323A6" w:rsidP="00D22B28">
      <w:pPr>
        <w:spacing w:line="240" w:lineRule="auto"/>
        <w:rPr>
          <w:rFonts w:cs="Times New Roman"/>
          <w:sz w:val="24"/>
          <w:szCs w:val="24"/>
        </w:rPr>
      </w:pPr>
      <w:r>
        <w:rPr>
          <w:rFonts w:cs="Times New Roman"/>
          <w:sz w:val="24"/>
          <w:szCs w:val="24"/>
        </w:rPr>
        <w:t xml:space="preserve">Данная работа была подготовлена в рамках выполнения проекта </w:t>
      </w:r>
      <w:r w:rsidR="00853780">
        <w:rPr>
          <w:rFonts w:cs="Times New Roman"/>
          <w:sz w:val="24"/>
          <w:szCs w:val="24"/>
        </w:rPr>
        <w:t xml:space="preserve">№ 16-19-00186 </w:t>
      </w:r>
      <w:r>
        <w:rPr>
          <w:rFonts w:cs="Times New Roman"/>
          <w:sz w:val="24"/>
          <w:szCs w:val="24"/>
        </w:rPr>
        <w:t>Российского научного фонда. Авторы выражают благодарность фонду</w:t>
      </w:r>
      <w:r w:rsidR="00853780">
        <w:rPr>
          <w:rFonts w:cs="Times New Roman"/>
          <w:sz w:val="24"/>
          <w:szCs w:val="24"/>
        </w:rPr>
        <w:t xml:space="preserve"> за оказанную поддержку.</w:t>
      </w:r>
    </w:p>
    <w:p w:rsidR="000B571A" w:rsidRPr="000B571A" w:rsidRDefault="000B571A" w:rsidP="000B571A">
      <w:pPr>
        <w:spacing w:line="240" w:lineRule="auto"/>
        <w:ind w:firstLine="720"/>
        <w:rPr>
          <w:rFonts w:cs="Times New Roman"/>
          <w:sz w:val="22"/>
          <w:szCs w:val="24"/>
        </w:rPr>
      </w:pPr>
    </w:p>
    <w:p w:rsidR="000B571A" w:rsidRDefault="000B571A" w:rsidP="000B571A">
      <w:pPr>
        <w:spacing w:line="240" w:lineRule="auto"/>
        <w:ind w:left="708" w:hanging="708"/>
        <w:jc w:val="center"/>
        <w:rPr>
          <w:sz w:val="22"/>
          <w:szCs w:val="24"/>
        </w:rPr>
      </w:pPr>
      <w:r>
        <w:rPr>
          <w:sz w:val="22"/>
          <w:szCs w:val="24"/>
        </w:rPr>
        <w:t>Список литературы</w:t>
      </w:r>
    </w:p>
    <w:p w:rsidR="0083763F" w:rsidRPr="000261D5" w:rsidRDefault="000B571A" w:rsidP="000261D5">
      <w:pPr>
        <w:spacing w:line="240" w:lineRule="auto"/>
        <w:rPr>
          <w:sz w:val="22"/>
          <w:szCs w:val="24"/>
        </w:rPr>
      </w:pPr>
      <w:r w:rsidRPr="000261D5">
        <w:rPr>
          <w:sz w:val="22"/>
          <w:szCs w:val="24"/>
        </w:rPr>
        <w:t xml:space="preserve">1. </w:t>
      </w:r>
      <w:r w:rsidR="0083763F" w:rsidRPr="0083763F">
        <w:rPr>
          <w:rFonts w:hint="eastAsia"/>
          <w:sz w:val="22"/>
          <w:szCs w:val="24"/>
          <w:lang w:val="en-US"/>
        </w:rPr>
        <w:t>Mongkolwongrojn</w:t>
      </w:r>
      <w:r w:rsidR="0083763F" w:rsidRPr="000261D5">
        <w:rPr>
          <w:sz w:val="22"/>
          <w:szCs w:val="24"/>
        </w:rPr>
        <w:t xml:space="preserve">, </w:t>
      </w:r>
      <w:r w:rsidR="0083763F" w:rsidRPr="0083763F">
        <w:rPr>
          <w:sz w:val="22"/>
          <w:szCs w:val="24"/>
          <w:lang w:val="en-US"/>
        </w:rPr>
        <w:t>M</w:t>
      </w:r>
      <w:r w:rsidR="0083763F" w:rsidRPr="000261D5">
        <w:rPr>
          <w:sz w:val="22"/>
          <w:szCs w:val="24"/>
        </w:rPr>
        <w:t xml:space="preserve">. </w:t>
      </w:r>
      <w:r w:rsidR="0083763F" w:rsidRPr="0083763F">
        <w:rPr>
          <w:sz w:val="22"/>
          <w:szCs w:val="24"/>
          <w:lang w:val="en-US"/>
        </w:rPr>
        <w:t>Stability</w:t>
      </w:r>
      <w:r w:rsidR="0083763F" w:rsidRPr="000261D5">
        <w:rPr>
          <w:sz w:val="22"/>
          <w:szCs w:val="24"/>
        </w:rPr>
        <w:t xml:space="preserve"> </w:t>
      </w:r>
      <w:r w:rsidR="0083763F" w:rsidRPr="0083763F">
        <w:rPr>
          <w:sz w:val="22"/>
          <w:szCs w:val="24"/>
          <w:lang w:val="en-US"/>
        </w:rPr>
        <w:t>analysis</w:t>
      </w:r>
      <w:r w:rsidR="0083763F" w:rsidRPr="000261D5">
        <w:rPr>
          <w:sz w:val="22"/>
          <w:szCs w:val="24"/>
        </w:rPr>
        <w:t xml:space="preserve"> </w:t>
      </w:r>
      <w:r w:rsidR="0083763F" w:rsidRPr="0083763F">
        <w:rPr>
          <w:sz w:val="22"/>
          <w:szCs w:val="24"/>
          <w:lang w:val="en-US"/>
        </w:rPr>
        <w:t>of</w:t>
      </w:r>
      <w:r w:rsidR="0083763F" w:rsidRPr="000261D5">
        <w:rPr>
          <w:sz w:val="22"/>
          <w:szCs w:val="24"/>
        </w:rPr>
        <w:t xml:space="preserve"> </w:t>
      </w:r>
      <w:r w:rsidR="0083763F" w:rsidRPr="0083763F">
        <w:rPr>
          <w:sz w:val="22"/>
          <w:szCs w:val="24"/>
          <w:lang w:val="en-US"/>
        </w:rPr>
        <w:t>rough</w:t>
      </w:r>
      <w:r w:rsidR="0083763F" w:rsidRPr="000261D5">
        <w:rPr>
          <w:sz w:val="22"/>
          <w:szCs w:val="24"/>
        </w:rPr>
        <w:t xml:space="preserve"> </w:t>
      </w:r>
      <w:r w:rsidR="0083763F" w:rsidRPr="0083763F">
        <w:rPr>
          <w:sz w:val="22"/>
          <w:szCs w:val="24"/>
          <w:lang w:val="en-US"/>
        </w:rPr>
        <w:t>journal</w:t>
      </w:r>
      <w:r w:rsidR="0083763F" w:rsidRPr="000261D5">
        <w:rPr>
          <w:sz w:val="22"/>
          <w:szCs w:val="24"/>
        </w:rPr>
        <w:t xml:space="preserve"> </w:t>
      </w:r>
      <w:r w:rsidR="0083763F" w:rsidRPr="0083763F">
        <w:rPr>
          <w:sz w:val="22"/>
          <w:szCs w:val="24"/>
          <w:lang w:val="en-US"/>
        </w:rPr>
        <w:t>bearings</w:t>
      </w:r>
      <w:r w:rsidR="0083763F" w:rsidRPr="000261D5">
        <w:rPr>
          <w:sz w:val="22"/>
          <w:szCs w:val="24"/>
        </w:rPr>
        <w:t xml:space="preserve"> </w:t>
      </w:r>
      <w:r w:rsidR="0083763F" w:rsidRPr="0083763F">
        <w:rPr>
          <w:sz w:val="22"/>
          <w:szCs w:val="24"/>
          <w:lang w:val="en-US"/>
        </w:rPr>
        <w:t>under</w:t>
      </w:r>
      <w:r w:rsidR="0083763F" w:rsidRPr="000261D5">
        <w:rPr>
          <w:sz w:val="22"/>
          <w:szCs w:val="24"/>
        </w:rPr>
        <w:t xml:space="preserve"> </w:t>
      </w:r>
      <w:r w:rsidR="0083763F" w:rsidRPr="0083763F">
        <w:rPr>
          <w:sz w:val="22"/>
          <w:szCs w:val="24"/>
          <w:lang w:val="en-US"/>
        </w:rPr>
        <w:t>TEHL</w:t>
      </w:r>
      <w:r w:rsidR="0083763F" w:rsidRPr="000261D5">
        <w:rPr>
          <w:sz w:val="22"/>
          <w:szCs w:val="24"/>
        </w:rPr>
        <w:t xml:space="preserve"> </w:t>
      </w:r>
      <w:r w:rsidR="0083763F" w:rsidRPr="0083763F">
        <w:rPr>
          <w:sz w:val="22"/>
          <w:szCs w:val="24"/>
          <w:lang w:val="en-US"/>
        </w:rPr>
        <w:t>with</w:t>
      </w:r>
      <w:r w:rsidR="0083763F" w:rsidRPr="000261D5">
        <w:rPr>
          <w:sz w:val="22"/>
          <w:szCs w:val="24"/>
        </w:rPr>
        <w:t xml:space="preserve"> </w:t>
      </w:r>
      <w:r w:rsidR="0083763F" w:rsidRPr="0083763F">
        <w:rPr>
          <w:sz w:val="22"/>
          <w:szCs w:val="24"/>
          <w:lang w:val="en-US"/>
        </w:rPr>
        <w:t>non</w:t>
      </w:r>
      <w:r w:rsidR="0083763F" w:rsidRPr="000261D5">
        <w:rPr>
          <w:sz w:val="22"/>
          <w:szCs w:val="24"/>
        </w:rPr>
        <w:t>-</w:t>
      </w:r>
      <w:r w:rsidR="0083763F" w:rsidRPr="0083763F">
        <w:rPr>
          <w:sz w:val="22"/>
          <w:szCs w:val="24"/>
          <w:lang w:val="en-US"/>
        </w:rPr>
        <w:t>Newtonian</w:t>
      </w:r>
      <w:r w:rsidR="0083763F" w:rsidRPr="000261D5">
        <w:rPr>
          <w:sz w:val="22"/>
          <w:szCs w:val="24"/>
        </w:rPr>
        <w:t xml:space="preserve"> </w:t>
      </w:r>
      <w:r w:rsidR="0083763F" w:rsidRPr="0083763F">
        <w:rPr>
          <w:sz w:val="22"/>
          <w:szCs w:val="24"/>
          <w:lang w:val="en-US"/>
        </w:rPr>
        <w:t>lubricants</w:t>
      </w:r>
      <w:r w:rsidR="008A52A9" w:rsidRPr="000261D5">
        <w:rPr>
          <w:sz w:val="22"/>
          <w:szCs w:val="24"/>
        </w:rPr>
        <w:t xml:space="preserve"> [</w:t>
      </w:r>
      <w:r w:rsidR="008A52A9">
        <w:rPr>
          <w:sz w:val="22"/>
          <w:szCs w:val="24"/>
          <w:lang w:val="en-US"/>
        </w:rPr>
        <w:t>Text</w:t>
      </w:r>
      <w:r w:rsidR="008A52A9" w:rsidRPr="000261D5">
        <w:rPr>
          <w:sz w:val="22"/>
          <w:szCs w:val="24"/>
        </w:rPr>
        <w:t>]</w:t>
      </w:r>
      <w:r w:rsidR="0083763F" w:rsidRPr="000261D5">
        <w:rPr>
          <w:sz w:val="22"/>
          <w:szCs w:val="24"/>
        </w:rPr>
        <w:t xml:space="preserve"> /</w:t>
      </w:r>
      <w:r w:rsidR="0083763F" w:rsidRPr="000261D5">
        <w:rPr>
          <w:rFonts w:hint="eastAsia"/>
          <w:sz w:val="22"/>
          <w:szCs w:val="24"/>
        </w:rPr>
        <w:t xml:space="preserve"> </w:t>
      </w:r>
      <w:r w:rsidR="0083763F" w:rsidRPr="0083763F">
        <w:rPr>
          <w:sz w:val="22"/>
          <w:szCs w:val="24"/>
          <w:lang w:val="en-US"/>
        </w:rPr>
        <w:t>M</w:t>
      </w:r>
      <w:r w:rsidR="0083763F" w:rsidRPr="000261D5">
        <w:rPr>
          <w:sz w:val="22"/>
          <w:szCs w:val="24"/>
        </w:rPr>
        <w:t xml:space="preserve">. </w:t>
      </w:r>
      <w:r w:rsidR="0083763F" w:rsidRPr="0083763F">
        <w:rPr>
          <w:rFonts w:hint="eastAsia"/>
          <w:sz w:val="22"/>
          <w:szCs w:val="24"/>
          <w:lang w:val="en-US"/>
        </w:rPr>
        <w:t>Mongkolwongrojn</w:t>
      </w:r>
      <w:r w:rsidR="0083763F" w:rsidRPr="000261D5">
        <w:rPr>
          <w:rFonts w:hint="eastAsia"/>
          <w:sz w:val="22"/>
          <w:szCs w:val="24"/>
        </w:rPr>
        <w:t xml:space="preserve">, </w:t>
      </w:r>
      <w:r w:rsidR="0083763F" w:rsidRPr="0083763F">
        <w:rPr>
          <w:sz w:val="22"/>
          <w:szCs w:val="24"/>
          <w:lang w:val="en-US"/>
        </w:rPr>
        <w:t>C</w:t>
      </w:r>
      <w:r w:rsidR="0083763F" w:rsidRPr="000261D5">
        <w:rPr>
          <w:sz w:val="22"/>
          <w:szCs w:val="24"/>
        </w:rPr>
        <w:t xml:space="preserve">. </w:t>
      </w:r>
      <w:r w:rsidR="0083763F" w:rsidRPr="0083763F">
        <w:rPr>
          <w:sz w:val="22"/>
          <w:szCs w:val="24"/>
          <w:lang w:val="en-US"/>
        </w:rPr>
        <w:t>A</w:t>
      </w:r>
      <w:r w:rsidR="0083763F" w:rsidRPr="0083763F">
        <w:rPr>
          <w:rFonts w:hint="eastAsia"/>
          <w:sz w:val="22"/>
          <w:szCs w:val="24"/>
          <w:lang w:val="en-US"/>
        </w:rPr>
        <w:t>iumpronsin</w:t>
      </w:r>
      <w:r w:rsidR="0083763F" w:rsidRPr="000261D5">
        <w:rPr>
          <w:sz w:val="22"/>
          <w:szCs w:val="24"/>
        </w:rPr>
        <w:t xml:space="preserve"> // </w:t>
      </w:r>
      <w:r w:rsidR="0083763F" w:rsidRPr="0083763F">
        <w:rPr>
          <w:sz w:val="22"/>
          <w:szCs w:val="24"/>
          <w:lang w:val="en-US"/>
        </w:rPr>
        <w:t>Tribology</w:t>
      </w:r>
      <w:r w:rsidR="0083763F" w:rsidRPr="000261D5">
        <w:rPr>
          <w:sz w:val="22"/>
          <w:szCs w:val="24"/>
        </w:rPr>
        <w:t xml:space="preserve"> </w:t>
      </w:r>
      <w:r w:rsidR="0083763F" w:rsidRPr="0083763F">
        <w:rPr>
          <w:sz w:val="22"/>
          <w:szCs w:val="24"/>
          <w:lang w:val="en-US"/>
        </w:rPr>
        <w:t>International</w:t>
      </w:r>
      <w:r w:rsidR="0083763F" w:rsidRPr="000261D5">
        <w:rPr>
          <w:sz w:val="22"/>
          <w:szCs w:val="24"/>
        </w:rPr>
        <w:t xml:space="preserve">. – 2010. – </w:t>
      </w:r>
      <w:r w:rsidR="0083763F" w:rsidRPr="0083763F">
        <w:rPr>
          <w:sz w:val="22"/>
          <w:szCs w:val="24"/>
          <w:lang w:val="en-US"/>
        </w:rPr>
        <w:t>Vol</w:t>
      </w:r>
      <w:r w:rsidR="0083763F" w:rsidRPr="000261D5">
        <w:rPr>
          <w:sz w:val="22"/>
          <w:szCs w:val="24"/>
        </w:rPr>
        <w:t xml:space="preserve">. 43. – </w:t>
      </w:r>
      <w:r w:rsidR="0083763F" w:rsidRPr="0083763F">
        <w:rPr>
          <w:sz w:val="22"/>
          <w:szCs w:val="24"/>
          <w:lang w:val="en-US"/>
        </w:rPr>
        <w:t>Pp</w:t>
      </w:r>
      <w:r w:rsidR="0083763F" w:rsidRPr="000261D5">
        <w:rPr>
          <w:sz w:val="22"/>
          <w:szCs w:val="24"/>
        </w:rPr>
        <w:t>. 1027-34.</w:t>
      </w:r>
    </w:p>
    <w:p w:rsidR="0083763F" w:rsidRDefault="0083763F" w:rsidP="000261D5">
      <w:pPr>
        <w:spacing w:line="240" w:lineRule="auto"/>
        <w:rPr>
          <w:sz w:val="22"/>
          <w:szCs w:val="24"/>
          <w:lang w:val="en-US"/>
        </w:rPr>
      </w:pPr>
      <w:r w:rsidRPr="00A11FAF">
        <w:rPr>
          <w:sz w:val="22"/>
          <w:szCs w:val="24"/>
          <w:lang w:val="en-US"/>
        </w:rPr>
        <w:t xml:space="preserve">2. </w:t>
      </w:r>
      <w:r w:rsidR="00A11FAF" w:rsidRPr="00A11FAF">
        <w:rPr>
          <w:sz w:val="22"/>
          <w:szCs w:val="24"/>
          <w:lang w:val="en-US"/>
        </w:rPr>
        <w:t>Braun, O.M. Nanotribology: microscopic mechanism of friction</w:t>
      </w:r>
      <w:r w:rsidR="008A52A9" w:rsidRPr="008A52A9">
        <w:rPr>
          <w:sz w:val="22"/>
          <w:szCs w:val="24"/>
          <w:lang w:val="en-US"/>
        </w:rPr>
        <w:t xml:space="preserve"> [</w:t>
      </w:r>
      <w:r w:rsidR="008A52A9">
        <w:rPr>
          <w:sz w:val="22"/>
          <w:szCs w:val="24"/>
          <w:lang w:val="en-US"/>
        </w:rPr>
        <w:t>Text</w:t>
      </w:r>
      <w:r w:rsidR="008A52A9" w:rsidRPr="008A52A9">
        <w:rPr>
          <w:sz w:val="22"/>
          <w:szCs w:val="24"/>
          <w:lang w:val="en-US"/>
        </w:rPr>
        <w:t>]</w:t>
      </w:r>
      <w:r w:rsidR="00A11FAF" w:rsidRPr="00A11FAF">
        <w:rPr>
          <w:sz w:val="22"/>
          <w:szCs w:val="24"/>
          <w:lang w:val="en-US"/>
        </w:rPr>
        <w:t xml:space="preserve"> / O.M. Braun, A.G. Naumovets // Surface Science Reports. – 2005. – Vol. 60. – p. 79-158.</w:t>
      </w:r>
    </w:p>
    <w:p w:rsidR="00A11FAF" w:rsidRDefault="00A11FAF" w:rsidP="000261D5">
      <w:pPr>
        <w:spacing w:line="240" w:lineRule="auto"/>
        <w:rPr>
          <w:sz w:val="22"/>
          <w:szCs w:val="24"/>
          <w:lang w:val="en-US"/>
        </w:rPr>
      </w:pPr>
      <w:r w:rsidRPr="000F556A">
        <w:rPr>
          <w:sz w:val="22"/>
          <w:szCs w:val="24"/>
          <w:lang w:val="en-US"/>
        </w:rPr>
        <w:t xml:space="preserve">3. </w:t>
      </w:r>
      <w:r w:rsidR="000F556A" w:rsidRPr="000F556A">
        <w:rPr>
          <w:sz w:val="22"/>
          <w:szCs w:val="24"/>
          <w:lang w:val="en-US"/>
        </w:rPr>
        <w:t xml:space="preserve">Hori, Y. Hydrodynamic Lubrication </w:t>
      </w:r>
      <w:r w:rsidR="008A52A9" w:rsidRPr="008A52A9">
        <w:rPr>
          <w:sz w:val="22"/>
          <w:szCs w:val="24"/>
          <w:lang w:val="en-US"/>
        </w:rPr>
        <w:t>[</w:t>
      </w:r>
      <w:r w:rsidR="008A52A9">
        <w:rPr>
          <w:sz w:val="22"/>
          <w:szCs w:val="24"/>
          <w:lang w:val="en-US"/>
        </w:rPr>
        <w:t>Text</w:t>
      </w:r>
      <w:r w:rsidR="008A52A9" w:rsidRPr="008A52A9">
        <w:rPr>
          <w:sz w:val="22"/>
          <w:szCs w:val="24"/>
          <w:lang w:val="en-US"/>
        </w:rPr>
        <w:t xml:space="preserve">] </w:t>
      </w:r>
      <w:r w:rsidR="000F556A" w:rsidRPr="000F556A">
        <w:rPr>
          <w:sz w:val="22"/>
          <w:szCs w:val="24"/>
          <w:lang w:val="en-US"/>
        </w:rPr>
        <w:t>/ Y. Hori. – Tokyo: Yokendo Ltd, 2006. – 239 p.</w:t>
      </w:r>
    </w:p>
    <w:p w:rsidR="00E323A6" w:rsidRPr="00E323A6" w:rsidRDefault="000F556A" w:rsidP="000261D5">
      <w:pPr>
        <w:spacing w:line="240" w:lineRule="auto"/>
        <w:rPr>
          <w:sz w:val="22"/>
          <w:szCs w:val="24"/>
          <w:lang w:val="en-US"/>
        </w:rPr>
      </w:pPr>
      <w:r>
        <w:rPr>
          <w:sz w:val="22"/>
          <w:szCs w:val="24"/>
          <w:lang w:val="en-US"/>
        </w:rPr>
        <w:t xml:space="preserve">4. </w:t>
      </w:r>
      <w:r w:rsidR="00E323A6" w:rsidRPr="00E323A6">
        <w:rPr>
          <w:sz w:val="22"/>
          <w:szCs w:val="24"/>
          <w:lang w:val="en-US"/>
        </w:rPr>
        <w:t>Persson, B.N.G. Sliding friction. Surf. Sci. Rep.</w:t>
      </w:r>
      <w:r w:rsidR="008A52A9" w:rsidRPr="008A52A9">
        <w:rPr>
          <w:sz w:val="22"/>
          <w:szCs w:val="24"/>
          <w:lang w:val="en-US"/>
        </w:rPr>
        <w:t xml:space="preserve"> [</w:t>
      </w:r>
      <w:r w:rsidR="008A52A9">
        <w:rPr>
          <w:sz w:val="22"/>
          <w:szCs w:val="24"/>
          <w:lang w:val="en-US"/>
        </w:rPr>
        <w:t>Text</w:t>
      </w:r>
      <w:r w:rsidR="008A52A9" w:rsidRPr="008A52A9">
        <w:rPr>
          <w:sz w:val="22"/>
          <w:szCs w:val="24"/>
          <w:lang w:val="en-US"/>
        </w:rPr>
        <w:t>]</w:t>
      </w:r>
      <w:r w:rsidR="00E323A6" w:rsidRPr="00E323A6">
        <w:rPr>
          <w:sz w:val="22"/>
          <w:szCs w:val="24"/>
          <w:lang w:val="en-US"/>
        </w:rPr>
        <w:t xml:space="preserve"> / B.N.G. Persson. – Berlin: Springer-Verlag. </w:t>
      </w:r>
      <w:r w:rsidR="00E323A6" w:rsidRPr="00E323A6">
        <w:rPr>
          <w:sz w:val="22"/>
          <w:szCs w:val="24"/>
          <w:lang w:val="en-US"/>
        </w:rPr>
        <w:noBreakHyphen/>
        <w:t xml:space="preserve"> 1998. – 83p.</w:t>
      </w:r>
    </w:p>
    <w:p w:rsidR="000F556A" w:rsidRPr="000F556A" w:rsidRDefault="00E323A6" w:rsidP="000261D5">
      <w:pPr>
        <w:spacing w:line="240" w:lineRule="auto"/>
        <w:rPr>
          <w:sz w:val="22"/>
          <w:szCs w:val="24"/>
          <w:lang w:val="en-US"/>
        </w:rPr>
      </w:pPr>
      <w:r w:rsidRPr="00E323A6">
        <w:rPr>
          <w:sz w:val="22"/>
          <w:szCs w:val="24"/>
          <w:lang w:val="en-US"/>
        </w:rPr>
        <w:t>5</w:t>
      </w:r>
      <w:r>
        <w:rPr>
          <w:sz w:val="22"/>
          <w:szCs w:val="24"/>
          <w:lang w:val="en-US"/>
        </w:rPr>
        <w:t xml:space="preserve">. </w:t>
      </w:r>
      <w:r w:rsidRPr="00E323A6">
        <w:rPr>
          <w:sz w:val="22"/>
          <w:szCs w:val="24"/>
          <w:lang w:val="en-US"/>
        </w:rPr>
        <w:t>Lubrecht, A.A. Granular lubrication; a simple model and trends</w:t>
      </w:r>
      <w:r w:rsidR="008A52A9" w:rsidRPr="008A52A9">
        <w:rPr>
          <w:sz w:val="22"/>
          <w:szCs w:val="24"/>
          <w:lang w:val="en-US"/>
        </w:rPr>
        <w:t xml:space="preserve"> [</w:t>
      </w:r>
      <w:r w:rsidR="008A52A9">
        <w:rPr>
          <w:sz w:val="22"/>
          <w:szCs w:val="24"/>
          <w:lang w:val="en-US"/>
        </w:rPr>
        <w:t>Text</w:t>
      </w:r>
      <w:r w:rsidR="008A52A9" w:rsidRPr="008A52A9">
        <w:rPr>
          <w:sz w:val="22"/>
          <w:szCs w:val="24"/>
          <w:lang w:val="en-US"/>
        </w:rPr>
        <w:t>]</w:t>
      </w:r>
      <w:r w:rsidRPr="00E323A6">
        <w:rPr>
          <w:sz w:val="22"/>
          <w:szCs w:val="24"/>
          <w:lang w:val="en-US"/>
        </w:rPr>
        <w:t xml:space="preserve"> / A.A. Lubrecht, Y. Berthier // Lubricants and lubrication – Proceedings of the 21th leeds-Lyon symposium on tribology. UK.: Elsevier. Tribology series. – 1995. – Vol. 30. – P. 53-62.</w:t>
      </w:r>
    </w:p>
    <w:p w:rsidR="001D7705" w:rsidRDefault="00853780" w:rsidP="000261D5">
      <w:pPr>
        <w:spacing w:line="240" w:lineRule="auto"/>
        <w:rPr>
          <w:sz w:val="22"/>
          <w:szCs w:val="24"/>
          <w:lang w:val="en-US"/>
        </w:rPr>
      </w:pPr>
      <w:r w:rsidRPr="00853780">
        <w:rPr>
          <w:sz w:val="22"/>
          <w:szCs w:val="24"/>
          <w:lang w:val="en-US"/>
        </w:rPr>
        <w:t>6</w:t>
      </w:r>
      <w:r w:rsidR="001D7705" w:rsidRPr="0005401B">
        <w:rPr>
          <w:sz w:val="22"/>
          <w:szCs w:val="24"/>
          <w:lang w:val="en-US"/>
        </w:rPr>
        <w:t xml:space="preserve">. </w:t>
      </w:r>
      <w:r w:rsidR="0005401B">
        <w:rPr>
          <w:sz w:val="22"/>
          <w:szCs w:val="24"/>
          <w:lang w:val="en-US"/>
        </w:rPr>
        <w:t>Polyakov</w:t>
      </w:r>
      <w:r w:rsidR="0005401B" w:rsidRPr="0005401B">
        <w:rPr>
          <w:sz w:val="22"/>
          <w:szCs w:val="24"/>
          <w:lang w:val="en-US"/>
        </w:rPr>
        <w:t xml:space="preserve">, </w:t>
      </w:r>
      <w:r w:rsidR="0005401B">
        <w:rPr>
          <w:sz w:val="22"/>
          <w:szCs w:val="24"/>
          <w:lang w:val="en-US"/>
        </w:rPr>
        <w:t>R</w:t>
      </w:r>
      <w:r w:rsidR="0005401B" w:rsidRPr="0005401B">
        <w:rPr>
          <w:sz w:val="22"/>
          <w:szCs w:val="24"/>
          <w:lang w:val="en-US"/>
        </w:rPr>
        <w:t>.</w:t>
      </w:r>
      <w:r w:rsidR="0005401B">
        <w:rPr>
          <w:sz w:val="22"/>
          <w:szCs w:val="24"/>
          <w:lang w:val="en-US"/>
        </w:rPr>
        <w:t>N</w:t>
      </w:r>
      <w:r w:rsidR="0005401B" w:rsidRPr="0005401B">
        <w:rPr>
          <w:sz w:val="22"/>
          <w:szCs w:val="24"/>
          <w:lang w:val="en-US"/>
        </w:rPr>
        <w:t>.</w:t>
      </w:r>
      <w:r w:rsidR="0005401B">
        <w:rPr>
          <w:sz w:val="22"/>
          <w:szCs w:val="24"/>
          <w:lang w:val="en-US"/>
        </w:rPr>
        <w:t xml:space="preserve"> </w:t>
      </w:r>
      <w:r w:rsidR="0005401B" w:rsidRPr="0005401B">
        <w:rPr>
          <w:sz w:val="22"/>
          <w:szCs w:val="24"/>
          <w:lang w:val="en-US"/>
        </w:rPr>
        <w:t>Peculiarities of reactions control for rotor positioning in an active journal hybrid bearing</w:t>
      </w:r>
      <w:r w:rsidR="008A52A9" w:rsidRPr="008A52A9">
        <w:rPr>
          <w:sz w:val="22"/>
          <w:szCs w:val="24"/>
          <w:lang w:val="en-US"/>
        </w:rPr>
        <w:t xml:space="preserve"> [</w:t>
      </w:r>
      <w:r w:rsidR="008A52A9">
        <w:rPr>
          <w:sz w:val="22"/>
          <w:szCs w:val="24"/>
          <w:lang w:val="en-US"/>
        </w:rPr>
        <w:t>Text</w:t>
      </w:r>
      <w:r w:rsidR="008A52A9" w:rsidRPr="008A52A9">
        <w:rPr>
          <w:sz w:val="22"/>
          <w:szCs w:val="24"/>
          <w:lang w:val="en-US"/>
        </w:rPr>
        <w:t>]</w:t>
      </w:r>
      <w:r w:rsidR="0005401B">
        <w:rPr>
          <w:sz w:val="22"/>
          <w:szCs w:val="24"/>
          <w:lang w:val="en-US"/>
        </w:rPr>
        <w:t xml:space="preserve"> / R.N. Polyakov, D.V. Shutin, L.A. Savin, A.Y.</w:t>
      </w:r>
      <w:r w:rsidR="0005401B" w:rsidRPr="0005401B">
        <w:rPr>
          <w:sz w:val="22"/>
          <w:szCs w:val="24"/>
          <w:lang w:val="en-US"/>
        </w:rPr>
        <w:t xml:space="preserve"> </w:t>
      </w:r>
      <w:r w:rsidR="0005401B">
        <w:rPr>
          <w:sz w:val="22"/>
          <w:szCs w:val="24"/>
          <w:lang w:val="en-US"/>
        </w:rPr>
        <w:t xml:space="preserve">Babin // International Journal of Mechanics. – 2016. </w:t>
      </w:r>
      <w:r w:rsidR="002B1E2A" w:rsidRPr="002B1E2A">
        <w:rPr>
          <w:sz w:val="22"/>
          <w:szCs w:val="24"/>
          <w:lang w:val="en-US"/>
        </w:rPr>
        <w:t xml:space="preserve">– №10. </w:t>
      </w:r>
      <w:r w:rsidR="0005401B">
        <w:rPr>
          <w:sz w:val="22"/>
          <w:szCs w:val="24"/>
          <w:lang w:val="en-US"/>
        </w:rPr>
        <w:t>– C.62-67.</w:t>
      </w:r>
    </w:p>
    <w:p w:rsidR="00BD23CD" w:rsidRPr="008A52A9" w:rsidRDefault="00BD23CD" w:rsidP="000261D5">
      <w:pPr>
        <w:spacing w:line="240" w:lineRule="auto"/>
        <w:rPr>
          <w:sz w:val="22"/>
          <w:szCs w:val="24"/>
        </w:rPr>
      </w:pPr>
      <w:r w:rsidRPr="008A52A9">
        <w:rPr>
          <w:sz w:val="22"/>
          <w:szCs w:val="24"/>
        </w:rPr>
        <w:t>7. Самарский, А.А. Численные методы математической физики</w:t>
      </w:r>
      <w:r w:rsidR="008A52A9">
        <w:rPr>
          <w:sz w:val="22"/>
          <w:szCs w:val="24"/>
        </w:rPr>
        <w:t xml:space="preserve"> </w:t>
      </w:r>
      <w:r w:rsidR="008A52A9" w:rsidRPr="008A52A9">
        <w:rPr>
          <w:sz w:val="22"/>
          <w:szCs w:val="24"/>
        </w:rPr>
        <w:t>[</w:t>
      </w:r>
      <w:r w:rsidR="008A52A9">
        <w:rPr>
          <w:sz w:val="22"/>
          <w:szCs w:val="24"/>
        </w:rPr>
        <w:t>Текст</w:t>
      </w:r>
      <w:r w:rsidR="008A52A9" w:rsidRPr="008A52A9">
        <w:rPr>
          <w:sz w:val="22"/>
          <w:szCs w:val="24"/>
        </w:rPr>
        <w:t>]</w:t>
      </w:r>
      <w:r w:rsidRPr="008A52A9">
        <w:rPr>
          <w:sz w:val="22"/>
          <w:szCs w:val="24"/>
        </w:rPr>
        <w:t xml:space="preserve"> / А.А. Самарский, А.В. Гулин. – М.: Научный мир, 2000. – 316 с.</w:t>
      </w:r>
    </w:p>
    <w:p w:rsidR="00057D76" w:rsidRPr="00BD23CD" w:rsidRDefault="00057D76" w:rsidP="001D7705">
      <w:pPr>
        <w:spacing w:line="240" w:lineRule="auto"/>
        <w:ind w:firstLine="0"/>
        <w:rPr>
          <w:sz w:val="22"/>
          <w:szCs w:val="24"/>
        </w:rPr>
      </w:pPr>
    </w:p>
    <w:p w:rsidR="001D7705" w:rsidRDefault="00853780" w:rsidP="001D7705">
      <w:pPr>
        <w:spacing w:line="240" w:lineRule="auto"/>
        <w:ind w:firstLine="0"/>
        <w:rPr>
          <w:rFonts w:eastAsia="Times New Roman" w:cs="Times New Roman"/>
          <w:sz w:val="22"/>
        </w:rPr>
      </w:pPr>
      <w:r>
        <w:rPr>
          <w:rFonts w:eastAsia="Times New Roman" w:cs="Times New Roman"/>
          <w:b/>
          <w:sz w:val="22"/>
        </w:rPr>
        <w:t>Корнаев Алексей Валерьевич</w:t>
      </w:r>
      <w:r w:rsidR="001D7705" w:rsidRPr="001D7705">
        <w:rPr>
          <w:rFonts w:eastAsia="Times New Roman" w:cs="Times New Roman"/>
          <w:sz w:val="22"/>
        </w:rPr>
        <w:t xml:space="preserve">, </w:t>
      </w:r>
      <w:r w:rsidR="00AF6AB6">
        <w:rPr>
          <w:rFonts w:eastAsia="Times New Roman" w:cs="Times New Roman"/>
          <w:sz w:val="22"/>
        </w:rPr>
        <w:t>д-</w:t>
      </w:r>
      <w:r>
        <w:rPr>
          <w:rFonts w:eastAsia="Times New Roman" w:cs="Times New Roman"/>
          <w:sz w:val="22"/>
        </w:rPr>
        <w:t xml:space="preserve">р техн. наук, профессор </w:t>
      </w:r>
      <w:r w:rsidR="001D7705" w:rsidRPr="001D7705">
        <w:rPr>
          <w:rFonts w:eastAsia="Times New Roman" w:cs="Times New Roman"/>
          <w:sz w:val="22"/>
        </w:rPr>
        <w:t>кафедр</w:t>
      </w:r>
      <w:r w:rsidR="00CA4425">
        <w:rPr>
          <w:rFonts w:eastAsia="Times New Roman" w:cs="Times New Roman"/>
          <w:sz w:val="22"/>
        </w:rPr>
        <w:t>ы</w:t>
      </w:r>
      <w:r w:rsidR="001D7705" w:rsidRPr="001D7705">
        <w:rPr>
          <w:rFonts w:eastAsia="Times New Roman" w:cs="Times New Roman"/>
          <w:sz w:val="22"/>
        </w:rPr>
        <w:t xml:space="preserve"> мехатроники</w:t>
      </w:r>
      <w:r w:rsidR="0006007D">
        <w:rPr>
          <w:rFonts w:eastAsia="Times New Roman" w:cs="Times New Roman"/>
          <w:sz w:val="22"/>
        </w:rPr>
        <w:t>,</w:t>
      </w:r>
      <w:r w:rsidR="001D7705" w:rsidRPr="001D7705">
        <w:rPr>
          <w:rFonts w:eastAsia="Times New Roman" w:cs="Times New Roman"/>
          <w:sz w:val="22"/>
        </w:rPr>
        <w:t xml:space="preserve"> механики и робототехники ОГУ имени И.С. Тургенева, </w:t>
      </w:r>
      <w:r w:rsidR="0006007D">
        <w:rPr>
          <w:rFonts w:eastAsia="Times New Roman" w:cs="Times New Roman"/>
          <w:sz w:val="22"/>
          <w:lang w:val="en-US"/>
        </w:rPr>
        <w:t>e</w:t>
      </w:r>
      <w:r w:rsidR="001D7705" w:rsidRPr="001D7705">
        <w:rPr>
          <w:rFonts w:eastAsia="Times New Roman" w:cs="Times New Roman"/>
          <w:sz w:val="22"/>
        </w:rPr>
        <w:t>-</w:t>
      </w:r>
      <w:r w:rsidR="001D7705" w:rsidRPr="001D7705">
        <w:rPr>
          <w:rFonts w:eastAsia="Times New Roman" w:cs="Times New Roman"/>
          <w:sz w:val="22"/>
          <w:lang w:val="en-US"/>
        </w:rPr>
        <w:t>mail</w:t>
      </w:r>
      <w:r w:rsidR="001D7705" w:rsidRPr="001D7705">
        <w:rPr>
          <w:rFonts w:eastAsia="Times New Roman" w:cs="Times New Roman"/>
          <w:sz w:val="22"/>
        </w:rPr>
        <w:t xml:space="preserve">: </w:t>
      </w:r>
      <w:r>
        <w:rPr>
          <w:rFonts w:eastAsia="Times New Roman" w:cs="Times New Roman"/>
          <w:sz w:val="22"/>
          <w:lang w:val="en-US"/>
        </w:rPr>
        <w:t>rusakor</w:t>
      </w:r>
      <w:r w:rsidRPr="00853780">
        <w:rPr>
          <w:rFonts w:eastAsia="Times New Roman" w:cs="Times New Roman"/>
          <w:sz w:val="22"/>
        </w:rPr>
        <w:t>@</w:t>
      </w:r>
      <w:r>
        <w:rPr>
          <w:rFonts w:eastAsia="Times New Roman" w:cs="Times New Roman"/>
          <w:sz w:val="22"/>
          <w:lang w:val="en-US"/>
        </w:rPr>
        <w:t>inbox</w:t>
      </w:r>
      <w:r w:rsidRPr="00853780">
        <w:rPr>
          <w:rFonts w:eastAsia="Times New Roman" w:cs="Times New Roman"/>
          <w:sz w:val="22"/>
        </w:rPr>
        <w:t>.</w:t>
      </w:r>
      <w:r>
        <w:rPr>
          <w:rFonts w:eastAsia="Times New Roman" w:cs="Times New Roman"/>
          <w:sz w:val="22"/>
          <w:lang w:val="en-US"/>
        </w:rPr>
        <w:t>ru</w:t>
      </w:r>
      <w:r w:rsidR="0006007D">
        <w:rPr>
          <w:rFonts w:eastAsia="Times New Roman" w:cs="Times New Roman"/>
          <w:sz w:val="22"/>
        </w:rPr>
        <w:t>, тел.: +7</w:t>
      </w:r>
      <w:r w:rsidRPr="00853780">
        <w:rPr>
          <w:rFonts w:eastAsia="Times New Roman" w:cs="Times New Roman"/>
          <w:sz w:val="22"/>
        </w:rPr>
        <w:t>9534781591</w:t>
      </w:r>
    </w:p>
    <w:p w:rsidR="00853780" w:rsidRPr="00853780" w:rsidRDefault="00853780" w:rsidP="001D7705">
      <w:pPr>
        <w:spacing w:line="240" w:lineRule="auto"/>
        <w:ind w:firstLine="0"/>
        <w:rPr>
          <w:rFonts w:eastAsia="Times New Roman" w:cs="Times New Roman"/>
          <w:sz w:val="22"/>
        </w:rPr>
      </w:pPr>
      <w:r>
        <w:rPr>
          <w:rFonts w:eastAsia="Times New Roman" w:cs="Times New Roman"/>
          <w:b/>
          <w:sz w:val="22"/>
        </w:rPr>
        <w:t>Бобырь Максим Владимирович</w:t>
      </w:r>
      <w:r w:rsidRPr="001D7705">
        <w:rPr>
          <w:rFonts w:eastAsia="Times New Roman" w:cs="Times New Roman"/>
          <w:sz w:val="22"/>
        </w:rPr>
        <w:t xml:space="preserve">, </w:t>
      </w:r>
      <w:r w:rsidR="00AF6AB6">
        <w:rPr>
          <w:rFonts w:eastAsia="Times New Roman" w:cs="Times New Roman"/>
          <w:sz w:val="22"/>
        </w:rPr>
        <w:t>д-</w:t>
      </w:r>
      <w:r>
        <w:rPr>
          <w:rFonts w:eastAsia="Times New Roman" w:cs="Times New Roman"/>
          <w:sz w:val="22"/>
        </w:rPr>
        <w:t xml:space="preserve">р техн. наук, профессор </w:t>
      </w:r>
      <w:r w:rsidRPr="001D7705">
        <w:rPr>
          <w:rFonts w:eastAsia="Times New Roman" w:cs="Times New Roman"/>
          <w:sz w:val="22"/>
        </w:rPr>
        <w:t>кафедр</w:t>
      </w:r>
      <w:r>
        <w:rPr>
          <w:rFonts w:eastAsia="Times New Roman" w:cs="Times New Roman"/>
          <w:sz w:val="22"/>
        </w:rPr>
        <w:t>ы</w:t>
      </w:r>
      <w:r w:rsidRPr="001D7705">
        <w:rPr>
          <w:rFonts w:eastAsia="Times New Roman" w:cs="Times New Roman"/>
          <w:sz w:val="22"/>
        </w:rPr>
        <w:t xml:space="preserve"> </w:t>
      </w:r>
      <w:r w:rsidR="00765694">
        <w:rPr>
          <w:rFonts w:eastAsia="Times New Roman" w:cs="Times New Roman"/>
          <w:sz w:val="22"/>
        </w:rPr>
        <w:t>вычислительной механики</w:t>
      </w:r>
      <w:r w:rsidRPr="001D7705">
        <w:rPr>
          <w:rFonts w:eastAsia="Times New Roman" w:cs="Times New Roman"/>
          <w:sz w:val="22"/>
        </w:rPr>
        <w:t xml:space="preserve"> </w:t>
      </w:r>
      <w:r>
        <w:rPr>
          <w:rFonts w:eastAsia="Times New Roman" w:cs="Times New Roman"/>
          <w:sz w:val="22"/>
        </w:rPr>
        <w:t>ЮЗГУ</w:t>
      </w:r>
      <w:r w:rsidRPr="001D7705">
        <w:rPr>
          <w:rFonts w:eastAsia="Times New Roman" w:cs="Times New Roman"/>
          <w:sz w:val="22"/>
        </w:rPr>
        <w:t xml:space="preserve">, </w:t>
      </w:r>
      <w:r w:rsidRPr="00853780">
        <w:rPr>
          <w:rFonts w:eastAsia="Times New Roman" w:cs="Times New Roman"/>
          <w:sz w:val="22"/>
        </w:rPr>
        <w:t>e</w:t>
      </w:r>
      <w:r w:rsidRPr="001D7705">
        <w:rPr>
          <w:rFonts w:eastAsia="Times New Roman" w:cs="Times New Roman"/>
          <w:sz w:val="22"/>
        </w:rPr>
        <w:t>-</w:t>
      </w:r>
      <w:r w:rsidRPr="00853780">
        <w:rPr>
          <w:rFonts w:eastAsia="Times New Roman" w:cs="Times New Roman"/>
          <w:sz w:val="22"/>
        </w:rPr>
        <w:t>mail</w:t>
      </w:r>
      <w:r w:rsidRPr="001D7705">
        <w:rPr>
          <w:rFonts w:eastAsia="Times New Roman" w:cs="Times New Roman"/>
          <w:sz w:val="22"/>
        </w:rPr>
        <w:t xml:space="preserve">: </w:t>
      </w:r>
      <w:r w:rsidRPr="00853780">
        <w:rPr>
          <w:rFonts w:eastAsia="Times New Roman" w:cs="Times New Roman"/>
          <w:sz w:val="22"/>
        </w:rPr>
        <w:t>max_bobyr@mail.ru</w:t>
      </w:r>
    </w:p>
    <w:p w:rsidR="001D7705" w:rsidRDefault="000261D5" w:rsidP="001D7705">
      <w:pPr>
        <w:spacing w:line="240" w:lineRule="auto"/>
        <w:ind w:firstLine="0"/>
        <w:rPr>
          <w:sz w:val="22"/>
          <w:szCs w:val="24"/>
        </w:rPr>
      </w:pPr>
      <w:r>
        <w:rPr>
          <w:sz w:val="22"/>
          <w:szCs w:val="24"/>
        </w:rPr>
        <w:t>________________________________________________________________________________</w:t>
      </w:r>
    </w:p>
    <w:p w:rsidR="001D7705" w:rsidRPr="00D57C99" w:rsidRDefault="006C6AEF" w:rsidP="001D7705">
      <w:pPr>
        <w:spacing w:line="240" w:lineRule="auto"/>
        <w:ind w:firstLine="0"/>
        <w:jc w:val="center"/>
        <w:rPr>
          <w:rFonts w:cs="Times New Roman"/>
          <w:b/>
          <w:sz w:val="24"/>
          <w:szCs w:val="24"/>
          <w:lang w:val="en-US"/>
        </w:rPr>
      </w:pPr>
      <w:r>
        <w:rPr>
          <w:rFonts w:cs="Times New Roman"/>
          <w:b/>
          <w:sz w:val="24"/>
          <w:szCs w:val="24"/>
          <w:lang w:val="en-US"/>
        </w:rPr>
        <w:t>MOLECULAR JOURNAL BEARING</w:t>
      </w:r>
    </w:p>
    <w:p w:rsidR="001D7705" w:rsidRPr="001D7705" w:rsidRDefault="001D7705" w:rsidP="001D7705">
      <w:pPr>
        <w:spacing w:line="240" w:lineRule="auto"/>
        <w:ind w:firstLine="0"/>
        <w:jc w:val="center"/>
        <w:rPr>
          <w:rFonts w:cs="Times New Roman"/>
          <w:b/>
          <w:sz w:val="24"/>
          <w:szCs w:val="24"/>
          <w:lang w:val="en-US"/>
        </w:rPr>
      </w:pPr>
    </w:p>
    <w:p w:rsidR="006C6AEF" w:rsidRPr="000261D5" w:rsidRDefault="006C6AEF" w:rsidP="006C6AEF">
      <w:pPr>
        <w:spacing w:line="240" w:lineRule="auto"/>
        <w:ind w:firstLine="0"/>
        <w:jc w:val="right"/>
        <w:rPr>
          <w:rFonts w:cs="Times New Roman"/>
          <w:b/>
          <w:sz w:val="24"/>
          <w:szCs w:val="24"/>
          <w:lang w:val="en-US"/>
        </w:rPr>
      </w:pPr>
      <w:r w:rsidRPr="000261D5">
        <w:rPr>
          <w:rFonts w:cs="Times New Roman"/>
          <w:b/>
          <w:sz w:val="24"/>
          <w:szCs w:val="24"/>
          <w:lang w:val="en-US"/>
        </w:rPr>
        <w:t xml:space="preserve">Kornaev A.V., </w:t>
      </w:r>
    </w:p>
    <w:p w:rsidR="000261D5" w:rsidRPr="000261D5" w:rsidRDefault="001D7705" w:rsidP="001D7705">
      <w:pPr>
        <w:spacing w:line="240" w:lineRule="auto"/>
        <w:ind w:firstLine="0"/>
        <w:jc w:val="right"/>
        <w:rPr>
          <w:rFonts w:cs="Times New Roman"/>
          <w:b/>
          <w:sz w:val="24"/>
          <w:szCs w:val="24"/>
          <w:lang w:val="en-US"/>
        </w:rPr>
      </w:pPr>
      <w:r w:rsidRPr="001D7705">
        <w:rPr>
          <w:rFonts w:cs="Times New Roman"/>
          <w:i/>
          <w:sz w:val="24"/>
          <w:szCs w:val="24"/>
          <w:lang w:val="en-US"/>
        </w:rPr>
        <w:t>Russia, Orel, Orel State University named after I.S. Turgenev</w:t>
      </w:r>
      <w:r w:rsidR="000261D5" w:rsidRPr="000261D5">
        <w:rPr>
          <w:rFonts w:cs="Times New Roman"/>
          <w:b/>
          <w:sz w:val="24"/>
          <w:szCs w:val="24"/>
          <w:lang w:val="en-US"/>
        </w:rPr>
        <w:t>,</w:t>
      </w:r>
    </w:p>
    <w:p w:rsidR="001D7705" w:rsidRDefault="000261D5" w:rsidP="001D7705">
      <w:pPr>
        <w:spacing w:line="240" w:lineRule="auto"/>
        <w:ind w:firstLine="0"/>
        <w:jc w:val="right"/>
        <w:rPr>
          <w:rFonts w:cs="Times New Roman"/>
          <w:i/>
          <w:sz w:val="24"/>
          <w:szCs w:val="24"/>
          <w:lang w:val="en-US"/>
        </w:rPr>
      </w:pPr>
      <w:bookmarkStart w:id="0" w:name="_GoBack"/>
      <w:r w:rsidRPr="000261D5">
        <w:rPr>
          <w:rFonts w:cs="Times New Roman"/>
          <w:b/>
          <w:sz w:val="24"/>
          <w:szCs w:val="24"/>
          <w:lang w:val="en-US"/>
        </w:rPr>
        <w:t>Bobyr M.V.</w:t>
      </w:r>
    </w:p>
    <w:bookmarkEnd w:id="0"/>
    <w:p w:rsidR="006C6AEF" w:rsidRPr="001D7705" w:rsidRDefault="006C6AEF" w:rsidP="006C6AEF">
      <w:pPr>
        <w:spacing w:line="240" w:lineRule="auto"/>
        <w:ind w:firstLine="0"/>
        <w:jc w:val="right"/>
        <w:rPr>
          <w:rFonts w:cs="Times New Roman"/>
          <w:i/>
          <w:sz w:val="24"/>
          <w:szCs w:val="24"/>
          <w:lang w:val="en-US"/>
        </w:rPr>
      </w:pPr>
      <w:r w:rsidRPr="001D7705">
        <w:rPr>
          <w:rFonts w:cs="Times New Roman"/>
          <w:i/>
          <w:sz w:val="24"/>
          <w:szCs w:val="24"/>
          <w:lang w:val="en-US"/>
        </w:rPr>
        <w:t xml:space="preserve">Russia, </w:t>
      </w:r>
      <w:r>
        <w:rPr>
          <w:rFonts w:cs="Times New Roman"/>
          <w:i/>
          <w:sz w:val="24"/>
          <w:szCs w:val="24"/>
          <w:lang w:val="en-US"/>
        </w:rPr>
        <w:t>Kursk</w:t>
      </w:r>
      <w:r w:rsidRPr="001D7705">
        <w:rPr>
          <w:rFonts w:cs="Times New Roman"/>
          <w:i/>
          <w:sz w:val="24"/>
          <w:szCs w:val="24"/>
          <w:lang w:val="en-US"/>
        </w:rPr>
        <w:t xml:space="preserve">, </w:t>
      </w:r>
      <w:r>
        <w:rPr>
          <w:rFonts w:cs="Times New Roman"/>
          <w:i/>
          <w:sz w:val="24"/>
          <w:szCs w:val="24"/>
          <w:lang w:val="en-US"/>
        </w:rPr>
        <w:t>South-West</w:t>
      </w:r>
      <w:r w:rsidRPr="001D7705">
        <w:rPr>
          <w:rFonts w:cs="Times New Roman"/>
          <w:i/>
          <w:sz w:val="24"/>
          <w:szCs w:val="24"/>
          <w:lang w:val="en-US"/>
        </w:rPr>
        <w:t xml:space="preserve"> State University</w:t>
      </w:r>
    </w:p>
    <w:p w:rsidR="001D7705" w:rsidRPr="001D7705" w:rsidRDefault="001D7705" w:rsidP="001D7705">
      <w:pPr>
        <w:spacing w:line="240" w:lineRule="auto"/>
        <w:ind w:firstLine="0"/>
        <w:jc w:val="right"/>
        <w:rPr>
          <w:rFonts w:cs="Times New Roman"/>
          <w:i/>
          <w:sz w:val="24"/>
          <w:szCs w:val="24"/>
          <w:lang w:val="en-US"/>
        </w:rPr>
      </w:pPr>
    </w:p>
    <w:p w:rsidR="006C6AEF" w:rsidRPr="006C6AEF" w:rsidRDefault="006C6AEF" w:rsidP="006C6AEF">
      <w:pPr>
        <w:spacing w:line="240" w:lineRule="auto"/>
        <w:ind w:firstLine="720"/>
        <w:rPr>
          <w:rFonts w:cs="Times New Roman"/>
          <w:i/>
          <w:sz w:val="20"/>
          <w:szCs w:val="20"/>
          <w:lang w:val="en-US"/>
        </w:rPr>
      </w:pPr>
      <w:r w:rsidRPr="006C6AEF">
        <w:rPr>
          <w:rFonts w:cs="Times New Roman"/>
          <w:i/>
          <w:sz w:val="20"/>
          <w:szCs w:val="20"/>
          <w:lang w:val="en-US"/>
        </w:rPr>
        <w:t xml:space="preserve">The </w:t>
      </w:r>
      <w:r>
        <w:rPr>
          <w:rFonts w:cs="Times New Roman"/>
          <w:i/>
          <w:sz w:val="20"/>
          <w:szCs w:val="20"/>
          <w:lang w:val="en-US"/>
        </w:rPr>
        <w:t>paper</w:t>
      </w:r>
      <w:r w:rsidRPr="006C6AEF">
        <w:rPr>
          <w:rFonts w:cs="Times New Roman"/>
          <w:i/>
          <w:sz w:val="20"/>
          <w:szCs w:val="20"/>
          <w:lang w:val="en-US"/>
        </w:rPr>
        <w:t xml:space="preserve"> deals with the issues of modeling </w:t>
      </w:r>
      <w:r>
        <w:rPr>
          <w:rFonts w:cs="Times New Roman"/>
          <w:i/>
          <w:sz w:val="20"/>
          <w:szCs w:val="20"/>
          <w:lang w:val="en-US"/>
        </w:rPr>
        <w:t xml:space="preserve">of </w:t>
      </w:r>
      <w:r w:rsidRPr="006C6AEF">
        <w:rPr>
          <w:rFonts w:cs="Times New Roman"/>
          <w:i/>
          <w:sz w:val="20"/>
          <w:szCs w:val="20"/>
          <w:lang w:val="en-US"/>
        </w:rPr>
        <w:t>microscopic plain bearings based on molecular dynamics methods. A mathematical model is presented and an algorithm for its software implementation is described. The results of computational experiments are discussed and a way to develop the research topic is proposed.</w:t>
      </w:r>
    </w:p>
    <w:p w:rsidR="00FE6CFB" w:rsidRPr="00FE6CFB" w:rsidRDefault="006C6AEF" w:rsidP="006C6AEF">
      <w:pPr>
        <w:spacing w:line="240" w:lineRule="auto"/>
        <w:ind w:firstLine="720"/>
        <w:jc w:val="left"/>
        <w:rPr>
          <w:rFonts w:cs="Times New Roman"/>
          <w:i/>
          <w:sz w:val="20"/>
          <w:szCs w:val="20"/>
          <w:lang w:val="en-US"/>
        </w:rPr>
      </w:pPr>
      <w:r w:rsidRPr="000261D5">
        <w:rPr>
          <w:rFonts w:cs="Times New Roman"/>
          <w:b/>
          <w:i/>
          <w:sz w:val="20"/>
          <w:szCs w:val="20"/>
          <w:lang w:val="en-US"/>
        </w:rPr>
        <w:t>Keywords:</w:t>
      </w:r>
      <w:r w:rsidRPr="006C6AEF">
        <w:rPr>
          <w:rFonts w:cs="Times New Roman"/>
          <w:i/>
          <w:sz w:val="20"/>
          <w:szCs w:val="20"/>
          <w:lang w:val="en-US"/>
        </w:rPr>
        <w:t xml:space="preserve"> plain bearing, molecular dynamics, fullerenes.</w:t>
      </w:r>
    </w:p>
    <w:p w:rsidR="001D7705" w:rsidRPr="001D7705" w:rsidRDefault="001D7705" w:rsidP="001D7705">
      <w:pPr>
        <w:spacing w:line="240" w:lineRule="auto"/>
        <w:ind w:firstLine="720"/>
        <w:jc w:val="left"/>
        <w:rPr>
          <w:rFonts w:cs="Times New Roman"/>
          <w:sz w:val="22"/>
          <w:lang w:val="en-US"/>
        </w:rPr>
      </w:pPr>
    </w:p>
    <w:p w:rsidR="001D7705" w:rsidRPr="001D7705" w:rsidRDefault="001D7705" w:rsidP="001D7705">
      <w:pPr>
        <w:spacing w:line="240" w:lineRule="auto"/>
        <w:ind w:firstLine="720"/>
        <w:jc w:val="center"/>
        <w:rPr>
          <w:rFonts w:cs="Times New Roman"/>
          <w:sz w:val="22"/>
          <w:lang w:val="en-US"/>
        </w:rPr>
      </w:pPr>
      <w:r w:rsidRPr="001D7705">
        <w:rPr>
          <w:rFonts w:cs="Times New Roman"/>
          <w:sz w:val="22"/>
          <w:lang w:val="en-US"/>
        </w:rPr>
        <w:t>Bibliography</w:t>
      </w:r>
    </w:p>
    <w:p w:rsidR="006C6AEF" w:rsidRPr="006C6AEF" w:rsidRDefault="006C6AEF" w:rsidP="000261D5">
      <w:pPr>
        <w:spacing w:line="240" w:lineRule="auto"/>
        <w:rPr>
          <w:sz w:val="22"/>
          <w:szCs w:val="24"/>
          <w:lang w:val="en-US"/>
        </w:rPr>
      </w:pPr>
      <w:r w:rsidRPr="006C6AEF">
        <w:rPr>
          <w:sz w:val="22"/>
          <w:szCs w:val="24"/>
          <w:lang w:val="en-US"/>
        </w:rPr>
        <w:t xml:space="preserve">1. </w:t>
      </w:r>
      <w:r w:rsidRPr="0083763F">
        <w:rPr>
          <w:rFonts w:hint="eastAsia"/>
          <w:sz w:val="22"/>
          <w:szCs w:val="24"/>
          <w:lang w:val="en-US"/>
        </w:rPr>
        <w:t>Mongkolwongrojn</w:t>
      </w:r>
      <w:r w:rsidRPr="006C6AEF">
        <w:rPr>
          <w:sz w:val="22"/>
          <w:szCs w:val="24"/>
          <w:lang w:val="en-US"/>
        </w:rPr>
        <w:t xml:space="preserve">, </w:t>
      </w:r>
      <w:r w:rsidRPr="0083763F">
        <w:rPr>
          <w:sz w:val="22"/>
          <w:szCs w:val="24"/>
          <w:lang w:val="en-US"/>
        </w:rPr>
        <w:t>M</w:t>
      </w:r>
      <w:r w:rsidRPr="006C6AEF">
        <w:rPr>
          <w:sz w:val="22"/>
          <w:szCs w:val="24"/>
          <w:lang w:val="en-US"/>
        </w:rPr>
        <w:t xml:space="preserve">. </w:t>
      </w:r>
      <w:r w:rsidRPr="0083763F">
        <w:rPr>
          <w:sz w:val="22"/>
          <w:szCs w:val="24"/>
          <w:lang w:val="en-US"/>
        </w:rPr>
        <w:t>Stability</w:t>
      </w:r>
      <w:r w:rsidRPr="006C6AEF">
        <w:rPr>
          <w:sz w:val="22"/>
          <w:szCs w:val="24"/>
          <w:lang w:val="en-US"/>
        </w:rPr>
        <w:t xml:space="preserve"> </w:t>
      </w:r>
      <w:r w:rsidRPr="0083763F">
        <w:rPr>
          <w:sz w:val="22"/>
          <w:szCs w:val="24"/>
          <w:lang w:val="en-US"/>
        </w:rPr>
        <w:t>analysis</w:t>
      </w:r>
      <w:r w:rsidRPr="006C6AEF">
        <w:rPr>
          <w:sz w:val="22"/>
          <w:szCs w:val="24"/>
          <w:lang w:val="en-US"/>
        </w:rPr>
        <w:t xml:space="preserve"> </w:t>
      </w:r>
      <w:r w:rsidRPr="0083763F">
        <w:rPr>
          <w:sz w:val="22"/>
          <w:szCs w:val="24"/>
          <w:lang w:val="en-US"/>
        </w:rPr>
        <w:t>of</w:t>
      </w:r>
      <w:r w:rsidRPr="006C6AEF">
        <w:rPr>
          <w:sz w:val="22"/>
          <w:szCs w:val="24"/>
          <w:lang w:val="en-US"/>
        </w:rPr>
        <w:t xml:space="preserve"> </w:t>
      </w:r>
      <w:r w:rsidRPr="0083763F">
        <w:rPr>
          <w:sz w:val="22"/>
          <w:szCs w:val="24"/>
          <w:lang w:val="en-US"/>
        </w:rPr>
        <w:t>rough</w:t>
      </w:r>
      <w:r w:rsidRPr="006C6AEF">
        <w:rPr>
          <w:sz w:val="22"/>
          <w:szCs w:val="24"/>
          <w:lang w:val="en-US"/>
        </w:rPr>
        <w:t xml:space="preserve"> </w:t>
      </w:r>
      <w:r w:rsidRPr="0083763F">
        <w:rPr>
          <w:sz w:val="22"/>
          <w:szCs w:val="24"/>
          <w:lang w:val="en-US"/>
        </w:rPr>
        <w:t>journal</w:t>
      </w:r>
      <w:r w:rsidRPr="006C6AEF">
        <w:rPr>
          <w:sz w:val="22"/>
          <w:szCs w:val="24"/>
          <w:lang w:val="en-US"/>
        </w:rPr>
        <w:t xml:space="preserve"> </w:t>
      </w:r>
      <w:r w:rsidRPr="0083763F">
        <w:rPr>
          <w:sz w:val="22"/>
          <w:szCs w:val="24"/>
          <w:lang w:val="en-US"/>
        </w:rPr>
        <w:t>bearings</w:t>
      </w:r>
      <w:r w:rsidRPr="006C6AEF">
        <w:rPr>
          <w:sz w:val="22"/>
          <w:szCs w:val="24"/>
          <w:lang w:val="en-US"/>
        </w:rPr>
        <w:t xml:space="preserve"> </w:t>
      </w:r>
      <w:r w:rsidRPr="0083763F">
        <w:rPr>
          <w:sz w:val="22"/>
          <w:szCs w:val="24"/>
          <w:lang w:val="en-US"/>
        </w:rPr>
        <w:t>under</w:t>
      </w:r>
      <w:r w:rsidRPr="006C6AEF">
        <w:rPr>
          <w:sz w:val="22"/>
          <w:szCs w:val="24"/>
          <w:lang w:val="en-US"/>
        </w:rPr>
        <w:t xml:space="preserve"> </w:t>
      </w:r>
      <w:r w:rsidRPr="0083763F">
        <w:rPr>
          <w:sz w:val="22"/>
          <w:szCs w:val="24"/>
          <w:lang w:val="en-US"/>
        </w:rPr>
        <w:t>TEHL</w:t>
      </w:r>
      <w:r w:rsidRPr="006C6AEF">
        <w:rPr>
          <w:sz w:val="22"/>
          <w:szCs w:val="24"/>
          <w:lang w:val="en-US"/>
        </w:rPr>
        <w:t xml:space="preserve"> </w:t>
      </w:r>
      <w:r w:rsidRPr="0083763F">
        <w:rPr>
          <w:sz w:val="22"/>
          <w:szCs w:val="24"/>
          <w:lang w:val="en-US"/>
        </w:rPr>
        <w:t>with</w:t>
      </w:r>
      <w:r w:rsidRPr="006C6AEF">
        <w:rPr>
          <w:sz w:val="22"/>
          <w:szCs w:val="24"/>
          <w:lang w:val="en-US"/>
        </w:rPr>
        <w:t xml:space="preserve"> </w:t>
      </w:r>
      <w:r w:rsidRPr="0083763F">
        <w:rPr>
          <w:sz w:val="22"/>
          <w:szCs w:val="24"/>
          <w:lang w:val="en-US"/>
        </w:rPr>
        <w:t>non</w:t>
      </w:r>
      <w:r w:rsidRPr="006C6AEF">
        <w:rPr>
          <w:sz w:val="22"/>
          <w:szCs w:val="24"/>
          <w:lang w:val="en-US"/>
        </w:rPr>
        <w:t>-</w:t>
      </w:r>
      <w:r w:rsidRPr="0083763F">
        <w:rPr>
          <w:sz w:val="22"/>
          <w:szCs w:val="24"/>
          <w:lang w:val="en-US"/>
        </w:rPr>
        <w:t>Newtonian</w:t>
      </w:r>
      <w:r w:rsidRPr="006C6AEF">
        <w:rPr>
          <w:sz w:val="22"/>
          <w:szCs w:val="24"/>
          <w:lang w:val="en-US"/>
        </w:rPr>
        <w:t xml:space="preserve"> </w:t>
      </w:r>
      <w:r w:rsidRPr="0083763F">
        <w:rPr>
          <w:sz w:val="22"/>
          <w:szCs w:val="24"/>
          <w:lang w:val="en-US"/>
        </w:rPr>
        <w:t>lubricants</w:t>
      </w:r>
      <w:r w:rsidR="008A52A9" w:rsidRPr="008A52A9">
        <w:rPr>
          <w:sz w:val="22"/>
          <w:szCs w:val="24"/>
          <w:lang w:val="en-US"/>
        </w:rPr>
        <w:t xml:space="preserve"> [</w:t>
      </w:r>
      <w:r w:rsidR="008A52A9">
        <w:rPr>
          <w:sz w:val="22"/>
          <w:szCs w:val="24"/>
          <w:lang w:val="en-US"/>
        </w:rPr>
        <w:t>Text</w:t>
      </w:r>
      <w:r w:rsidR="008A52A9" w:rsidRPr="008A52A9">
        <w:rPr>
          <w:sz w:val="22"/>
          <w:szCs w:val="24"/>
          <w:lang w:val="en-US"/>
        </w:rPr>
        <w:t>]</w:t>
      </w:r>
      <w:r w:rsidRPr="006C6AEF">
        <w:rPr>
          <w:sz w:val="22"/>
          <w:szCs w:val="24"/>
          <w:lang w:val="en-US"/>
        </w:rPr>
        <w:t xml:space="preserve"> /</w:t>
      </w:r>
      <w:r w:rsidRPr="006C6AEF">
        <w:rPr>
          <w:rFonts w:hint="eastAsia"/>
          <w:sz w:val="22"/>
          <w:szCs w:val="24"/>
          <w:lang w:val="en-US"/>
        </w:rPr>
        <w:t xml:space="preserve"> </w:t>
      </w:r>
      <w:r w:rsidRPr="0083763F">
        <w:rPr>
          <w:sz w:val="22"/>
          <w:szCs w:val="24"/>
          <w:lang w:val="en-US"/>
        </w:rPr>
        <w:t>M</w:t>
      </w:r>
      <w:r w:rsidRPr="006C6AEF">
        <w:rPr>
          <w:sz w:val="22"/>
          <w:szCs w:val="24"/>
          <w:lang w:val="en-US"/>
        </w:rPr>
        <w:t xml:space="preserve">. </w:t>
      </w:r>
      <w:r w:rsidRPr="0083763F">
        <w:rPr>
          <w:rFonts w:hint="eastAsia"/>
          <w:sz w:val="22"/>
          <w:szCs w:val="24"/>
          <w:lang w:val="en-US"/>
        </w:rPr>
        <w:t>Mongkolwongrojn</w:t>
      </w:r>
      <w:r w:rsidRPr="006C6AEF">
        <w:rPr>
          <w:rFonts w:hint="eastAsia"/>
          <w:sz w:val="22"/>
          <w:szCs w:val="24"/>
          <w:lang w:val="en-US"/>
        </w:rPr>
        <w:t xml:space="preserve">, </w:t>
      </w:r>
      <w:r w:rsidRPr="0083763F">
        <w:rPr>
          <w:sz w:val="22"/>
          <w:szCs w:val="24"/>
          <w:lang w:val="en-US"/>
        </w:rPr>
        <w:t>C</w:t>
      </w:r>
      <w:r w:rsidRPr="006C6AEF">
        <w:rPr>
          <w:sz w:val="22"/>
          <w:szCs w:val="24"/>
          <w:lang w:val="en-US"/>
        </w:rPr>
        <w:t xml:space="preserve">. </w:t>
      </w:r>
      <w:r w:rsidRPr="0083763F">
        <w:rPr>
          <w:sz w:val="22"/>
          <w:szCs w:val="24"/>
          <w:lang w:val="en-US"/>
        </w:rPr>
        <w:t>A</w:t>
      </w:r>
      <w:r w:rsidRPr="0083763F">
        <w:rPr>
          <w:rFonts w:hint="eastAsia"/>
          <w:sz w:val="22"/>
          <w:szCs w:val="24"/>
          <w:lang w:val="en-US"/>
        </w:rPr>
        <w:t>iumpronsin</w:t>
      </w:r>
      <w:r w:rsidRPr="006C6AEF">
        <w:rPr>
          <w:sz w:val="22"/>
          <w:szCs w:val="24"/>
          <w:lang w:val="en-US"/>
        </w:rPr>
        <w:t xml:space="preserve"> // </w:t>
      </w:r>
      <w:r w:rsidRPr="0083763F">
        <w:rPr>
          <w:sz w:val="22"/>
          <w:szCs w:val="24"/>
          <w:lang w:val="en-US"/>
        </w:rPr>
        <w:t>Tribology</w:t>
      </w:r>
      <w:r w:rsidRPr="006C6AEF">
        <w:rPr>
          <w:sz w:val="22"/>
          <w:szCs w:val="24"/>
          <w:lang w:val="en-US"/>
        </w:rPr>
        <w:t xml:space="preserve"> </w:t>
      </w:r>
      <w:r w:rsidRPr="0083763F">
        <w:rPr>
          <w:sz w:val="22"/>
          <w:szCs w:val="24"/>
          <w:lang w:val="en-US"/>
        </w:rPr>
        <w:t>International</w:t>
      </w:r>
      <w:r w:rsidRPr="006C6AEF">
        <w:rPr>
          <w:sz w:val="22"/>
          <w:szCs w:val="24"/>
          <w:lang w:val="en-US"/>
        </w:rPr>
        <w:t xml:space="preserve">. – 2010. – </w:t>
      </w:r>
      <w:r w:rsidRPr="0083763F">
        <w:rPr>
          <w:sz w:val="22"/>
          <w:szCs w:val="24"/>
          <w:lang w:val="en-US"/>
        </w:rPr>
        <w:t>Vol</w:t>
      </w:r>
      <w:r w:rsidRPr="006C6AEF">
        <w:rPr>
          <w:sz w:val="22"/>
          <w:szCs w:val="24"/>
          <w:lang w:val="en-US"/>
        </w:rPr>
        <w:t xml:space="preserve">. 43. – </w:t>
      </w:r>
      <w:r w:rsidRPr="0083763F">
        <w:rPr>
          <w:sz w:val="22"/>
          <w:szCs w:val="24"/>
          <w:lang w:val="en-US"/>
        </w:rPr>
        <w:t>Pp</w:t>
      </w:r>
      <w:r w:rsidRPr="006C6AEF">
        <w:rPr>
          <w:sz w:val="22"/>
          <w:szCs w:val="24"/>
          <w:lang w:val="en-US"/>
        </w:rPr>
        <w:t>. 1027-34.</w:t>
      </w:r>
    </w:p>
    <w:p w:rsidR="006C6AEF" w:rsidRDefault="006C6AEF" w:rsidP="000261D5">
      <w:pPr>
        <w:spacing w:line="240" w:lineRule="auto"/>
        <w:rPr>
          <w:sz w:val="22"/>
          <w:szCs w:val="24"/>
          <w:lang w:val="en-US"/>
        </w:rPr>
      </w:pPr>
      <w:r w:rsidRPr="00A11FAF">
        <w:rPr>
          <w:sz w:val="22"/>
          <w:szCs w:val="24"/>
          <w:lang w:val="en-US"/>
        </w:rPr>
        <w:t>2. Braun, O.M. Nanotribology: microscopic mechanism of friction</w:t>
      </w:r>
      <w:r w:rsidR="008A52A9" w:rsidRPr="008A52A9">
        <w:rPr>
          <w:sz w:val="22"/>
          <w:szCs w:val="24"/>
          <w:lang w:val="en-US"/>
        </w:rPr>
        <w:t xml:space="preserve"> [</w:t>
      </w:r>
      <w:r w:rsidR="008A52A9">
        <w:rPr>
          <w:sz w:val="22"/>
          <w:szCs w:val="24"/>
          <w:lang w:val="en-US"/>
        </w:rPr>
        <w:t>Text</w:t>
      </w:r>
      <w:r w:rsidR="008A52A9" w:rsidRPr="008A52A9">
        <w:rPr>
          <w:sz w:val="22"/>
          <w:szCs w:val="24"/>
          <w:lang w:val="en-US"/>
        </w:rPr>
        <w:t>]</w:t>
      </w:r>
      <w:r w:rsidRPr="00A11FAF">
        <w:rPr>
          <w:sz w:val="22"/>
          <w:szCs w:val="24"/>
          <w:lang w:val="en-US"/>
        </w:rPr>
        <w:t xml:space="preserve"> / O.M. Braun, A.G. Naumovets // Surface Science Reports. – 2005. – Vol. 60. – p. 79-158.</w:t>
      </w:r>
    </w:p>
    <w:p w:rsidR="006C6AEF" w:rsidRDefault="006C6AEF" w:rsidP="000261D5">
      <w:pPr>
        <w:spacing w:line="240" w:lineRule="auto"/>
        <w:rPr>
          <w:sz w:val="22"/>
          <w:szCs w:val="24"/>
          <w:lang w:val="en-US"/>
        </w:rPr>
      </w:pPr>
      <w:r w:rsidRPr="000F556A">
        <w:rPr>
          <w:sz w:val="22"/>
          <w:szCs w:val="24"/>
          <w:lang w:val="en-US"/>
        </w:rPr>
        <w:t>3. Hori, Y. Hydrodynamic Lubrication</w:t>
      </w:r>
      <w:r w:rsidR="008A52A9" w:rsidRPr="008A52A9">
        <w:rPr>
          <w:sz w:val="22"/>
          <w:szCs w:val="24"/>
          <w:lang w:val="en-US"/>
        </w:rPr>
        <w:t xml:space="preserve"> [</w:t>
      </w:r>
      <w:r w:rsidR="008A52A9">
        <w:rPr>
          <w:sz w:val="22"/>
          <w:szCs w:val="24"/>
          <w:lang w:val="en-US"/>
        </w:rPr>
        <w:t>Text</w:t>
      </w:r>
      <w:r w:rsidR="008A52A9" w:rsidRPr="008A52A9">
        <w:rPr>
          <w:sz w:val="22"/>
          <w:szCs w:val="24"/>
          <w:lang w:val="en-US"/>
        </w:rPr>
        <w:t>]</w:t>
      </w:r>
      <w:r w:rsidRPr="000F556A">
        <w:rPr>
          <w:sz w:val="22"/>
          <w:szCs w:val="24"/>
          <w:lang w:val="en-US"/>
        </w:rPr>
        <w:t xml:space="preserve"> / Y. Hori. – Tokyo: Yokendo Ltd, 2006. – 239 p.</w:t>
      </w:r>
    </w:p>
    <w:p w:rsidR="006C6AEF" w:rsidRPr="00E323A6" w:rsidRDefault="006C6AEF" w:rsidP="000261D5">
      <w:pPr>
        <w:spacing w:line="240" w:lineRule="auto"/>
        <w:rPr>
          <w:sz w:val="22"/>
          <w:szCs w:val="24"/>
          <w:lang w:val="en-US"/>
        </w:rPr>
      </w:pPr>
      <w:r>
        <w:rPr>
          <w:sz w:val="22"/>
          <w:szCs w:val="24"/>
          <w:lang w:val="en-US"/>
        </w:rPr>
        <w:t xml:space="preserve">4. </w:t>
      </w:r>
      <w:r w:rsidRPr="00E323A6">
        <w:rPr>
          <w:sz w:val="22"/>
          <w:szCs w:val="24"/>
          <w:lang w:val="en-US"/>
        </w:rPr>
        <w:t>Persson, B.N.G. Sliding friction. Surf. Sci. Rep.</w:t>
      </w:r>
      <w:r w:rsidR="008A52A9" w:rsidRPr="008A52A9">
        <w:rPr>
          <w:sz w:val="22"/>
          <w:szCs w:val="24"/>
          <w:lang w:val="en-US"/>
        </w:rPr>
        <w:t xml:space="preserve"> [</w:t>
      </w:r>
      <w:r w:rsidR="008A52A9">
        <w:rPr>
          <w:sz w:val="22"/>
          <w:szCs w:val="24"/>
          <w:lang w:val="en-US"/>
        </w:rPr>
        <w:t>Text</w:t>
      </w:r>
      <w:r w:rsidR="008A52A9" w:rsidRPr="008A52A9">
        <w:rPr>
          <w:sz w:val="22"/>
          <w:szCs w:val="24"/>
          <w:lang w:val="en-US"/>
        </w:rPr>
        <w:t>]</w:t>
      </w:r>
      <w:r w:rsidRPr="00E323A6">
        <w:rPr>
          <w:sz w:val="22"/>
          <w:szCs w:val="24"/>
          <w:lang w:val="en-US"/>
        </w:rPr>
        <w:t xml:space="preserve"> / B.N.G. Persson. – Berlin: Springer-Verlag. </w:t>
      </w:r>
      <w:r w:rsidRPr="00E323A6">
        <w:rPr>
          <w:sz w:val="22"/>
          <w:szCs w:val="24"/>
          <w:lang w:val="en-US"/>
        </w:rPr>
        <w:noBreakHyphen/>
        <w:t xml:space="preserve"> 1998. – 83p.</w:t>
      </w:r>
    </w:p>
    <w:p w:rsidR="006C6AEF" w:rsidRPr="000F556A" w:rsidRDefault="006C6AEF" w:rsidP="000261D5">
      <w:pPr>
        <w:spacing w:line="240" w:lineRule="auto"/>
        <w:rPr>
          <w:sz w:val="22"/>
          <w:szCs w:val="24"/>
          <w:lang w:val="en-US"/>
        </w:rPr>
      </w:pPr>
      <w:r w:rsidRPr="00E323A6">
        <w:rPr>
          <w:sz w:val="22"/>
          <w:szCs w:val="24"/>
          <w:lang w:val="en-US"/>
        </w:rPr>
        <w:t>5</w:t>
      </w:r>
      <w:r>
        <w:rPr>
          <w:sz w:val="22"/>
          <w:szCs w:val="24"/>
          <w:lang w:val="en-US"/>
        </w:rPr>
        <w:t xml:space="preserve">. </w:t>
      </w:r>
      <w:r w:rsidRPr="00E323A6">
        <w:rPr>
          <w:sz w:val="22"/>
          <w:szCs w:val="24"/>
          <w:lang w:val="en-US"/>
        </w:rPr>
        <w:t>Lubrecht, A.A. Granular lubrication; a simple model and trends</w:t>
      </w:r>
      <w:r w:rsidR="008A52A9" w:rsidRPr="008A52A9">
        <w:rPr>
          <w:sz w:val="22"/>
          <w:szCs w:val="24"/>
          <w:lang w:val="en-US"/>
        </w:rPr>
        <w:t xml:space="preserve"> [</w:t>
      </w:r>
      <w:r w:rsidR="008A52A9">
        <w:rPr>
          <w:sz w:val="22"/>
          <w:szCs w:val="24"/>
          <w:lang w:val="en-US"/>
        </w:rPr>
        <w:t>Text</w:t>
      </w:r>
      <w:r w:rsidR="008A52A9" w:rsidRPr="008A52A9">
        <w:rPr>
          <w:sz w:val="22"/>
          <w:szCs w:val="24"/>
          <w:lang w:val="en-US"/>
        </w:rPr>
        <w:t>]</w:t>
      </w:r>
      <w:r w:rsidRPr="00E323A6">
        <w:rPr>
          <w:sz w:val="22"/>
          <w:szCs w:val="24"/>
          <w:lang w:val="en-US"/>
        </w:rPr>
        <w:t xml:space="preserve"> / A.A. Lubrecht, Y. Berthier // Lubricants and lubrication – Proceedings of the 21th leeds-Lyon symposium on tribology. UK.: Elsevier. Tribology series. – 1995. – Vol. 30. – P. 53-62.</w:t>
      </w:r>
    </w:p>
    <w:p w:rsidR="006C6AEF" w:rsidRDefault="006C6AEF" w:rsidP="000261D5">
      <w:pPr>
        <w:spacing w:line="240" w:lineRule="auto"/>
        <w:rPr>
          <w:sz w:val="22"/>
          <w:szCs w:val="24"/>
          <w:lang w:val="en-US"/>
        </w:rPr>
      </w:pPr>
      <w:r w:rsidRPr="00853780">
        <w:rPr>
          <w:sz w:val="22"/>
          <w:szCs w:val="24"/>
          <w:lang w:val="en-US"/>
        </w:rPr>
        <w:lastRenderedPageBreak/>
        <w:t>6</w:t>
      </w:r>
      <w:r w:rsidRPr="0005401B">
        <w:rPr>
          <w:sz w:val="22"/>
          <w:szCs w:val="24"/>
          <w:lang w:val="en-US"/>
        </w:rPr>
        <w:t xml:space="preserve">. </w:t>
      </w:r>
      <w:r>
        <w:rPr>
          <w:sz w:val="22"/>
          <w:szCs w:val="24"/>
          <w:lang w:val="en-US"/>
        </w:rPr>
        <w:t>Polyakov</w:t>
      </w:r>
      <w:r w:rsidRPr="0005401B">
        <w:rPr>
          <w:sz w:val="22"/>
          <w:szCs w:val="24"/>
          <w:lang w:val="en-US"/>
        </w:rPr>
        <w:t xml:space="preserve">, </w:t>
      </w:r>
      <w:r>
        <w:rPr>
          <w:sz w:val="22"/>
          <w:szCs w:val="24"/>
          <w:lang w:val="en-US"/>
        </w:rPr>
        <w:t>R</w:t>
      </w:r>
      <w:r w:rsidRPr="0005401B">
        <w:rPr>
          <w:sz w:val="22"/>
          <w:szCs w:val="24"/>
          <w:lang w:val="en-US"/>
        </w:rPr>
        <w:t>.</w:t>
      </w:r>
      <w:r>
        <w:rPr>
          <w:sz w:val="22"/>
          <w:szCs w:val="24"/>
          <w:lang w:val="en-US"/>
        </w:rPr>
        <w:t>N</w:t>
      </w:r>
      <w:r w:rsidRPr="0005401B">
        <w:rPr>
          <w:sz w:val="22"/>
          <w:szCs w:val="24"/>
          <w:lang w:val="en-US"/>
        </w:rPr>
        <w:t>.</w:t>
      </w:r>
      <w:r>
        <w:rPr>
          <w:sz w:val="22"/>
          <w:szCs w:val="24"/>
          <w:lang w:val="en-US"/>
        </w:rPr>
        <w:t xml:space="preserve"> </w:t>
      </w:r>
      <w:r w:rsidRPr="0005401B">
        <w:rPr>
          <w:sz w:val="22"/>
          <w:szCs w:val="24"/>
          <w:lang w:val="en-US"/>
        </w:rPr>
        <w:t>Peculiarities of reactions control for rotor positioning in an active journal hybrid bearing</w:t>
      </w:r>
      <w:r w:rsidR="008A52A9" w:rsidRPr="008A52A9">
        <w:rPr>
          <w:sz w:val="22"/>
          <w:szCs w:val="24"/>
          <w:lang w:val="en-US"/>
        </w:rPr>
        <w:t xml:space="preserve"> [</w:t>
      </w:r>
      <w:r w:rsidR="008A52A9">
        <w:rPr>
          <w:sz w:val="22"/>
          <w:szCs w:val="24"/>
          <w:lang w:val="en-US"/>
        </w:rPr>
        <w:t>Text</w:t>
      </w:r>
      <w:r w:rsidR="008A52A9" w:rsidRPr="008A52A9">
        <w:rPr>
          <w:sz w:val="22"/>
          <w:szCs w:val="24"/>
          <w:lang w:val="en-US"/>
        </w:rPr>
        <w:t>]</w:t>
      </w:r>
      <w:r>
        <w:rPr>
          <w:sz w:val="22"/>
          <w:szCs w:val="24"/>
          <w:lang w:val="en-US"/>
        </w:rPr>
        <w:t xml:space="preserve"> / R.N. Polyakov, D.V. Shutin, L.A. Savin, A.Y.</w:t>
      </w:r>
      <w:r w:rsidRPr="0005401B">
        <w:rPr>
          <w:sz w:val="22"/>
          <w:szCs w:val="24"/>
          <w:lang w:val="en-US"/>
        </w:rPr>
        <w:t xml:space="preserve"> </w:t>
      </w:r>
      <w:r>
        <w:rPr>
          <w:sz w:val="22"/>
          <w:szCs w:val="24"/>
          <w:lang w:val="en-US"/>
        </w:rPr>
        <w:t xml:space="preserve">Babin // International Journal of Mechanics. – 2016. </w:t>
      </w:r>
      <w:r w:rsidRPr="002B1E2A">
        <w:rPr>
          <w:sz w:val="22"/>
          <w:szCs w:val="24"/>
          <w:lang w:val="en-US"/>
        </w:rPr>
        <w:t xml:space="preserve">– №10. </w:t>
      </w:r>
      <w:r>
        <w:rPr>
          <w:sz w:val="22"/>
          <w:szCs w:val="24"/>
          <w:lang w:val="en-US"/>
        </w:rPr>
        <w:t>– C.62-67.</w:t>
      </w:r>
    </w:p>
    <w:p w:rsidR="006C6AEF" w:rsidRPr="00D9078D" w:rsidRDefault="006C6AEF" w:rsidP="000261D5">
      <w:pPr>
        <w:spacing w:line="240" w:lineRule="auto"/>
        <w:rPr>
          <w:sz w:val="22"/>
          <w:szCs w:val="24"/>
          <w:lang w:val="en-US"/>
        </w:rPr>
      </w:pPr>
      <w:r w:rsidRPr="00D9078D">
        <w:rPr>
          <w:sz w:val="22"/>
          <w:szCs w:val="24"/>
          <w:lang w:val="en-US"/>
        </w:rPr>
        <w:t xml:space="preserve">7. </w:t>
      </w:r>
      <w:r w:rsidR="00D9078D">
        <w:rPr>
          <w:sz w:val="22"/>
          <w:szCs w:val="24"/>
          <w:lang w:val="en-US"/>
        </w:rPr>
        <w:t>Samarsky</w:t>
      </w:r>
      <w:r w:rsidR="00D9078D" w:rsidRPr="00D9078D">
        <w:rPr>
          <w:sz w:val="22"/>
          <w:szCs w:val="24"/>
          <w:lang w:val="en-US"/>
        </w:rPr>
        <w:t xml:space="preserve"> </w:t>
      </w:r>
      <w:r w:rsidR="00D9078D">
        <w:rPr>
          <w:sz w:val="22"/>
          <w:szCs w:val="24"/>
          <w:lang w:val="en-US"/>
        </w:rPr>
        <w:t>A</w:t>
      </w:r>
      <w:r w:rsidR="00D9078D" w:rsidRPr="00D9078D">
        <w:rPr>
          <w:sz w:val="22"/>
          <w:szCs w:val="24"/>
          <w:lang w:val="en-US"/>
        </w:rPr>
        <w:t>.</w:t>
      </w:r>
      <w:r w:rsidR="00D9078D">
        <w:rPr>
          <w:sz w:val="22"/>
          <w:szCs w:val="24"/>
          <w:lang w:val="en-US"/>
        </w:rPr>
        <w:t>A</w:t>
      </w:r>
      <w:r w:rsidR="00D9078D" w:rsidRPr="00D9078D">
        <w:rPr>
          <w:sz w:val="22"/>
          <w:szCs w:val="24"/>
          <w:lang w:val="en-US"/>
        </w:rPr>
        <w:t xml:space="preserve">. </w:t>
      </w:r>
      <w:r w:rsidR="00D9078D">
        <w:rPr>
          <w:sz w:val="22"/>
          <w:szCs w:val="24"/>
          <w:lang w:val="en-US"/>
        </w:rPr>
        <w:t>Chislenniye</w:t>
      </w:r>
      <w:r w:rsidR="00D9078D" w:rsidRPr="00D9078D">
        <w:rPr>
          <w:sz w:val="22"/>
          <w:szCs w:val="24"/>
          <w:lang w:val="en-US"/>
        </w:rPr>
        <w:t xml:space="preserve"> </w:t>
      </w:r>
      <w:r w:rsidR="00D9078D">
        <w:rPr>
          <w:sz w:val="22"/>
          <w:szCs w:val="24"/>
          <w:lang w:val="en-US"/>
        </w:rPr>
        <w:t>metodi</w:t>
      </w:r>
      <w:r w:rsidR="00D9078D" w:rsidRPr="00D9078D">
        <w:rPr>
          <w:sz w:val="22"/>
          <w:szCs w:val="24"/>
          <w:lang w:val="en-US"/>
        </w:rPr>
        <w:t xml:space="preserve"> </w:t>
      </w:r>
      <w:r w:rsidR="00D9078D">
        <w:rPr>
          <w:sz w:val="22"/>
          <w:szCs w:val="24"/>
          <w:lang w:val="en-US"/>
        </w:rPr>
        <w:t>matematicheskoy fiziki</w:t>
      </w:r>
      <w:r w:rsidR="008A52A9" w:rsidRPr="008A52A9">
        <w:rPr>
          <w:sz w:val="22"/>
          <w:szCs w:val="24"/>
          <w:lang w:val="en-US"/>
        </w:rPr>
        <w:t xml:space="preserve"> [</w:t>
      </w:r>
      <w:r w:rsidR="008A52A9">
        <w:rPr>
          <w:sz w:val="22"/>
          <w:szCs w:val="24"/>
          <w:lang w:val="en-US"/>
        </w:rPr>
        <w:t>Text</w:t>
      </w:r>
      <w:r w:rsidR="008A52A9" w:rsidRPr="008A52A9">
        <w:rPr>
          <w:sz w:val="22"/>
          <w:szCs w:val="24"/>
          <w:lang w:val="en-US"/>
        </w:rPr>
        <w:t>]</w:t>
      </w:r>
      <w:r w:rsidRPr="00D9078D">
        <w:rPr>
          <w:sz w:val="22"/>
          <w:szCs w:val="24"/>
          <w:lang w:val="en-US"/>
        </w:rPr>
        <w:t xml:space="preserve"> / </w:t>
      </w:r>
      <w:r w:rsidR="00D9078D">
        <w:rPr>
          <w:sz w:val="22"/>
          <w:szCs w:val="24"/>
          <w:lang w:val="en-US"/>
        </w:rPr>
        <w:t>A.A. Samarsky, A.V. Gulin</w:t>
      </w:r>
      <w:r w:rsidRPr="00D9078D">
        <w:rPr>
          <w:sz w:val="22"/>
          <w:szCs w:val="24"/>
          <w:lang w:val="en-US"/>
        </w:rPr>
        <w:t xml:space="preserve">. – </w:t>
      </w:r>
      <w:r w:rsidR="00D9078D">
        <w:rPr>
          <w:sz w:val="22"/>
          <w:szCs w:val="24"/>
          <w:lang w:val="en-US"/>
        </w:rPr>
        <w:t>Moskow:</w:t>
      </w:r>
      <w:r w:rsidRPr="00D9078D">
        <w:rPr>
          <w:sz w:val="22"/>
          <w:szCs w:val="24"/>
          <w:lang w:val="en-US"/>
        </w:rPr>
        <w:t xml:space="preserve"> </w:t>
      </w:r>
      <w:r w:rsidR="00D9078D">
        <w:rPr>
          <w:sz w:val="22"/>
          <w:szCs w:val="24"/>
          <w:lang w:val="en-US"/>
        </w:rPr>
        <w:t>Nauchny mir</w:t>
      </w:r>
      <w:r w:rsidRPr="00D9078D">
        <w:rPr>
          <w:sz w:val="22"/>
          <w:szCs w:val="24"/>
          <w:lang w:val="en-US"/>
        </w:rPr>
        <w:t xml:space="preserve">, 2000. – 316 </w:t>
      </w:r>
      <w:r w:rsidR="00D9078D">
        <w:rPr>
          <w:sz w:val="22"/>
          <w:szCs w:val="24"/>
          <w:lang w:val="en-US"/>
        </w:rPr>
        <w:t>p</w:t>
      </w:r>
      <w:r w:rsidRPr="00D9078D">
        <w:rPr>
          <w:sz w:val="22"/>
          <w:szCs w:val="24"/>
          <w:lang w:val="en-US"/>
        </w:rPr>
        <w:t>.</w:t>
      </w:r>
      <w:r w:rsidR="00D9078D">
        <w:rPr>
          <w:sz w:val="22"/>
          <w:szCs w:val="24"/>
          <w:lang w:val="en-US"/>
        </w:rPr>
        <w:t xml:space="preserve"> (in Russian)</w:t>
      </w:r>
    </w:p>
    <w:p w:rsidR="006C6AEF" w:rsidRPr="00D9078D" w:rsidRDefault="006C6AEF" w:rsidP="006C6AEF">
      <w:pPr>
        <w:spacing w:line="240" w:lineRule="auto"/>
        <w:ind w:firstLine="0"/>
        <w:rPr>
          <w:sz w:val="22"/>
          <w:szCs w:val="24"/>
          <w:lang w:val="en-US"/>
        </w:rPr>
      </w:pPr>
    </w:p>
    <w:p w:rsidR="006C6AEF" w:rsidRPr="00D9078D" w:rsidRDefault="00D9078D" w:rsidP="006C6AEF">
      <w:pPr>
        <w:spacing w:line="240" w:lineRule="auto"/>
        <w:ind w:firstLine="0"/>
        <w:rPr>
          <w:rFonts w:eastAsia="Times New Roman" w:cs="Times New Roman"/>
          <w:sz w:val="22"/>
          <w:lang w:val="en-US"/>
        </w:rPr>
      </w:pPr>
      <w:r>
        <w:rPr>
          <w:rFonts w:eastAsia="Times New Roman" w:cs="Times New Roman"/>
          <w:b/>
          <w:sz w:val="22"/>
          <w:lang w:val="en-US"/>
        </w:rPr>
        <w:t>Kornaev Alexey Valerievich</w:t>
      </w:r>
      <w:r w:rsidR="006C6AEF" w:rsidRPr="00D9078D">
        <w:rPr>
          <w:rFonts w:eastAsia="Times New Roman" w:cs="Times New Roman"/>
          <w:sz w:val="22"/>
          <w:lang w:val="en-US"/>
        </w:rPr>
        <w:t xml:space="preserve">, </w:t>
      </w:r>
      <w:r>
        <w:rPr>
          <w:rFonts w:eastAsia="Times New Roman" w:cs="Times New Roman"/>
          <w:sz w:val="22"/>
          <w:lang w:val="en-US"/>
        </w:rPr>
        <w:t>Doctor of Engineering, Professor at the Department of Mechatronics, Mechanics and Robotics at Orel State University named after I.S. Turgenev</w:t>
      </w:r>
      <w:r w:rsidR="006C6AEF" w:rsidRPr="00D9078D">
        <w:rPr>
          <w:rFonts w:eastAsia="Times New Roman" w:cs="Times New Roman"/>
          <w:sz w:val="22"/>
          <w:lang w:val="en-US"/>
        </w:rPr>
        <w:t xml:space="preserve">, </w:t>
      </w:r>
      <w:r w:rsidR="006C6AEF">
        <w:rPr>
          <w:rFonts w:eastAsia="Times New Roman" w:cs="Times New Roman"/>
          <w:sz w:val="22"/>
          <w:lang w:val="en-US"/>
        </w:rPr>
        <w:t>e</w:t>
      </w:r>
      <w:r w:rsidR="006C6AEF" w:rsidRPr="00D9078D">
        <w:rPr>
          <w:rFonts w:eastAsia="Times New Roman" w:cs="Times New Roman"/>
          <w:sz w:val="22"/>
          <w:lang w:val="en-US"/>
        </w:rPr>
        <w:t>-</w:t>
      </w:r>
      <w:r w:rsidR="006C6AEF" w:rsidRPr="001D7705">
        <w:rPr>
          <w:rFonts w:eastAsia="Times New Roman" w:cs="Times New Roman"/>
          <w:sz w:val="22"/>
          <w:lang w:val="en-US"/>
        </w:rPr>
        <w:t>mail</w:t>
      </w:r>
      <w:r w:rsidR="006C6AEF" w:rsidRPr="00D9078D">
        <w:rPr>
          <w:rFonts w:eastAsia="Times New Roman" w:cs="Times New Roman"/>
          <w:sz w:val="22"/>
          <w:lang w:val="en-US"/>
        </w:rPr>
        <w:t xml:space="preserve">: </w:t>
      </w:r>
      <w:r w:rsidR="006C6AEF">
        <w:rPr>
          <w:rFonts w:eastAsia="Times New Roman" w:cs="Times New Roman"/>
          <w:sz w:val="22"/>
          <w:lang w:val="en-US"/>
        </w:rPr>
        <w:t>rusakor</w:t>
      </w:r>
      <w:r w:rsidR="006C6AEF" w:rsidRPr="00D9078D">
        <w:rPr>
          <w:rFonts w:eastAsia="Times New Roman" w:cs="Times New Roman"/>
          <w:sz w:val="22"/>
          <w:lang w:val="en-US"/>
        </w:rPr>
        <w:t>@</w:t>
      </w:r>
      <w:r w:rsidR="006C6AEF">
        <w:rPr>
          <w:rFonts w:eastAsia="Times New Roman" w:cs="Times New Roman"/>
          <w:sz w:val="22"/>
          <w:lang w:val="en-US"/>
        </w:rPr>
        <w:t>inbox</w:t>
      </w:r>
      <w:r w:rsidR="006C6AEF" w:rsidRPr="00D9078D">
        <w:rPr>
          <w:rFonts w:eastAsia="Times New Roman" w:cs="Times New Roman"/>
          <w:sz w:val="22"/>
          <w:lang w:val="en-US"/>
        </w:rPr>
        <w:t>.</w:t>
      </w:r>
      <w:r w:rsidR="006C6AEF">
        <w:rPr>
          <w:rFonts w:eastAsia="Times New Roman" w:cs="Times New Roman"/>
          <w:sz w:val="22"/>
          <w:lang w:val="en-US"/>
        </w:rPr>
        <w:t>ru</w:t>
      </w:r>
      <w:r w:rsidR="006C6AEF" w:rsidRPr="00D9078D">
        <w:rPr>
          <w:rFonts w:eastAsia="Times New Roman" w:cs="Times New Roman"/>
          <w:sz w:val="22"/>
          <w:lang w:val="en-US"/>
        </w:rPr>
        <w:t xml:space="preserve">, </w:t>
      </w:r>
      <w:r>
        <w:rPr>
          <w:rFonts w:eastAsia="Times New Roman" w:cs="Times New Roman"/>
          <w:sz w:val="22"/>
          <w:lang w:val="en-US"/>
        </w:rPr>
        <w:t>phone No</w:t>
      </w:r>
      <w:r w:rsidR="006C6AEF" w:rsidRPr="00D9078D">
        <w:rPr>
          <w:rFonts w:eastAsia="Times New Roman" w:cs="Times New Roman"/>
          <w:sz w:val="22"/>
          <w:lang w:val="en-US"/>
        </w:rPr>
        <w:t>: +79534781591</w:t>
      </w:r>
    </w:p>
    <w:p w:rsidR="006C6AEF" w:rsidRPr="00D9078D" w:rsidRDefault="00D9078D" w:rsidP="006C6AEF">
      <w:pPr>
        <w:spacing w:line="240" w:lineRule="auto"/>
        <w:ind w:firstLine="0"/>
        <w:rPr>
          <w:rFonts w:eastAsia="Times New Roman" w:cs="Times New Roman"/>
          <w:sz w:val="22"/>
          <w:lang w:val="en-US"/>
        </w:rPr>
      </w:pPr>
      <w:r>
        <w:rPr>
          <w:rFonts w:eastAsia="Times New Roman" w:cs="Times New Roman"/>
          <w:b/>
          <w:sz w:val="22"/>
          <w:lang w:val="en-US"/>
        </w:rPr>
        <w:t>Bobyr Maxim Vladimirovich</w:t>
      </w:r>
      <w:r w:rsidR="006C6AEF" w:rsidRPr="00D9078D">
        <w:rPr>
          <w:rFonts w:eastAsia="Times New Roman" w:cs="Times New Roman"/>
          <w:sz w:val="22"/>
          <w:lang w:val="en-US"/>
        </w:rPr>
        <w:t xml:space="preserve">, </w:t>
      </w:r>
      <w:r>
        <w:rPr>
          <w:rFonts w:eastAsia="Times New Roman" w:cs="Times New Roman"/>
          <w:sz w:val="22"/>
          <w:lang w:val="en-US"/>
        </w:rPr>
        <w:t>Doctor of Engineering, Professor at the Department of Calculation Mechanics at South-West State University</w:t>
      </w:r>
      <w:r w:rsidR="006C6AEF" w:rsidRPr="00D9078D">
        <w:rPr>
          <w:rFonts w:eastAsia="Times New Roman" w:cs="Times New Roman"/>
          <w:sz w:val="22"/>
          <w:lang w:val="en-US"/>
        </w:rPr>
        <w:t>, e-mail: max_bobyr@mail.ru</w:t>
      </w:r>
      <w:r>
        <w:rPr>
          <w:rFonts w:eastAsia="Times New Roman" w:cs="Times New Roman"/>
          <w:sz w:val="22"/>
          <w:lang w:val="en-US"/>
        </w:rPr>
        <w:t>.</w:t>
      </w:r>
    </w:p>
    <w:sectPr w:rsidR="006C6AEF" w:rsidRPr="00D9078D" w:rsidSect="000B571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A24027"/>
    <w:multiLevelType w:val="hybridMultilevel"/>
    <w:tmpl w:val="5C2EEA6C"/>
    <w:lvl w:ilvl="0" w:tplc="2818A18E">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82B3910"/>
    <w:multiLevelType w:val="hybridMultilevel"/>
    <w:tmpl w:val="CD50F85E"/>
    <w:lvl w:ilvl="0" w:tplc="E982BA76">
      <w:start w:val="1"/>
      <w:numFmt w:val="decimal"/>
      <w:pStyle w:val="1"/>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
  <w:rsids>
    <w:rsidRoot w:val="000B571A"/>
    <w:rsid w:val="00004D40"/>
    <w:rsid w:val="000261D5"/>
    <w:rsid w:val="0004472C"/>
    <w:rsid w:val="0005401B"/>
    <w:rsid w:val="000567F8"/>
    <w:rsid w:val="00057D76"/>
    <w:rsid w:val="00057F79"/>
    <w:rsid w:val="0006007D"/>
    <w:rsid w:val="00081C7F"/>
    <w:rsid w:val="000B571A"/>
    <w:rsid w:val="000F556A"/>
    <w:rsid w:val="001425F6"/>
    <w:rsid w:val="001D7705"/>
    <w:rsid w:val="00207806"/>
    <w:rsid w:val="0023700B"/>
    <w:rsid w:val="00285000"/>
    <w:rsid w:val="002B1E2A"/>
    <w:rsid w:val="002E054C"/>
    <w:rsid w:val="00353754"/>
    <w:rsid w:val="003B4458"/>
    <w:rsid w:val="003E032D"/>
    <w:rsid w:val="004218AF"/>
    <w:rsid w:val="004C00FC"/>
    <w:rsid w:val="004C6158"/>
    <w:rsid w:val="004D5FC4"/>
    <w:rsid w:val="004E6352"/>
    <w:rsid w:val="00506B98"/>
    <w:rsid w:val="00592997"/>
    <w:rsid w:val="005B72BB"/>
    <w:rsid w:val="005E3CDB"/>
    <w:rsid w:val="006503FD"/>
    <w:rsid w:val="00686006"/>
    <w:rsid w:val="006C0EF7"/>
    <w:rsid w:val="006C6AEF"/>
    <w:rsid w:val="0071136C"/>
    <w:rsid w:val="00725476"/>
    <w:rsid w:val="0075728B"/>
    <w:rsid w:val="00765694"/>
    <w:rsid w:val="007E140C"/>
    <w:rsid w:val="007E47D9"/>
    <w:rsid w:val="00811F73"/>
    <w:rsid w:val="00815519"/>
    <w:rsid w:val="0083763F"/>
    <w:rsid w:val="00853780"/>
    <w:rsid w:val="008A52A9"/>
    <w:rsid w:val="008E1963"/>
    <w:rsid w:val="00962FF5"/>
    <w:rsid w:val="00966F82"/>
    <w:rsid w:val="00A11FAF"/>
    <w:rsid w:val="00A25BBE"/>
    <w:rsid w:val="00A32B5B"/>
    <w:rsid w:val="00AC2322"/>
    <w:rsid w:val="00AE7528"/>
    <w:rsid w:val="00AF6AB6"/>
    <w:rsid w:val="00B44B07"/>
    <w:rsid w:val="00B45F92"/>
    <w:rsid w:val="00B460DB"/>
    <w:rsid w:val="00BA4A4F"/>
    <w:rsid w:val="00BD23CD"/>
    <w:rsid w:val="00C0029E"/>
    <w:rsid w:val="00C13495"/>
    <w:rsid w:val="00C279D4"/>
    <w:rsid w:val="00C30F4E"/>
    <w:rsid w:val="00C34168"/>
    <w:rsid w:val="00C93F93"/>
    <w:rsid w:val="00C94DAD"/>
    <w:rsid w:val="00C96C3B"/>
    <w:rsid w:val="00CA4425"/>
    <w:rsid w:val="00D22B28"/>
    <w:rsid w:val="00D57C99"/>
    <w:rsid w:val="00D622F2"/>
    <w:rsid w:val="00D67947"/>
    <w:rsid w:val="00D80793"/>
    <w:rsid w:val="00D9078D"/>
    <w:rsid w:val="00E065E1"/>
    <w:rsid w:val="00E265D7"/>
    <w:rsid w:val="00E323A6"/>
    <w:rsid w:val="00E84B94"/>
    <w:rsid w:val="00EE0946"/>
    <w:rsid w:val="00F042DB"/>
    <w:rsid w:val="00F37859"/>
    <w:rsid w:val="00F6187F"/>
    <w:rsid w:val="00F67884"/>
    <w:rsid w:val="00F679F1"/>
    <w:rsid w:val="00FC50A7"/>
    <w:rsid w:val="00FD29CD"/>
    <w:rsid w:val="00FE6CFB"/>
    <w:rsid w:val="00FF2A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571A"/>
    <w:pPr>
      <w:spacing w:after="0" w:line="360" w:lineRule="auto"/>
      <w:ind w:firstLine="709"/>
      <w:jc w:val="both"/>
    </w:pPr>
    <w:rPr>
      <w:rFonts w:ascii="Times New Roman" w:hAnsi="Times New Roman"/>
      <w:sz w:val="28"/>
    </w:rPr>
  </w:style>
  <w:style w:type="paragraph" w:styleId="1">
    <w:name w:val="heading 1"/>
    <w:basedOn w:val="a"/>
    <w:next w:val="a"/>
    <w:link w:val="10"/>
    <w:uiPriority w:val="9"/>
    <w:qFormat/>
    <w:rsid w:val="008E1963"/>
    <w:pPr>
      <w:keepNext/>
      <w:keepLines/>
      <w:numPr>
        <w:numId w:val="1"/>
      </w:numPr>
      <w:outlineLvl w:val="0"/>
    </w:pPr>
    <w:rPr>
      <w:rFonts w:eastAsiaTheme="majorEastAsia"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1963"/>
    <w:rPr>
      <w:rFonts w:ascii="Times New Roman" w:eastAsiaTheme="majorEastAsia" w:hAnsi="Times New Roman" w:cstheme="majorBidi"/>
      <w:b/>
      <w:bCs/>
      <w:sz w:val="28"/>
      <w:szCs w:val="28"/>
    </w:rPr>
  </w:style>
  <w:style w:type="paragraph" w:styleId="a3">
    <w:name w:val="Balloon Text"/>
    <w:basedOn w:val="a"/>
    <w:link w:val="a4"/>
    <w:uiPriority w:val="99"/>
    <w:semiHidden/>
    <w:unhideWhenUsed/>
    <w:rsid w:val="000B571A"/>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0B571A"/>
    <w:rPr>
      <w:rFonts w:ascii="Tahoma" w:hAnsi="Tahoma" w:cs="Tahoma"/>
      <w:sz w:val="16"/>
      <w:szCs w:val="16"/>
    </w:rPr>
  </w:style>
  <w:style w:type="paragraph" w:styleId="a5">
    <w:name w:val="List Paragraph"/>
    <w:basedOn w:val="a"/>
    <w:uiPriority w:val="34"/>
    <w:qFormat/>
    <w:rsid w:val="000B571A"/>
    <w:pPr>
      <w:ind w:left="720"/>
      <w:contextualSpacing/>
    </w:pPr>
  </w:style>
  <w:style w:type="character" w:styleId="a6">
    <w:name w:val="Hyperlink"/>
    <w:basedOn w:val="a0"/>
    <w:uiPriority w:val="99"/>
    <w:unhideWhenUsed/>
    <w:rsid w:val="0006007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875</TotalTime>
  <Pages>1</Pages>
  <Words>1528</Words>
  <Characters>8712</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Владыка Порядка</dc:creator>
  <cp:lastModifiedBy>Admin</cp:lastModifiedBy>
  <cp:revision>46</cp:revision>
  <dcterms:created xsi:type="dcterms:W3CDTF">2020-11-12T10:15:00Z</dcterms:created>
  <dcterms:modified xsi:type="dcterms:W3CDTF">2020-11-30T09:26:00Z</dcterms:modified>
</cp:coreProperties>
</file>