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bookmarkStart w:id="0" w:name="_GoBack"/>
      <w:r>
        <w:rPr>
          <w:rFonts w:ascii="Times New Roman" w:eastAsia="Times New Roman" w:hAnsi="Times New Roman" w:cs="Times New Roman"/>
          <w:b/>
          <w:bCs/>
          <w:color w:val="333333"/>
          <w:kern w:val="36"/>
          <w:sz w:val="28"/>
          <w:szCs w:val="28"/>
          <w:lang w:val="en-US" w:eastAsia="ru-RU"/>
        </w:rPr>
        <w:t>DAAD</w:t>
      </w:r>
      <w:r w:rsidRPr="00DC5E24">
        <w:rPr>
          <w:rFonts w:ascii="Times New Roman" w:eastAsia="Times New Roman" w:hAnsi="Times New Roman" w:cs="Times New Roman"/>
          <w:b/>
          <w:bCs/>
          <w:color w:val="333333"/>
          <w:kern w:val="36"/>
          <w:sz w:val="28"/>
          <w:szCs w:val="28"/>
          <w:lang w:eastAsia="ru-RU"/>
        </w:rPr>
        <w:t>: Программа «Молодые таланты» Линия А</w:t>
      </w:r>
      <w:r>
        <w:rPr>
          <w:rFonts w:ascii="Times New Roman" w:eastAsia="Times New Roman" w:hAnsi="Times New Roman" w:cs="Times New Roman"/>
          <w:b/>
          <w:bCs/>
          <w:color w:val="333333"/>
          <w:kern w:val="36"/>
          <w:sz w:val="28"/>
          <w:szCs w:val="28"/>
          <w:lang w:eastAsia="ru-RU"/>
        </w:rPr>
        <w:t xml:space="preserve">. Дедлайн: </w:t>
      </w:r>
      <w:r w:rsidRPr="00DC5E24">
        <w:rPr>
          <w:rFonts w:ascii="Times New Roman" w:eastAsia="Times New Roman" w:hAnsi="Times New Roman" w:cs="Times New Roman"/>
          <w:color w:val="333333"/>
          <w:sz w:val="28"/>
          <w:szCs w:val="28"/>
          <w:lang w:eastAsia="ru-RU"/>
        </w:rPr>
        <w:t>до </w:t>
      </w:r>
      <w:r w:rsidRPr="00DC5E24">
        <w:rPr>
          <w:rFonts w:ascii="Times New Roman" w:eastAsia="Times New Roman" w:hAnsi="Times New Roman" w:cs="Times New Roman"/>
          <w:b/>
          <w:bCs/>
          <w:color w:val="333333"/>
          <w:sz w:val="28"/>
          <w:szCs w:val="28"/>
          <w:lang w:eastAsia="ru-RU"/>
        </w:rPr>
        <w:t>11.01.2021</w:t>
      </w:r>
      <w:r w:rsidRPr="00DC5E24">
        <w:rPr>
          <w:rFonts w:ascii="Times New Roman" w:eastAsia="Times New Roman" w:hAnsi="Times New Roman" w:cs="Times New Roman"/>
          <w:color w:val="333333"/>
          <w:sz w:val="28"/>
          <w:szCs w:val="28"/>
          <w:lang w:eastAsia="ru-RU"/>
        </w:rPr>
        <w:t> включительно</w:t>
      </w:r>
    </w:p>
    <w:bookmarkEnd w:id="0"/>
    <w:p w:rsidR="00DC5E24" w:rsidRPr="00DC5E24" w:rsidRDefault="00DC5E24" w:rsidP="00DC5E24">
      <w:pPr>
        <w:spacing w:after="0" w:line="240" w:lineRule="auto"/>
        <w:ind w:firstLine="709"/>
        <w:jc w:val="both"/>
        <w:rPr>
          <w:rFonts w:ascii="Times New Roman" w:eastAsia="Times New Roman" w:hAnsi="Times New Roman" w:cs="Times New Roman"/>
          <w:b/>
          <w:bCs/>
          <w:color w:val="333333"/>
          <w:kern w:val="36"/>
          <w:sz w:val="28"/>
          <w:szCs w:val="28"/>
          <w:lang w:eastAsia="ru-RU"/>
        </w:rPr>
      </w:pP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 xml:space="preserve">Стипендия даст возможность выдающимся российским молодым ученым, выпускникам вузов и магистрантам провести краткосрочные исследовательские стажировки для выполнения индивидуальных исследовательских проектов по инновационной тематике в центрах и институтах Объединения им. Гельмгольца в городах Дармштадт, Майнц, Йена, </w:t>
      </w:r>
      <w:proofErr w:type="spellStart"/>
      <w:r w:rsidRPr="00DC5E24">
        <w:rPr>
          <w:rFonts w:ascii="Times New Roman" w:eastAsia="Times New Roman" w:hAnsi="Times New Roman" w:cs="Times New Roman"/>
          <w:color w:val="333333"/>
          <w:sz w:val="28"/>
          <w:szCs w:val="28"/>
          <w:lang w:eastAsia="ru-RU"/>
        </w:rPr>
        <w:t>Юлих</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Гестхахт</w:t>
      </w:r>
      <w:proofErr w:type="spellEnd"/>
      <w:r w:rsidRPr="00DC5E24">
        <w:rPr>
          <w:rFonts w:ascii="Times New Roman" w:eastAsia="Times New Roman" w:hAnsi="Times New Roman" w:cs="Times New Roman"/>
          <w:color w:val="333333"/>
          <w:sz w:val="28"/>
          <w:szCs w:val="28"/>
          <w:lang w:eastAsia="ru-RU"/>
        </w:rPr>
        <w:t>, а также на базе Мюнхенского технического университета в Научном нейтронном центре имени Хайнца Майера-Лейбница.</w:t>
      </w:r>
    </w:p>
    <w:p w:rsidR="00DC5E24" w:rsidRPr="00DC5E24" w:rsidRDefault="00DC5E24" w:rsidP="00DC5E24">
      <w:pPr>
        <w:spacing w:after="0" w:line="240" w:lineRule="auto"/>
        <w:ind w:firstLine="709"/>
        <w:jc w:val="both"/>
        <w:rPr>
          <w:rFonts w:ascii="Times New Roman" w:eastAsia="Times New Roman" w:hAnsi="Times New Roman" w:cs="Times New Roman"/>
          <w:b/>
          <w:bCs/>
          <w:color w:val="333333"/>
          <w:sz w:val="28"/>
          <w:szCs w:val="28"/>
          <w:lang w:eastAsia="ru-RU"/>
        </w:rPr>
      </w:pPr>
      <w:r w:rsidRPr="00DC5E24">
        <w:rPr>
          <w:rFonts w:ascii="Times New Roman" w:eastAsia="Times New Roman" w:hAnsi="Times New Roman" w:cs="Times New Roman"/>
          <w:b/>
          <w:bCs/>
          <w:color w:val="333333"/>
          <w:sz w:val="28"/>
          <w:szCs w:val="28"/>
          <w:lang w:eastAsia="ru-RU"/>
        </w:rPr>
        <w:t> О стипендии</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Целевая группа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 участию в конкурсе допускаются обладающие очень хорошей профессиональной подготовкой молодые кандидаты наук (</w:t>
      </w:r>
      <w:proofErr w:type="spellStart"/>
      <w:r w:rsidRPr="00DC5E24">
        <w:rPr>
          <w:rFonts w:ascii="Times New Roman" w:eastAsia="Times New Roman" w:hAnsi="Times New Roman" w:cs="Times New Roman"/>
          <w:color w:val="333333"/>
          <w:sz w:val="28"/>
          <w:szCs w:val="28"/>
          <w:lang w:eastAsia="ru-RU"/>
        </w:rPr>
        <w:t>PostDocs</w:t>
      </w:r>
      <w:proofErr w:type="spellEnd"/>
      <w:r w:rsidRPr="00DC5E24">
        <w:rPr>
          <w:rFonts w:ascii="Times New Roman" w:eastAsia="Times New Roman" w:hAnsi="Times New Roman" w:cs="Times New Roman"/>
          <w:color w:val="333333"/>
          <w:sz w:val="28"/>
          <w:szCs w:val="28"/>
          <w:lang w:eastAsia="ru-RU"/>
        </w:rPr>
        <w:t>), аспиранты, выпускники вузов (в т.ч. инженеры), студенты магистратуры, работающие или проходящие обучение в российских вузах, внеуниверситетских исследовательских центрах или подразделениях РАН.</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Тип стипендии</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Стипендия предназначена для реализации индивидуального исследовательского проекта, который по согласованию с научным руководителем с немецкой стороны будет выполняться на базе одного из перечисленных ниже институтов крупной исследовательской инфраструктуры Германии:</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val="en-US" w:eastAsia="ru-RU"/>
        </w:rPr>
      </w:pPr>
      <w:r w:rsidRPr="00DC5E24">
        <w:rPr>
          <w:rFonts w:ascii="Times New Roman" w:eastAsia="Times New Roman" w:hAnsi="Times New Roman" w:cs="Times New Roman"/>
          <w:color w:val="333333"/>
          <w:sz w:val="28"/>
          <w:szCs w:val="28"/>
          <w:lang w:val="en-US" w:eastAsia="ru-RU"/>
        </w:rPr>
        <w:t xml:space="preserve">GSI </w:t>
      </w:r>
      <w:proofErr w:type="spellStart"/>
      <w:r w:rsidRPr="00DC5E24">
        <w:rPr>
          <w:rFonts w:ascii="Times New Roman" w:eastAsia="Times New Roman" w:hAnsi="Times New Roman" w:cs="Times New Roman"/>
          <w:color w:val="333333"/>
          <w:sz w:val="28"/>
          <w:szCs w:val="28"/>
          <w:lang w:val="en-US" w:eastAsia="ru-RU"/>
        </w:rPr>
        <w:t>Helmholtzzentrum</w:t>
      </w:r>
      <w:proofErr w:type="spellEnd"/>
      <w:r w:rsidRPr="00DC5E24">
        <w:rPr>
          <w:rFonts w:ascii="Times New Roman" w:eastAsia="Times New Roman" w:hAnsi="Times New Roman" w:cs="Times New Roman"/>
          <w:color w:val="333333"/>
          <w:sz w:val="28"/>
          <w:szCs w:val="28"/>
          <w:lang w:val="en-US" w:eastAsia="ru-RU"/>
        </w:rPr>
        <w:t xml:space="preserve"> </w:t>
      </w:r>
      <w:proofErr w:type="spellStart"/>
      <w:r w:rsidRPr="00DC5E24">
        <w:rPr>
          <w:rFonts w:ascii="Times New Roman" w:eastAsia="Times New Roman" w:hAnsi="Times New Roman" w:cs="Times New Roman"/>
          <w:color w:val="333333"/>
          <w:sz w:val="28"/>
          <w:szCs w:val="28"/>
          <w:lang w:val="en-US" w:eastAsia="ru-RU"/>
        </w:rPr>
        <w:t>für</w:t>
      </w:r>
      <w:proofErr w:type="spellEnd"/>
      <w:r w:rsidRPr="00DC5E24">
        <w:rPr>
          <w:rFonts w:ascii="Times New Roman" w:eastAsia="Times New Roman" w:hAnsi="Times New Roman" w:cs="Times New Roman"/>
          <w:color w:val="333333"/>
          <w:sz w:val="28"/>
          <w:szCs w:val="28"/>
          <w:lang w:val="en-US" w:eastAsia="ru-RU"/>
        </w:rPr>
        <w:t xml:space="preserve"> </w:t>
      </w:r>
      <w:proofErr w:type="spellStart"/>
      <w:r w:rsidRPr="00DC5E24">
        <w:rPr>
          <w:rFonts w:ascii="Times New Roman" w:eastAsia="Times New Roman" w:hAnsi="Times New Roman" w:cs="Times New Roman"/>
          <w:color w:val="333333"/>
          <w:sz w:val="28"/>
          <w:szCs w:val="28"/>
          <w:lang w:val="en-US" w:eastAsia="ru-RU"/>
        </w:rPr>
        <w:t>Schwerionenforschung</w:t>
      </w:r>
      <w:proofErr w:type="spellEnd"/>
      <w:r w:rsidRPr="00DC5E24">
        <w:rPr>
          <w:rFonts w:ascii="Times New Roman" w:eastAsia="Times New Roman" w:hAnsi="Times New Roman" w:cs="Times New Roman"/>
          <w:color w:val="333333"/>
          <w:sz w:val="28"/>
          <w:szCs w:val="28"/>
          <w:lang w:val="en-US" w:eastAsia="ru-RU"/>
        </w:rPr>
        <w:t xml:space="preserve"> Darmstadt,</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Helmholtz-Institut</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Mainz</w:t>
      </w:r>
      <w:proofErr w:type="spellEnd"/>
      <w:r w:rsidRPr="00DC5E24">
        <w:rPr>
          <w:rFonts w:ascii="Times New Roman" w:eastAsia="Times New Roman" w:hAnsi="Times New Roman" w:cs="Times New Roman"/>
          <w:color w:val="333333"/>
          <w:sz w:val="28"/>
          <w:szCs w:val="28"/>
          <w:lang w:eastAsia="ru-RU"/>
        </w:rPr>
        <w:t>,</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Helmholtz</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Institut</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Jena</w:t>
      </w:r>
      <w:proofErr w:type="spellEnd"/>
      <w:r w:rsidRPr="00DC5E24">
        <w:rPr>
          <w:rFonts w:ascii="Times New Roman" w:eastAsia="Times New Roman" w:hAnsi="Times New Roman" w:cs="Times New Roman"/>
          <w:color w:val="333333"/>
          <w:sz w:val="28"/>
          <w:szCs w:val="28"/>
          <w:lang w:eastAsia="ru-RU"/>
        </w:rPr>
        <w:t>,</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eastAsia="ru-RU"/>
        </w:rPr>
      </w:pPr>
      <w:hyperlink r:id="rId5" w:tgtFrame="_blank" w:tooltip="Открыть ссылку в новом окне" w:history="1">
        <w:proofErr w:type="spellStart"/>
        <w:r w:rsidRPr="00DC5E24">
          <w:rPr>
            <w:rFonts w:ascii="Times New Roman" w:eastAsia="Times New Roman" w:hAnsi="Times New Roman" w:cs="Times New Roman"/>
            <w:color w:val="0060AF"/>
            <w:sz w:val="28"/>
            <w:szCs w:val="28"/>
            <w:u w:val="single"/>
            <w:lang w:eastAsia="ru-RU"/>
          </w:rPr>
          <w:t>Forschungszentrum</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Jülich</w:t>
        </w:r>
        <w:proofErr w:type="spellEnd"/>
      </w:hyperlink>
      <w:r w:rsidRPr="00DC5E24">
        <w:rPr>
          <w:rFonts w:ascii="Times New Roman" w:eastAsia="Times New Roman" w:hAnsi="Times New Roman" w:cs="Times New Roman"/>
          <w:color w:val="333333"/>
          <w:sz w:val="28"/>
          <w:szCs w:val="28"/>
          <w:lang w:eastAsia="ru-RU"/>
        </w:rPr>
        <w:t> (FZJ) ,</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val="fr-FR" w:eastAsia="ru-RU"/>
        </w:rPr>
      </w:pPr>
      <w:r w:rsidRPr="00DC5E24">
        <w:rPr>
          <w:rFonts w:ascii="Times New Roman" w:eastAsia="Times New Roman" w:hAnsi="Times New Roman" w:cs="Times New Roman"/>
          <w:color w:val="333333"/>
          <w:sz w:val="28"/>
          <w:szCs w:val="28"/>
          <w:lang w:val="fr-FR" w:eastAsia="ru-RU"/>
        </w:rPr>
        <w:t>Heinz Maier-Leibnitz Zentrum (MLZ),</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eastAsia="ru-RU"/>
        </w:rPr>
      </w:pPr>
      <w:hyperlink r:id="rId6" w:tgtFrame="_blank" w:tooltip="Открыть ссылку в новом окне" w:history="1">
        <w:proofErr w:type="spellStart"/>
        <w:r w:rsidRPr="00DC5E24">
          <w:rPr>
            <w:rFonts w:ascii="Times New Roman" w:eastAsia="Times New Roman" w:hAnsi="Times New Roman" w:cs="Times New Roman"/>
            <w:color w:val="0060AF"/>
            <w:sz w:val="28"/>
            <w:szCs w:val="28"/>
            <w:u w:val="single"/>
            <w:lang w:eastAsia="ru-RU"/>
          </w:rPr>
          <w:t>Technische</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Universität</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München</w:t>
        </w:r>
        <w:proofErr w:type="spellEnd"/>
      </w:hyperlink>
      <w:r w:rsidRPr="00DC5E24">
        <w:rPr>
          <w:rFonts w:ascii="Times New Roman" w:eastAsia="Times New Roman" w:hAnsi="Times New Roman" w:cs="Times New Roman"/>
          <w:color w:val="333333"/>
          <w:sz w:val="28"/>
          <w:szCs w:val="28"/>
          <w:lang w:eastAsia="ru-RU"/>
        </w:rPr>
        <w:t> (TUM),</w:t>
      </w:r>
    </w:p>
    <w:p w:rsidR="00DC5E24" w:rsidRPr="00DC5E24" w:rsidRDefault="00DC5E24" w:rsidP="00DC5E24">
      <w:pPr>
        <w:numPr>
          <w:ilvl w:val="0"/>
          <w:numId w:val="1"/>
        </w:numPr>
        <w:spacing w:after="0" w:line="240" w:lineRule="auto"/>
        <w:ind w:left="0" w:firstLine="709"/>
        <w:jc w:val="both"/>
        <w:rPr>
          <w:rFonts w:ascii="Times New Roman" w:eastAsia="Times New Roman" w:hAnsi="Times New Roman" w:cs="Times New Roman"/>
          <w:color w:val="333333"/>
          <w:sz w:val="28"/>
          <w:szCs w:val="28"/>
          <w:lang w:eastAsia="ru-RU"/>
        </w:rPr>
      </w:pPr>
      <w:hyperlink r:id="rId7" w:tgtFrame="_blank" w:tooltip="Открыть ссылку в новом окне" w:history="1">
        <w:proofErr w:type="spellStart"/>
        <w:r w:rsidRPr="00DC5E24">
          <w:rPr>
            <w:rFonts w:ascii="Times New Roman" w:eastAsia="Times New Roman" w:hAnsi="Times New Roman" w:cs="Times New Roman"/>
            <w:color w:val="0060AF"/>
            <w:sz w:val="28"/>
            <w:szCs w:val="28"/>
            <w:u w:val="single"/>
            <w:lang w:eastAsia="ru-RU"/>
          </w:rPr>
          <w:t>Helmholtz-Zentrum</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Geesthacht</w:t>
        </w:r>
        <w:proofErr w:type="spellEnd"/>
      </w:hyperlink>
      <w:r w:rsidRPr="00DC5E24">
        <w:rPr>
          <w:rFonts w:ascii="Times New Roman" w:eastAsia="Times New Roman" w:hAnsi="Times New Roman" w:cs="Times New Roman"/>
          <w:color w:val="333333"/>
          <w:sz w:val="28"/>
          <w:szCs w:val="28"/>
          <w:lang w:eastAsia="ru-RU"/>
        </w:rPr>
        <w:t> (HZG)</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Длительность стипендии</w:t>
      </w:r>
    </w:p>
    <w:p w:rsidR="00DC5E24" w:rsidRPr="00DC5E24" w:rsidRDefault="00DC5E24" w:rsidP="00DC5E24">
      <w:pPr>
        <w:numPr>
          <w:ilvl w:val="0"/>
          <w:numId w:val="2"/>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минимум 1 месяц, максимум 9 месяцев – которые могут быть раздроблены на несколько (но не более 3) частей, каждая длительностью макс. 6 месяцев в течение двухлетнего периода финансирования; длительность стипендии студентов-магистрантов - максимум 6 месяцев, которые могут быть разбиты на две части в течение одного года.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Размер и содержание стипендии</w:t>
      </w:r>
    </w:p>
    <w:p w:rsidR="00DC5E24" w:rsidRPr="00DC5E24" w:rsidRDefault="00DC5E24" w:rsidP="00DC5E24">
      <w:pPr>
        <w:numPr>
          <w:ilvl w:val="0"/>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ежемесячная сумма стипендии в зависимости от статуса соискателя и уровня полученного образования:</w:t>
      </w:r>
    </w:p>
    <w:p w:rsidR="00DC5E24" w:rsidRPr="00DC5E24" w:rsidRDefault="00DC5E24" w:rsidP="00DC5E24">
      <w:pPr>
        <w:numPr>
          <w:ilvl w:val="1"/>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1200 евро для аспирантов, выпускников вузов и студентов-магистрантов;</w:t>
      </w:r>
    </w:p>
    <w:p w:rsidR="00DC5E24" w:rsidRPr="00DC5E24" w:rsidRDefault="00DC5E24" w:rsidP="00DC5E24">
      <w:pPr>
        <w:numPr>
          <w:ilvl w:val="1"/>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2150 евро для молодых кандидатов наук (</w:t>
      </w:r>
      <w:proofErr w:type="spellStart"/>
      <w:r w:rsidRPr="00DC5E24">
        <w:rPr>
          <w:rFonts w:ascii="Times New Roman" w:eastAsia="Times New Roman" w:hAnsi="Times New Roman" w:cs="Times New Roman"/>
          <w:color w:val="333333"/>
          <w:sz w:val="28"/>
          <w:szCs w:val="28"/>
          <w:lang w:eastAsia="ru-RU"/>
        </w:rPr>
        <w:t>Postdocs</w:t>
      </w:r>
      <w:proofErr w:type="spellEnd"/>
      <w:r w:rsidRPr="00DC5E24">
        <w:rPr>
          <w:rFonts w:ascii="Times New Roman" w:eastAsia="Times New Roman" w:hAnsi="Times New Roman" w:cs="Times New Roman"/>
          <w:color w:val="333333"/>
          <w:sz w:val="28"/>
          <w:szCs w:val="28"/>
          <w:lang w:eastAsia="ru-RU"/>
        </w:rPr>
        <w:t>)</w:t>
      </w:r>
    </w:p>
    <w:p w:rsidR="00DC5E24" w:rsidRPr="00DC5E24" w:rsidRDefault="00DC5E24" w:rsidP="00DC5E24">
      <w:pPr>
        <w:numPr>
          <w:ilvl w:val="0"/>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 xml:space="preserve">оплата страховых взносов по договорам медицинского страхования, страхования от несчастного случая и страхования гражданской </w:t>
      </w:r>
      <w:r w:rsidRPr="00DC5E24">
        <w:rPr>
          <w:rFonts w:ascii="Times New Roman" w:eastAsia="Times New Roman" w:hAnsi="Times New Roman" w:cs="Times New Roman"/>
          <w:color w:val="333333"/>
          <w:sz w:val="28"/>
          <w:szCs w:val="28"/>
          <w:lang w:eastAsia="ru-RU"/>
        </w:rPr>
        <w:lastRenderedPageBreak/>
        <w:t>ответственности (для молодых кандидатов наук: ежемесячные выплаты по страховке вычитаются из суммы стипендии).</w:t>
      </w:r>
    </w:p>
    <w:p w:rsidR="00DC5E24" w:rsidRPr="00DC5E24" w:rsidRDefault="00DC5E24" w:rsidP="00DC5E24">
      <w:pPr>
        <w:numPr>
          <w:ilvl w:val="0"/>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фиксированная выплата на частичное покрытие дорожных расходов.</w:t>
      </w:r>
    </w:p>
    <w:p w:rsidR="00DC5E24" w:rsidRPr="00DC5E24" w:rsidRDefault="00DC5E24" w:rsidP="00DC5E24">
      <w:pPr>
        <w:numPr>
          <w:ilvl w:val="0"/>
          <w:numId w:val="3"/>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возможность однократного участия в летней/ зимней школе (см. описание программы «Молодые таланты» Линия Б) в течение одного года финансирования, при условии подачи соответствующей заявки и ее одобрения в ходе конкурса.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Отбор соискателей</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Отбор соискателей осуществляется один раз в год на основании поданных заявок, без проведения личного собеседования с соискателями стипендии. Решения принимаются отборочной комиссией, состав которой, по возможности, формируется на паритетной основе из российских и германских ученых, работающих в вузах и внеуниверситетских исследовательских центрах.</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Для обеспечения интеграции соответствующих институтов крупной исследовательской инфраструктуры в процесс отбора в состав комиссии по согласованию с DAAD дополнительно номинируется постоянный представитель (профильный исследователь) соответствующего института (без права голоса). Отборочная комиссия создает для каждого из институтов крупной исследовательской инфраструктуры подкомиссию со специалистами, которые соответствуют профилю проводимых институтом исследований.</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Критериями отбора являются профессиональная квалификация и качество исследовательского проекта.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Дополнительная информация:</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hyperlink r:id="rId8" w:tgtFrame="_blank" w:tooltip="Открыть ссылку в новом окне" w:history="1">
        <w:r w:rsidRPr="00DC5E24">
          <w:rPr>
            <w:rFonts w:ascii="Times New Roman" w:eastAsia="Times New Roman" w:hAnsi="Times New Roman" w:cs="Times New Roman"/>
            <w:color w:val="0060AF"/>
            <w:sz w:val="28"/>
            <w:szCs w:val="28"/>
            <w:u w:val="single"/>
            <w:lang w:eastAsia="ru-RU"/>
          </w:rPr>
          <w:t xml:space="preserve">GSI </w:t>
        </w:r>
        <w:proofErr w:type="spellStart"/>
        <w:r w:rsidRPr="00DC5E24">
          <w:rPr>
            <w:rFonts w:ascii="Times New Roman" w:eastAsia="Times New Roman" w:hAnsi="Times New Roman" w:cs="Times New Roman"/>
            <w:color w:val="0060AF"/>
            <w:sz w:val="28"/>
            <w:szCs w:val="28"/>
            <w:u w:val="single"/>
            <w:lang w:eastAsia="ru-RU"/>
          </w:rPr>
          <w:t>Helmholtzzentrum</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für</w:t>
        </w:r>
        <w:proofErr w:type="spellEnd"/>
        <w:r w:rsidRPr="00DC5E24">
          <w:rPr>
            <w:rFonts w:ascii="Times New Roman" w:eastAsia="Times New Roman" w:hAnsi="Times New Roman" w:cs="Times New Roman"/>
            <w:color w:val="0060AF"/>
            <w:sz w:val="28"/>
            <w:szCs w:val="28"/>
            <w:u w:val="single"/>
            <w:lang w:eastAsia="ru-RU"/>
          </w:rPr>
          <w:t xml:space="preserve"> </w:t>
        </w:r>
        <w:proofErr w:type="spellStart"/>
        <w:r w:rsidRPr="00DC5E24">
          <w:rPr>
            <w:rFonts w:ascii="Times New Roman" w:eastAsia="Times New Roman" w:hAnsi="Times New Roman" w:cs="Times New Roman"/>
            <w:color w:val="0060AF"/>
            <w:sz w:val="28"/>
            <w:szCs w:val="28"/>
            <w:u w:val="single"/>
            <w:lang w:eastAsia="ru-RU"/>
          </w:rPr>
          <w:t>Schwerionenforschung</w:t>
        </w:r>
        <w:proofErr w:type="spellEnd"/>
      </w:hyperlink>
      <w:r w:rsidRPr="00DC5E24">
        <w:rPr>
          <w:rFonts w:ascii="Times New Roman" w:eastAsia="Times New Roman" w:hAnsi="Times New Roman" w:cs="Times New Roman"/>
          <w:color w:val="333333"/>
          <w:sz w:val="28"/>
          <w:szCs w:val="28"/>
          <w:lang w:eastAsia="ru-RU"/>
        </w:rPr>
        <w:t xml:space="preserve"> (Центр по изучению тяжелых ионов им </w:t>
      </w:r>
      <w:proofErr w:type="spellStart"/>
      <w:r w:rsidRPr="00DC5E24">
        <w:rPr>
          <w:rFonts w:ascii="Times New Roman" w:eastAsia="Times New Roman" w:hAnsi="Times New Roman" w:cs="Times New Roman"/>
          <w:color w:val="333333"/>
          <w:sz w:val="28"/>
          <w:szCs w:val="28"/>
          <w:lang w:eastAsia="ru-RU"/>
        </w:rPr>
        <w:t>Гельгольца</w:t>
      </w:r>
      <w:proofErr w:type="spellEnd"/>
      <w:r w:rsidRPr="00DC5E24">
        <w:rPr>
          <w:rFonts w:ascii="Times New Roman" w:eastAsia="Times New Roman" w:hAnsi="Times New Roman" w:cs="Times New Roman"/>
          <w:color w:val="333333"/>
          <w:sz w:val="28"/>
          <w:szCs w:val="28"/>
          <w:lang w:eastAsia="ru-RU"/>
        </w:rPr>
        <w:t>) в г. Дармштадт использует для исследований один из ведущих в мире ускорителей заряженных частиц. В настоящий момент на базе Центра по изучению тяжелых ионов (GSI) создается </w:t>
      </w:r>
      <w:hyperlink r:id="rId9" w:tgtFrame="_blank" w:tooltip="Открыть ссылку в новом окне" w:history="1">
        <w:r w:rsidRPr="00DC5E24">
          <w:rPr>
            <w:rFonts w:ascii="Times New Roman" w:eastAsia="Times New Roman" w:hAnsi="Times New Roman" w:cs="Times New Roman"/>
            <w:color w:val="0060AF"/>
            <w:sz w:val="28"/>
            <w:szCs w:val="28"/>
            <w:u w:val="single"/>
            <w:lang w:eastAsia="ru-RU"/>
          </w:rPr>
          <w:t>Европейский центр по исследованию ионов и антипротонов</w:t>
        </w:r>
      </w:hyperlink>
      <w:r w:rsidRPr="00DC5E24">
        <w:rPr>
          <w:rFonts w:ascii="Times New Roman" w:eastAsia="Times New Roman" w:hAnsi="Times New Roman" w:cs="Times New Roman"/>
          <w:color w:val="333333"/>
          <w:sz w:val="28"/>
          <w:szCs w:val="28"/>
          <w:lang w:eastAsia="ru-RU"/>
        </w:rPr>
        <w:t xml:space="preserve"> (FAIR), международный ускорительный комплекс для проведения исследований в области </w:t>
      </w:r>
      <w:proofErr w:type="spellStart"/>
      <w:r w:rsidRPr="00DC5E24">
        <w:rPr>
          <w:rFonts w:ascii="Times New Roman" w:eastAsia="Times New Roman" w:hAnsi="Times New Roman" w:cs="Times New Roman"/>
          <w:color w:val="333333"/>
          <w:sz w:val="28"/>
          <w:szCs w:val="28"/>
          <w:lang w:eastAsia="ru-RU"/>
        </w:rPr>
        <w:t>адронной</w:t>
      </w:r>
      <w:proofErr w:type="spellEnd"/>
      <w:r w:rsidRPr="00DC5E24">
        <w:rPr>
          <w:rFonts w:ascii="Times New Roman" w:eastAsia="Times New Roman" w:hAnsi="Times New Roman" w:cs="Times New Roman"/>
          <w:color w:val="333333"/>
          <w:sz w:val="28"/>
          <w:szCs w:val="28"/>
          <w:lang w:eastAsia="ru-RU"/>
        </w:rPr>
        <w:t xml:space="preserve"> и ядерной физики, атомной физики и физики плазмы, исследования материалов, радиационной биологии. FAIR является одним из крупнейших проектов фундаментальных исследований в мире, комплекс развивается и строится в кооперации с международными партнерами.</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hyperlink r:id="rId10" w:tgtFrame="_blank" w:tooltip="Открыть ссылку в новом окне" w:history="1">
        <w:r w:rsidRPr="00DC5E24">
          <w:rPr>
            <w:rFonts w:ascii="Times New Roman" w:eastAsia="Times New Roman" w:hAnsi="Times New Roman" w:cs="Times New Roman"/>
            <w:color w:val="0060AF"/>
            <w:sz w:val="28"/>
            <w:szCs w:val="28"/>
            <w:u w:val="single"/>
            <w:lang w:eastAsia="ru-RU"/>
          </w:rPr>
          <w:t>Научный нейтронный центр имени Хайнца Майера-Лейбница</w:t>
        </w:r>
      </w:hyperlink>
      <w:r w:rsidRPr="00DC5E24">
        <w:rPr>
          <w:rFonts w:ascii="Times New Roman" w:eastAsia="Times New Roman" w:hAnsi="Times New Roman" w:cs="Times New Roman"/>
          <w:color w:val="333333"/>
          <w:sz w:val="28"/>
          <w:szCs w:val="28"/>
          <w:lang w:eastAsia="ru-RU"/>
        </w:rPr>
        <w:t xml:space="preserve"> (MLZ) представляет собой результата сотрудничество Технического университета Мюнхена и трех исследовательских центров Объединения им. Гельмгольца: Исследовательского центра </w:t>
      </w:r>
      <w:proofErr w:type="spellStart"/>
      <w:r w:rsidRPr="00DC5E24">
        <w:rPr>
          <w:rFonts w:ascii="Times New Roman" w:eastAsia="Times New Roman" w:hAnsi="Times New Roman" w:cs="Times New Roman"/>
          <w:color w:val="333333"/>
          <w:sz w:val="28"/>
          <w:szCs w:val="28"/>
          <w:lang w:eastAsia="ru-RU"/>
        </w:rPr>
        <w:t>Юлих</w:t>
      </w:r>
      <w:proofErr w:type="spellEnd"/>
      <w:r w:rsidRPr="00DC5E24">
        <w:rPr>
          <w:rFonts w:ascii="Times New Roman" w:eastAsia="Times New Roman" w:hAnsi="Times New Roman" w:cs="Times New Roman"/>
          <w:color w:val="333333"/>
          <w:sz w:val="28"/>
          <w:szCs w:val="28"/>
          <w:lang w:eastAsia="ru-RU"/>
        </w:rPr>
        <w:t xml:space="preserve">, Центра материаловедения и исследования побережья им. Гельмгольца (HZG) и Берлинского центра материалов и энергии имени Гельмгольца (HZB) для научного использования нейтронного источника (ускорителя заряженных частиц) им. Хайнца Майера-Лейбница в г. </w:t>
      </w:r>
      <w:proofErr w:type="spellStart"/>
      <w:r w:rsidRPr="00DC5E24">
        <w:rPr>
          <w:rFonts w:ascii="Times New Roman" w:eastAsia="Times New Roman" w:hAnsi="Times New Roman" w:cs="Times New Roman"/>
          <w:color w:val="333333"/>
          <w:sz w:val="28"/>
          <w:szCs w:val="28"/>
          <w:lang w:eastAsia="ru-RU"/>
        </w:rPr>
        <w:t>Гархинг</w:t>
      </w:r>
      <w:proofErr w:type="spellEnd"/>
      <w:r w:rsidRPr="00DC5E24">
        <w:rPr>
          <w:rFonts w:ascii="Times New Roman" w:eastAsia="Times New Roman" w:hAnsi="Times New Roman" w:cs="Times New Roman"/>
          <w:color w:val="333333"/>
          <w:sz w:val="28"/>
          <w:szCs w:val="28"/>
          <w:lang w:eastAsia="ru-RU"/>
        </w:rPr>
        <w:t xml:space="preserve"> под Мюнхеном. Финансовую поддержку научному нейтронному центру имени Хайнца Майера-Лейбница (MLZ) оказывает Федеральное министерство образования и научных исследований Германии (BMBF) и </w:t>
      </w:r>
      <w:r w:rsidRPr="00DC5E24">
        <w:rPr>
          <w:rFonts w:ascii="Times New Roman" w:eastAsia="Times New Roman" w:hAnsi="Times New Roman" w:cs="Times New Roman"/>
          <w:color w:val="333333"/>
          <w:sz w:val="28"/>
          <w:szCs w:val="28"/>
          <w:lang w:eastAsia="ru-RU"/>
        </w:rPr>
        <w:lastRenderedPageBreak/>
        <w:t>Министерство образования, культуры, науки и искусства Баварии. Благодаря этому сотрудничеству создается ведущий мировой Центр для проведения исследований с использованием источников нейтронов и позитронов.</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Jülich</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Centre</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for</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Neutron</w:t>
      </w:r>
      <w:proofErr w:type="spellEnd"/>
      <w:r w:rsidRPr="00DC5E24">
        <w:rPr>
          <w:rFonts w:ascii="Times New Roman" w:eastAsia="Times New Roman" w:hAnsi="Times New Roman" w:cs="Times New Roman"/>
          <w:color w:val="333333"/>
          <w:sz w:val="28"/>
          <w:szCs w:val="28"/>
          <w:lang w:eastAsia="ru-RU"/>
        </w:rPr>
        <w:t xml:space="preserve"> Science (JCN) располагает наилучшим оборудованием для проведения исследований с использованием источников нейтронов в Германии, Европе и в мире.</w:t>
      </w:r>
    </w:p>
    <w:p w:rsidR="00DC5E24" w:rsidRPr="00DC5E24" w:rsidRDefault="00DC5E24" w:rsidP="00DC5E24">
      <w:pPr>
        <w:spacing w:after="0" w:line="240" w:lineRule="auto"/>
        <w:ind w:firstLine="709"/>
        <w:jc w:val="both"/>
        <w:rPr>
          <w:rFonts w:ascii="Times New Roman" w:eastAsia="Times New Roman" w:hAnsi="Times New Roman" w:cs="Times New Roman"/>
          <w:b/>
          <w:bCs/>
          <w:color w:val="333333"/>
          <w:sz w:val="28"/>
          <w:szCs w:val="28"/>
          <w:lang w:eastAsia="ru-RU"/>
        </w:rPr>
      </w:pPr>
      <w:r w:rsidRPr="00DC5E24">
        <w:rPr>
          <w:rFonts w:ascii="Times New Roman" w:eastAsia="Times New Roman" w:hAnsi="Times New Roman" w:cs="Times New Roman"/>
          <w:b/>
          <w:bCs/>
          <w:color w:val="333333"/>
          <w:sz w:val="28"/>
          <w:szCs w:val="28"/>
          <w:lang w:eastAsia="ru-RU"/>
        </w:rPr>
        <w:t> Предпосылки к участию в конкурсе</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Требования к соискателям</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Критерием возможности участия в конкурсе являются:</w:t>
      </w:r>
    </w:p>
    <w:p w:rsidR="00DC5E24" w:rsidRPr="00DC5E24" w:rsidRDefault="00DC5E24" w:rsidP="00DC5E24">
      <w:pPr>
        <w:numPr>
          <w:ilvl w:val="0"/>
          <w:numId w:val="4"/>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для ученых со степенью кандидата наук (</w:t>
      </w:r>
      <w:proofErr w:type="spellStart"/>
      <w:r w:rsidRPr="00DC5E24">
        <w:rPr>
          <w:rFonts w:ascii="Times New Roman" w:eastAsia="Times New Roman" w:hAnsi="Times New Roman" w:cs="Times New Roman"/>
          <w:color w:val="333333"/>
          <w:sz w:val="28"/>
          <w:szCs w:val="28"/>
          <w:lang w:eastAsia="ru-RU"/>
        </w:rPr>
        <w:t>PostDocs</w:t>
      </w:r>
      <w:proofErr w:type="spellEnd"/>
      <w:r w:rsidRPr="00DC5E24">
        <w:rPr>
          <w:rFonts w:ascii="Times New Roman" w:eastAsia="Times New Roman" w:hAnsi="Times New Roman" w:cs="Times New Roman"/>
          <w:color w:val="333333"/>
          <w:sz w:val="28"/>
          <w:szCs w:val="28"/>
          <w:lang w:eastAsia="ru-RU"/>
        </w:rPr>
        <w:t>) - дата защиты диссертации (не ранее, чем 10 лет назад, т.е. в период 2010-2020);</w:t>
      </w:r>
    </w:p>
    <w:p w:rsidR="00DC5E24" w:rsidRPr="00DC5E24" w:rsidRDefault="00DC5E24" w:rsidP="00DC5E24">
      <w:pPr>
        <w:numPr>
          <w:ilvl w:val="0"/>
          <w:numId w:val="4"/>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для аспирантов – дата начала работы над диссертацией/ поступления в аспирантуру (не ранее, чем 5 лет назад)</w:t>
      </w:r>
    </w:p>
    <w:p w:rsidR="00DC5E24" w:rsidRPr="00DC5E24" w:rsidRDefault="00DC5E24" w:rsidP="00DC5E24">
      <w:pPr>
        <w:numPr>
          <w:ilvl w:val="0"/>
          <w:numId w:val="4"/>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для выпускников вузов – дата получения диплома о высшем образовании, напр., диплома магистра (не ранее, чем 10 лет назад).</w:t>
      </w:r>
    </w:p>
    <w:p w:rsidR="00DC5E24" w:rsidRPr="00DC5E24" w:rsidRDefault="00DC5E24" w:rsidP="00DC5E24">
      <w:pPr>
        <w:numPr>
          <w:ilvl w:val="0"/>
          <w:numId w:val="4"/>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Для студентов-магистрантов – статус студента.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 xml:space="preserve">Для всех соискателей обязательным условием является соответствие тематики заявляемого на конкурс проекта профилю одного из институтов Объединения им. Гельмгольца (Дармштадт, Майнц, Йена, </w:t>
      </w:r>
      <w:proofErr w:type="spellStart"/>
      <w:r w:rsidRPr="00DC5E24">
        <w:rPr>
          <w:rFonts w:ascii="Times New Roman" w:eastAsia="Times New Roman" w:hAnsi="Times New Roman" w:cs="Times New Roman"/>
          <w:color w:val="333333"/>
          <w:sz w:val="28"/>
          <w:szCs w:val="28"/>
          <w:lang w:eastAsia="ru-RU"/>
        </w:rPr>
        <w:t>Юлих</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Гестхахт</w:t>
      </w:r>
      <w:proofErr w:type="spellEnd"/>
      <w:r w:rsidRPr="00DC5E24">
        <w:rPr>
          <w:rFonts w:ascii="Times New Roman" w:eastAsia="Times New Roman" w:hAnsi="Times New Roman" w:cs="Times New Roman"/>
          <w:color w:val="333333"/>
          <w:sz w:val="28"/>
          <w:szCs w:val="28"/>
          <w:lang w:eastAsia="ru-RU"/>
        </w:rPr>
        <w:t>) или научного нейтронного центра имени Хайнца Майера-Лейбница.</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Требования к языковым знаниям</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Хорошие знания или немецкого и/ или английского языка.</w:t>
      </w:r>
    </w:p>
    <w:p w:rsidR="00DC5E24" w:rsidRPr="00DC5E24" w:rsidRDefault="00DC5E24" w:rsidP="00DC5E24">
      <w:pPr>
        <w:spacing w:after="0" w:line="240" w:lineRule="auto"/>
        <w:ind w:firstLine="709"/>
        <w:jc w:val="both"/>
        <w:rPr>
          <w:rFonts w:ascii="Times New Roman" w:eastAsia="Times New Roman" w:hAnsi="Times New Roman" w:cs="Times New Roman"/>
          <w:b/>
          <w:bCs/>
          <w:color w:val="333333"/>
          <w:sz w:val="28"/>
          <w:szCs w:val="28"/>
          <w:lang w:eastAsia="ru-RU"/>
        </w:rPr>
      </w:pPr>
      <w:r w:rsidRPr="00DC5E24">
        <w:rPr>
          <w:rFonts w:ascii="Times New Roman" w:eastAsia="Times New Roman" w:hAnsi="Times New Roman" w:cs="Times New Roman"/>
          <w:b/>
          <w:bCs/>
          <w:color w:val="333333"/>
          <w:sz w:val="28"/>
          <w:szCs w:val="28"/>
          <w:lang w:eastAsia="ru-RU"/>
        </w:rPr>
        <w:t> Процедура подачи заявки, необходимые документы</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Заявки подаются через портал DAAD.</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 xml:space="preserve">Вкладка «Подать заявку» («Bewerbung </w:t>
      </w:r>
      <w:proofErr w:type="spellStart"/>
      <w:r w:rsidRPr="00DC5E24">
        <w:rPr>
          <w:rFonts w:ascii="Times New Roman" w:eastAsia="Times New Roman" w:hAnsi="Times New Roman" w:cs="Times New Roman"/>
          <w:color w:val="333333"/>
          <w:sz w:val="28"/>
          <w:szCs w:val="28"/>
          <w:lang w:eastAsia="ru-RU"/>
        </w:rPr>
        <w:t>einreichen</w:t>
      </w:r>
      <w:proofErr w:type="spellEnd"/>
      <w:r w:rsidRPr="00DC5E24">
        <w:rPr>
          <w:rFonts w:ascii="Times New Roman" w:eastAsia="Times New Roman" w:hAnsi="Times New Roman" w:cs="Times New Roman"/>
          <w:color w:val="333333"/>
          <w:sz w:val="28"/>
          <w:szCs w:val="28"/>
          <w:lang w:eastAsia="ru-RU"/>
        </w:rPr>
        <w:t>» / «</w:t>
      </w:r>
      <w:proofErr w:type="spellStart"/>
      <w:r w:rsidRPr="00DC5E24">
        <w:rPr>
          <w:rFonts w:ascii="Times New Roman" w:eastAsia="Times New Roman" w:hAnsi="Times New Roman" w:cs="Times New Roman"/>
          <w:color w:val="333333"/>
          <w:sz w:val="28"/>
          <w:szCs w:val="28"/>
          <w:lang w:eastAsia="ru-RU"/>
        </w:rPr>
        <w:t>Submitting</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an</w:t>
      </w:r>
      <w:proofErr w:type="spellEnd"/>
      <w:r w:rsidRPr="00DC5E24">
        <w:rPr>
          <w:rFonts w:ascii="Times New Roman" w:eastAsia="Times New Roman" w:hAnsi="Times New Roman" w:cs="Times New Roman"/>
          <w:color w:val="333333"/>
          <w:sz w:val="28"/>
          <w:szCs w:val="28"/>
          <w:lang w:eastAsia="ru-RU"/>
        </w:rPr>
        <w:t xml:space="preserve"> </w:t>
      </w:r>
      <w:proofErr w:type="spellStart"/>
      <w:r w:rsidRPr="00DC5E24">
        <w:rPr>
          <w:rFonts w:ascii="Times New Roman" w:eastAsia="Times New Roman" w:hAnsi="Times New Roman" w:cs="Times New Roman"/>
          <w:color w:val="333333"/>
          <w:sz w:val="28"/>
          <w:szCs w:val="28"/>
          <w:lang w:eastAsia="ru-RU"/>
        </w:rPr>
        <w:t>application</w:t>
      </w:r>
      <w:proofErr w:type="spellEnd"/>
      <w:r w:rsidRPr="00DC5E24">
        <w:rPr>
          <w:rFonts w:ascii="Times New Roman" w:eastAsia="Times New Roman" w:hAnsi="Times New Roman" w:cs="Times New Roman"/>
          <w:color w:val="333333"/>
          <w:sz w:val="28"/>
          <w:szCs w:val="28"/>
          <w:lang w:eastAsia="ru-RU"/>
        </w:rPr>
        <w:t>») в стипендиальном банке данных DAAD активна лишь до окончания срока подачи документов. После этого подача заявки через портал невозможна вплоть до объявления нового конкурса по программе.</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Комплект документов для участия в конкурсе</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Сертификаты, дипломы, подтверждения и переводы могут загружаться на портал в незаверенном виде. DAAD оставляет за собой право в случае необходимости затребовать заверенные копии и переводы загруженных на портал документов.</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Документы, изначально выданные на русском языке (дипломы о высшем образовании, сертификаты, справки и т.п.), должны быть снабжены переводом и загружаться на портал в формате: скан оригинала на русском языке и скана перевода на немецкий/ английский.</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 На портал должны быть загружены</w:t>
      </w:r>
      <w:r w:rsidRPr="00DC5E24">
        <w:rPr>
          <w:rFonts w:ascii="Times New Roman" w:eastAsia="Times New Roman" w:hAnsi="Times New Roman" w:cs="Times New Roman"/>
          <w:color w:val="333333"/>
          <w:sz w:val="28"/>
          <w:szCs w:val="28"/>
          <w:lang w:eastAsia="ru-RU"/>
        </w:rPr>
        <w:t>:</w:t>
      </w:r>
    </w:p>
    <w:p w:rsidR="00DC5E24" w:rsidRPr="00DC5E24" w:rsidRDefault="00DC5E24" w:rsidP="00DC5E24">
      <w:pPr>
        <w:numPr>
          <w:ilvl w:val="0"/>
          <w:numId w:val="5"/>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Для молодых ученых со степенью кандидата наук (</w:t>
      </w:r>
      <w:proofErr w:type="spellStart"/>
      <w:r w:rsidRPr="00DC5E24">
        <w:rPr>
          <w:rFonts w:ascii="Times New Roman" w:eastAsia="Times New Roman" w:hAnsi="Times New Roman" w:cs="Times New Roman"/>
          <w:b/>
          <w:bCs/>
          <w:color w:val="333333"/>
          <w:sz w:val="28"/>
          <w:szCs w:val="28"/>
          <w:lang w:eastAsia="ru-RU"/>
        </w:rPr>
        <w:t>PostDocs</w:t>
      </w:r>
      <w:proofErr w:type="spellEnd"/>
      <w:r w:rsidRPr="00DC5E24">
        <w:rPr>
          <w:rFonts w:ascii="Times New Roman" w:eastAsia="Times New Roman" w:hAnsi="Times New Roman" w:cs="Times New Roman"/>
          <w:b/>
          <w:bCs/>
          <w:color w:val="333333"/>
          <w:sz w:val="28"/>
          <w:szCs w:val="28"/>
          <w:lang w:eastAsia="ru-RU"/>
        </w:rPr>
        <w:t>):</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Online</w:t>
      </w:r>
      <w:proofErr w:type="spellEnd"/>
      <w:r w:rsidRPr="00DC5E24">
        <w:rPr>
          <w:rFonts w:ascii="Times New Roman" w:eastAsia="Times New Roman" w:hAnsi="Times New Roman" w:cs="Times New Roman"/>
          <w:color w:val="333333"/>
          <w:sz w:val="28"/>
          <w:szCs w:val="28"/>
          <w:lang w:eastAsia="ru-RU"/>
        </w:rPr>
        <w:t>-формуляр заявки;</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подробная автобиография в форме резюме (макс. 3 стр.);</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подробное и четкое описание согласованного с научным руководителем в Германии проекта (</w:t>
      </w:r>
      <w:proofErr w:type="spellStart"/>
      <w:r w:rsidRPr="00DC5E24">
        <w:rPr>
          <w:rFonts w:ascii="Times New Roman" w:eastAsia="Times New Roman" w:hAnsi="Times New Roman" w:cs="Times New Roman"/>
          <w:color w:val="333333"/>
          <w:sz w:val="28"/>
          <w:szCs w:val="28"/>
          <w:lang w:eastAsia="ru-RU"/>
        </w:rPr>
        <w:t>Proposal</w:t>
      </w:r>
      <w:proofErr w:type="spellEnd"/>
      <w:r w:rsidRPr="00DC5E24">
        <w:rPr>
          <w:rFonts w:ascii="Times New Roman" w:eastAsia="Times New Roman" w:hAnsi="Times New Roman" w:cs="Times New Roman"/>
          <w:color w:val="333333"/>
          <w:sz w:val="28"/>
          <w:szCs w:val="28"/>
          <w:lang w:eastAsia="ru-RU"/>
        </w:rPr>
        <w:t xml:space="preserve">), включающее данные об уже проделанной исследовательской работе (макс. 5 страниц по 1.500 – включая </w:t>
      </w:r>
      <w:r w:rsidRPr="00DC5E24">
        <w:rPr>
          <w:rFonts w:ascii="Times New Roman" w:eastAsia="Times New Roman" w:hAnsi="Times New Roman" w:cs="Times New Roman"/>
          <w:color w:val="333333"/>
          <w:sz w:val="28"/>
          <w:szCs w:val="28"/>
          <w:lang w:eastAsia="ru-RU"/>
        </w:rPr>
        <w:lastRenderedPageBreak/>
        <w:t>пробелы - знаков, плюс максимум 2 страницы графиков, если это необходимо по проекту);</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календарный план работы над проектом;</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диплом кандидата наук с переводом</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приглашение немецкой стороны/письмо-согласие немецкой стороны на научное руководство проектом соискателя. Текст письма должен содержать научную характеристику проекта, а также гарантии предоставления всех необходимых для реализации проекта условий.</w:t>
      </w:r>
    </w:p>
    <w:p w:rsidR="00DC5E24" w:rsidRPr="00DC5E24" w:rsidRDefault="00DC5E24" w:rsidP="00DC5E24">
      <w:pPr>
        <w:numPr>
          <w:ilvl w:val="0"/>
          <w:numId w:val="6"/>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дополнительные документы (напр., подтверждения/ рекомендации от работодателей, свидетельства о прохождении практики и т.п.);</w:t>
      </w:r>
    </w:p>
    <w:p w:rsidR="00DC5E24" w:rsidRPr="00DC5E24" w:rsidRDefault="00DC5E24" w:rsidP="00DC5E24">
      <w:pPr>
        <w:numPr>
          <w:ilvl w:val="0"/>
          <w:numId w:val="7"/>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Для аспирантов:</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Online</w:t>
      </w:r>
      <w:proofErr w:type="spellEnd"/>
      <w:r w:rsidRPr="00DC5E24">
        <w:rPr>
          <w:rFonts w:ascii="Times New Roman" w:eastAsia="Times New Roman" w:hAnsi="Times New Roman" w:cs="Times New Roman"/>
          <w:color w:val="333333"/>
          <w:sz w:val="28"/>
          <w:szCs w:val="28"/>
          <w:lang w:eastAsia="ru-RU"/>
        </w:rPr>
        <w:t>-формуляр заявки;</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подробная автобиография в форме резюме (макс. 3 стр.);</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подробное и четкое описание согласованного с научным руководителем в Германии проекта (</w:t>
      </w:r>
      <w:proofErr w:type="spellStart"/>
      <w:r w:rsidRPr="00DC5E24">
        <w:rPr>
          <w:rFonts w:ascii="Times New Roman" w:eastAsia="Times New Roman" w:hAnsi="Times New Roman" w:cs="Times New Roman"/>
          <w:color w:val="333333"/>
          <w:sz w:val="28"/>
          <w:szCs w:val="28"/>
          <w:lang w:eastAsia="ru-RU"/>
        </w:rPr>
        <w:t>Proposal</w:t>
      </w:r>
      <w:proofErr w:type="spellEnd"/>
      <w:r w:rsidRPr="00DC5E24">
        <w:rPr>
          <w:rFonts w:ascii="Times New Roman" w:eastAsia="Times New Roman" w:hAnsi="Times New Roman" w:cs="Times New Roman"/>
          <w:color w:val="333333"/>
          <w:sz w:val="28"/>
          <w:szCs w:val="28"/>
          <w:lang w:eastAsia="ru-RU"/>
        </w:rPr>
        <w:t>), включающее данные об уже проделанной исследовательской работе (макс. 5 страниц по 1.500 – включая пробелы – знаков плюс максимум 2 страницы графиков, если это необходимо по проекту);</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календарный план работы над проектом;</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копия и перевод диплома специалиста/ магистра с приложением,</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справка о зачислении в аспирантуру российского вуза,</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приглашение /письмо-согласие принимающего немецкого руководителя на научное руководство проектом соискателя. Текст письма должен содержать научную характеристику проекта, а также гарантии предоставления всех необходимых для реализации проекта условий.</w:t>
      </w:r>
    </w:p>
    <w:p w:rsidR="00DC5E24" w:rsidRPr="00DC5E24" w:rsidRDefault="00DC5E24" w:rsidP="00DC5E24">
      <w:pPr>
        <w:numPr>
          <w:ilvl w:val="0"/>
          <w:numId w:val="8"/>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дополнительные документы (напр., подтверждения/ рекомендации от работодателей, свидетельства о прохождении практики и т.п.).</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 3. Для выпускников вузов (в т.ч. инженеров):</w:t>
      </w:r>
    </w:p>
    <w:p w:rsidR="00DC5E24" w:rsidRPr="00DC5E24" w:rsidRDefault="00DC5E24" w:rsidP="00DC5E24">
      <w:pPr>
        <w:numPr>
          <w:ilvl w:val="0"/>
          <w:numId w:val="9"/>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Online</w:t>
      </w:r>
      <w:proofErr w:type="spellEnd"/>
      <w:r w:rsidRPr="00DC5E24">
        <w:rPr>
          <w:rFonts w:ascii="Times New Roman" w:eastAsia="Times New Roman" w:hAnsi="Times New Roman" w:cs="Times New Roman"/>
          <w:color w:val="333333"/>
          <w:sz w:val="28"/>
          <w:szCs w:val="28"/>
          <w:lang w:eastAsia="ru-RU"/>
        </w:rPr>
        <w:t>-формуляр заявки;</w:t>
      </w:r>
    </w:p>
    <w:p w:rsidR="00DC5E24" w:rsidRPr="00DC5E24" w:rsidRDefault="00DC5E24" w:rsidP="00DC5E24">
      <w:pPr>
        <w:numPr>
          <w:ilvl w:val="0"/>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подробная автобиография в форме резюме (макс. 3 стр.);</w:t>
      </w:r>
    </w:p>
    <w:p w:rsidR="00DC5E24" w:rsidRPr="00DC5E24" w:rsidRDefault="00DC5E24" w:rsidP="00DC5E24">
      <w:pPr>
        <w:numPr>
          <w:ilvl w:val="0"/>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описание согласованного с научным руководителем в Германии проекта (макс. 2 страницы графиков);</w:t>
      </w:r>
    </w:p>
    <w:p w:rsidR="00DC5E24" w:rsidRPr="00DC5E24" w:rsidRDefault="00DC5E24" w:rsidP="00DC5E24">
      <w:pPr>
        <w:numPr>
          <w:ilvl w:val="0"/>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календарный план работы над проектом;</w:t>
      </w:r>
    </w:p>
    <w:p w:rsidR="00DC5E24" w:rsidRPr="00DC5E24" w:rsidRDefault="00DC5E24" w:rsidP="00DC5E24">
      <w:pPr>
        <w:numPr>
          <w:ilvl w:val="1"/>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копия и перевод последнего диплома о высшем образовании</w:t>
      </w:r>
    </w:p>
    <w:p w:rsidR="00DC5E24" w:rsidRPr="00DC5E24" w:rsidRDefault="00DC5E24" w:rsidP="00DC5E24">
      <w:pPr>
        <w:numPr>
          <w:ilvl w:val="1"/>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приглашение немецкой стороны/письмо-согласие принимающей стороны на научное руководство проектом соискателя. Текст письма должен содержать научную характеристику проекта, а также гарантии предоставления всех необходимых для реализации проекта условий.</w:t>
      </w:r>
    </w:p>
    <w:p w:rsidR="00DC5E24" w:rsidRPr="00DC5E24" w:rsidRDefault="00DC5E24" w:rsidP="00DC5E24">
      <w:pPr>
        <w:numPr>
          <w:ilvl w:val="1"/>
          <w:numId w:val="9"/>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дополнительные документы (напр., подтверждения/ рекомендации от работодателей, свидетельства о прохождении практики и т.п.);</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 4. Для студентов магистратуры:</w:t>
      </w:r>
    </w:p>
    <w:p w:rsidR="00DC5E24" w:rsidRPr="00DC5E24" w:rsidRDefault="00DC5E24" w:rsidP="00DC5E24">
      <w:pPr>
        <w:numPr>
          <w:ilvl w:val="0"/>
          <w:numId w:val="10"/>
        </w:numPr>
        <w:spacing w:after="0" w:line="240" w:lineRule="auto"/>
        <w:ind w:left="0" w:firstLine="709"/>
        <w:jc w:val="both"/>
        <w:rPr>
          <w:rFonts w:ascii="Times New Roman" w:eastAsia="Times New Roman" w:hAnsi="Times New Roman" w:cs="Times New Roman"/>
          <w:color w:val="333333"/>
          <w:sz w:val="28"/>
          <w:szCs w:val="28"/>
          <w:lang w:eastAsia="ru-RU"/>
        </w:rPr>
      </w:pPr>
      <w:proofErr w:type="spellStart"/>
      <w:r w:rsidRPr="00DC5E24">
        <w:rPr>
          <w:rFonts w:ascii="Times New Roman" w:eastAsia="Times New Roman" w:hAnsi="Times New Roman" w:cs="Times New Roman"/>
          <w:color w:val="333333"/>
          <w:sz w:val="28"/>
          <w:szCs w:val="28"/>
          <w:lang w:eastAsia="ru-RU"/>
        </w:rPr>
        <w:t>Online</w:t>
      </w:r>
      <w:proofErr w:type="spellEnd"/>
      <w:r w:rsidRPr="00DC5E24">
        <w:rPr>
          <w:rFonts w:ascii="Times New Roman" w:eastAsia="Times New Roman" w:hAnsi="Times New Roman" w:cs="Times New Roman"/>
          <w:color w:val="333333"/>
          <w:sz w:val="28"/>
          <w:szCs w:val="28"/>
          <w:lang w:eastAsia="ru-RU"/>
        </w:rPr>
        <w:t>-формуляр заявки;</w:t>
      </w:r>
    </w:p>
    <w:p w:rsidR="00DC5E24" w:rsidRPr="00DC5E24" w:rsidRDefault="00DC5E24" w:rsidP="00DC5E24">
      <w:pPr>
        <w:numPr>
          <w:ilvl w:val="0"/>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lastRenderedPageBreak/>
        <w:t>подробная автобиография в форме резюме (макс. 3 стр.);</w:t>
      </w:r>
    </w:p>
    <w:p w:rsidR="00DC5E24" w:rsidRPr="00DC5E24" w:rsidRDefault="00DC5E24" w:rsidP="00DC5E24">
      <w:pPr>
        <w:numPr>
          <w:ilvl w:val="0"/>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описание согласованного с научным руководителем в Германии проекта/ мотивационного письма (макс. 2 страницы графиков);</w:t>
      </w:r>
    </w:p>
    <w:p w:rsidR="00DC5E24" w:rsidRPr="00DC5E24" w:rsidRDefault="00DC5E24" w:rsidP="00DC5E24">
      <w:pPr>
        <w:numPr>
          <w:ilvl w:val="1"/>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календарный план работы над проектом;</w:t>
      </w:r>
    </w:p>
    <w:p w:rsidR="00DC5E24" w:rsidRPr="00DC5E24" w:rsidRDefault="00DC5E24" w:rsidP="00DC5E24">
      <w:pPr>
        <w:numPr>
          <w:ilvl w:val="1"/>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копия и перевод диплома бакалавра с приложением</w:t>
      </w:r>
    </w:p>
    <w:p w:rsidR="00DC5E24" w:rsidRPr="00DC5E24" w:rsidRDefault="00DC5E24" w:rsidP="00DC5E24">
      <w:pPr>
        <w:numPr>
          <w:ilvl w:val="1"/>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копия и перевод зачетки/ академической справки</w:t>
      </w:r>
    </w:p>
    <w:p w:rsidR="00DC5E24" w:rsidRPr="00DC5E24" w:rsidRDefault="00DC5E24" w:rsidP="00DC5E24">
      <w:pPr>
        <w:numPr>
          <w:ilvl w:val="1"/>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приглашение немецкой стороны/письмо-согласие принимающей стороны на научное руководство проектом соискателя. Текст письма должен содержать научную характеристику проекта, а также гарантии предоставления всех необходимых для реализации проекта условий.</w:t>
      </w:r>
    </w:p>
    <w:p w:rsidR="00DC5E24" w:rsidRPr="00DC5E24" w:rsidRDefault="00DC5E24" w:rsidP="00DC5E24">
      <w:pPr>
        <w:numPr>
          <w:ilvl w:val="1"/>
          <w:numId w:val="10"/>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дополнительные документы (напр., подтверждения/ рекомендации от работодателей, свидетельства о прохождении практики и т.п.).</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По почте на адрес Московского отделения DAAD следует направить:</w:t>
      </w:r>
    </w:p>
    <w:p w:rsid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одну актуальную рекомендацию</w:t>
      </w:r>
      <w:r w:rsidRPr="00DC5E24">
        <w:rPr>
          <w:rFonts w:ascii="Times New Roman" w:eastAsia="Times New Roman" w:hAnsi="Times New Roman" w:cs="Times New Roman"/>
          <w:color w:val="333333"/>
          <w:sz w:val="28"/>
          <w:szCs w:val="28"/>
          <w:lang w:eastAsia="ru-RU"/>
        </w:rPr>
        <w:t xml:space="preserve"> от российского профессора/ научного руководителя (для выпускников вузов/ инженеров – от российского работодателя), содержащую оценку профессиональной подготовки и исследовательского потенциала соискателя (рекомендация должна быть собственноручно подписана </w:t>
      </w:r>
      <w:proofErr w:type="spellStart"/>
      <w:r w:rsidRPr="00DC5E24">
        <w:rPr>
          <w:rFonts w:ascii="Times New Roman" w:eastAsia="Times New Roman" w:hAnsi="Times New Roman" w:cs="Times New Roman"/>
          <w:color w:val="333333"/>
          <w:sz w:val="28"/>
          <w:szCs w:val="28"/>
          <w:lang w:eastAsia="ru-RU"/>
        </w:rPr>
        <w:t>рекомендателем</w:t>
      </w:r>
      <w:proofErr w:type="spellEnd"/>
      <w:r w:rsidRPr="00DC5E24">
        <w:rPr>
          <w:rFonts w:ascii="Times New Roman" w:eastAsia="Times New Roman" w:hAnsi="Times New Roman" w:cs="Times New Roman"/>
          <w:color w:val="333333"/>
          <w:sz w:val="28"/>
          <w:szCs w:val="28"/>
          <w:lang w:eastAsia="ru-RU"/>
        </w:rPr>
        <w:t>; рекомендации со сканированными или электрон</w:t>
      </w:r>
      <w:r>
        <w:rPr>
          <w:rFonts w:ascii="Times New Roman" w:eastAsia="Times New Roman" w:hAnsi="Times New Roman" w:cs="Times New Roman"/>
          <w:color w:val="333333"/>
          <w:sz w:val="28"/>
          <w:szCs w:val="28"/>
          <w:lang w:eastAsia="ru-RU"/>
        </w:rPr>
        <w:t>ными подписями не принимаются).</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Для рекомендации</w:t>
      </w:r>
      <w:r w:rsidRPr="00DC5E24">
        <w:rPr>
          <w:rFonts w:ascii="Times New Roman" w:eastAsia="Times New Roman" w:hAnsi="Times New Roman" w:cs="Times New Roman"/>
          <w:color w:val="333333"/>
          <w:sz w:val="28"/>
          <w:szCs w:val="28"/>
          <w:lang w:eastAsia="ru-RU"/>
        </w:rPr>
        <w:t> существует </w:t>
      </w:r>
      <w:r w:rsidRPr="00DC5E24">
        <w:rPr>
          <w:rFonts w:ascii="Times New Roman" w:eastAsia="Times New Roman" w:hAnsi="Times New Roman" w:cs="Times New Roman"/>
          <w:b/>
          <w:bCs/>
          <w:color w:val="333333"/>
          <w:sz w:val="28"/>
          <w:szCs w:val="28"/>
          <w:lang w:eastAsia="ru-RU"/>
        </w:rPr>
        <w:t>специальный формуляр</w:t>
      </w:r>
      <w:r w:rsidRPr="00DC5E24">
        <w:rPr>
          <w:rFonts w:ascii="Times New Roman" w:eastAsia="Times New Roman" w:hAnsi="Times New Roman" w:cs="Times New Roman"/>
          <w:color w:val="333333"/>
          <w:sz w:val="28"/>
          <w:szCs w:val="28"/>
          <w:lang w:eastAsia="ru-RU"/>
        </w:rPr>
        <w:t>, который генерируется соискателем стипендии через соответствующую вкладку в личном аккаунте на портале (см. </w:t>
      </w:r>
      <w:hyperlink r:id="rId11" w:history="1">
        <w:r w:rsidRPr="00DC5E24">
          <w:rPr>
            <w:rFonts w:ascii="Times New Roman" w:eastAsia="Times New Roman" w:hAnsi="Times New Roman" w:cs="Times New Roman"/>
            <w:color w:val="0060AF"/>
            <w:sz w:val="28"/>
            <w:szCs w:val="28"/>
            <w:u w:val="single"/>
            <w:lang w:eastAsia="ru-RU"/>
          </w:rPr>
          <w:t>здесь</w:t>
        </w:r>
      </w:hyperlink>
      <w:r w:rsidRPr="00DC5E24">
        <w:rPr>
          <w:rFonts w:ascii="Times New Roman" w:eastAsia="Times New Roman" w:hAnsi="Times New Roman" w:cs="Times New Roman"/>
          <w:color w:val="333333"/>
          <w:sz w:val="28"/>
          <w:szCs w:val="28"/>
          <w:lang w:eastAsia="ru-RU"/>
        </w:rPr>
        <w:t xml:space="preserve">: https://www.daad.ru/files/2017/10/recommendation.jpg) и должен быть заполнен </w:t>
      </w:r>
      <w:proofErr w:type="spellStart"/>
      <w:r w:rsidRPr="00DC5E24">
        <w:rPr>
          <w:rFonts w:ascii="Times New Roman" w:eastAsia="Times New Roman" w:hAnsi="Times New Roman" w:cs="Times New Roman"/>
          <w:color w:val="333333"/>
          <w:sz w:val="28"/>
          <w:szCs w:val="28"/>
          <w:lang w:eastAsia="ru-RU"/>
        </w:rPr>
        <w:t>рекомендателем</w:t>
      </w:r>
      <w:proofErr w:type="spellEnd"/>
      <w:r w:rsidRPr="00DC5E24">
        <w:rPr>
          <w:rFonts w:ascii="Times New Roman" w:eastAsia="Times New Roman" w:hAnsi="Times New Roman" w:cs="Times New Roman"/>
          <w:color w:val="333333"/>
          <w:sz w:val="28"/>
          <w:szCs w:val="28"/>
          <w:lang w:eastAsia="ru-RU"/>
        </w:rPr>
        <w:t xml:space="preserve"> на немецком или английском языке. Рекомендация на портал не загружается.</w:t>
      </w:r>
    </w:p>
    <w:p w:rsidR="00DC5E24" w:rsidRPr="00DC5E24" w:rsidRDefault="00DC5E24" w:rsidP="00DC5E24">
      <w:pPr>
        <w:spacing w:after="0" w:line="240" w:lineRule="auto"/>
        <w:ind w:firstLine="709"/>
        <w:jc w:val="both"/>
        <w:rPr>
          <w:rFonts w:ascii="Times New Roman" w:eastAsia="Times New Roman" w:hAnsi="Times New Roman" w:cs="Times New Roman"/>
          <w:b/>
          <w:bCs/>
          <w:color w:val="333333"/>
          <w:sz w:val="28"/>
          <w:szCs w:val="28"/>
          <w:lang w:eastAsia="ru-RU"/>
        </w:rPr>
      </w:pPr>
      <w:r w:rsidRPr="00DC5E24">
        <w:rPr>
          <w:rFonts w:ascii="Times New Roman" w:eastAsia="Times New Roman" w:hAnsi="Times New Roman" w:cs="Times New Roman"/>
          <w:b/>
          <w:bCs/>
          <w:color w:val="333333"/>
          <w:sz w:val="28"/>
          <w:szCs w:val="28"/>
          <w:lang w:eastAsia="ru-RU"/>
        </w:rPr>
        <w:t> Сроки подачи документов</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Сроки подачи документов:</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 </w:t>
      </w:r>
      <w:r w:rsidRPr="00DC5E24">
        <w:rPr>
          <w:rFonts w:ascii="Times New Roman" w:eastAsia="Times New Roman" w:hAnsi="Times New Roman" w:cs="Times New Roman"/>
          <w:b/>
          <w:bCs/>
          <w:color w:val="333333"/>
          <w:sz w:val="28"/>
          <w:szCs w:val="28"/>
          <w:lang w:eastAsia="ru-RU"/>
        </w:rPr>
        <w:t>11.01.2021</w:t>
      </w:r>
      <w:r w:rsidRPr="00DC5E24">
        <w:rPr>
          <w:rFonts w:ascii="Times New Roman" w:eastAsia="Times New Roman" w:hAnsi="Times New Roman" w:cs="Times New Roman"/>
          <w:color w:val="333333"/>
          <w:sz w:val="28"/>
          <w:szCs w:val="28"/>
          <w:lang w:eastAsia="ru-RU"/>
        </w:rPr>
        <w:t> включительно</w:t>
      </w:r>
    </w:p>
    <w:p w:rsidR="00DC5E24" w:rsidRPr="00DC5E24" w:rsidRDefault="00DC5E24" w:rsidP="00DC5E24">
      <w:pPr>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Открытие стипендии возможно не ранее 01.04.2021.</w:t>
      </w:r>
    </w:p>
    <w:p w:rsidR="00DC5E24" w:rsidRPr="00DC5E24" w:rsidRDefault="00DC5E24" w:rsidP="00DC5E24">
      <w:pPr>
        <w:shd w:val="clear" w:color="auto" w:fill="F3F3F3"/>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Убедительная просьба </w:t>
      </w:r>
      <w:r w:rsidRPr="00DC5E24">
        <w:rPr>
          <w:rFonts w:ascii="Times New Roman" w:eastAsia="Times New Roman" w:hAnsi="Times New Roman" w:cs="Times New Roman"/>
          <w:b/>
          <w:bCs/>
          <w:color w:val="333333"/>
          <w:sz w:val="28"/>
          <w:szCs w:val="28"/>
          <w:lang w:eastAsia="ru-RU"/>
        </w:rPr>
        <w:t>отправлять рекомендации</w:t>
      </w:r>
      <w:r>
        <w:rPr>
          <w:rFonts w:ascii="Times New Roman" w:eastAsia="Times New Roman" w:hAnsi="Times New Roman" w:cs="Times New Roman"/>
          <w:color w:val="333333"/>
          <w:sz w:val="28"/>
          <w:szCs w:val="28"/>
          <w:lang w:eastAsia="ru-RU"/>
        </w:rPr>
        <w:t xml:space="preserve"> </w:t>
      </w:r>
      <w:r w:rsidRPr="00DC5E24">
        <w:rPr>
          <w:rFonts w:ascii="Times New Roman" w:eastAsia="Times New Roman" w:hAnsi="Times New Roman" w:cs="Times New Roman"/>
          <w:color w:val="333333"/>
          <w:sz w:val="28"/>
          <w:szCs w:val="28"/>
          <w:lang w:eastAsia="ru-RU"/>
        </w:rPr>
        <w:t>исключительно </w:t>
      </w:r>
      <w:r w:rsidRPr="00DC5E24">
        <w:rPr>
          <w:rFonts w:ascii="Times New Roman" w:eastAsia="Times New Roman" w:hAnsi="Times New Roman" w:cs="Times New Roman"/>
          <w:b/>
          <w:bCs/>
          <w:color w:val="333333"/>
          <w:sz w:val="28"/>
          <w:szCs w:val="28"/>
          <w:lang w:eastAsia="ru-RU"/>
        </w:rPr>
        <w:t>Почтой России</w:t>
      </w:r>
      <w:r w:rsidRPr="00DC5E24">
        <w:rPr>
          <w:rFonts w:ascii="Times New Roman" w:eastAsia="Times New Roman" w:hAnsi="Times New Roman" w:cs="Times New Roman"/>
          <w:color w:val="333333"/>
          <w:sz w:val="28"/>
          <w:szCs w:val="28"/>
          <w:lang w:eastAsia="ru-RU"/>
        </w:rPr>
        <w:t>! В связи с удаленным режимом работы у нас нет возможности принимать заявки, отправленные курьерскими службами.</w:t>
      </w:r>
    </w:p>
    <w:p w:rsidR="00DC5E24" w:rsidRPr="00DC5E24" w:rsidRDefault="00DC5E24" w:rsidP="00DC5E24">
      <w:pPr>
        <w:shd w:val="clear" w:color="auto" w:fill="F3F3F3"/>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Адрес для отправки</w:t>
      </w:r>
      <w:r w:rsidRPr="00DC5E24">
        <w:rPr>
          <w:rFonts w:ascii="Times New Roman" w:eastAsia="Times New Roman" w:hAnsi="Times New Roman" w:cs="Times New Roman"/>
          <w:color w:val="333333"/>
          <w:sz w:val="28"/>
          <w:szCs w:val="28"/>
          <w:lang w:eastAsia="ru-RU"/>
        </w:rPr>
        <w:t>:</w:t>
      </w:r>
    </w:p>
    <w:p w:rsidR="00DC5E24" w:rsidRPr="00DC5E24" w:rsidRDefault="00DC5E24" w:rsidP="00DC5E24">
      <w:pPr>
        <w:shd w:val="clear" w:color="auto" w:fill="F3F3F3"/>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119526 Москва, Проспект Вернадского, дом 103, корпус 3</w:t>
      </w:r>
    </w:p>
    <w:p w:rsidR="00DC5E24" w:rsidRPr="00DC5E24" w:rsidRDefault="00DC5E24" w:rsidP="00DC5E24">
      <w:pPr>
        <w:shd w:val="clear" w:color="auto" w:fill="F3F3F3"/>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b/>
          <w:bCs/>
          <w:color w:val="333333"/>
          <w:sz w:val="28"/>
          <w:szCs w:val="28"/>
          <w:lang w:eastAsia="ru-RU"/>
        </w:rPr>
        <w:t>Получатель:</w:t>
      </w:r>
    </w:p>
    <w:p w:rsidR="00DC5E24" w:rsidRPr="00DC5E24" w:rsidRDefault="00DC5E24" w:rsidP="00DC5E24">
      <w:pPr>
        <w:shd w:val="clear" w:color="auto" w:fill="F3F3F3"/>
        <w:spacing w:after="0" w:line="240" w:lineRule="auto"/>
        <w:ind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Московское отделение DAAD</w:t>
      </w:r>
    </w:p>
    <w:p w:rsidR="00DC5E24" w:rsidRPr="00DC5E24" w:rsidRDefault="00DC5E24" w:rsidP="00DC5E24">
      <w:pPr>
        <w:spacing w:after="0" w:line="240" w:lineRule="auto"/>
        <w:ind w:firstLine="709"/>
        <w:jc w:val="both"/>
        <w:rPr>
          <w:rFonts w:ascii="Times New Roman" w:eastAsia="Times New Roman" w:hAnsi="Times New Roman" w:cs="Times New Roman"/>
          <w:b/>
          <w:bCs/>
          <w:color w:val="333333"/>
          <w:sz w:val="28"/>
          <w:szCs w:val="28"/>
          <w:lang w:eastAsia="ru-RU"/>
        </w:rPr>
      </w:pPr>
      <w:r w:rsidRPr="00DC5E24">
        <w:rPr>
          <w:rFonts w:ascii="Times New Roman" w:eastAsia="Times New Roman" w:hAnsi="Times New Roman" w:cs="Times New Roman"/>
          <w:b/>
          <w:bCs/>
          <w:color w:val="333333"/>
          <w:sz w:val="28"/>
          <w:szCs w:val="28"/>
          <w:lang w:eastAsia="ru-RU"/>
        </w:rPr>
        <w:t> Дополнительные указания по подготовке заявки</w:t>
      </w:r>
    </w:p>
    <w:p w:rsidR="00DC5E24" w:rsidRPr="00DC5E24" w:rsidRDefault="00DC5E24" w:rsidP="00DC5E24">
      <w:pPr>
        <w:numPr>
          <w:ilvl w:val="0"/>
          <w:numId w:val="11"/>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Заявка на конкурс принимается к рассмотрению лишь в том случае, если все необходимые документы были загружены на портал в срок.</w:t>
      </w:r>
    </w:p>
    <w:p w:rsidR="00DC5E24" w:rsidRPr="00DC5E24" w:rsidRDefault="00DC5E24" w:rsidP="00DC5E24">
      <w:pPr>
        <w:numPr>
          <w:ilvl w:val="0"/>
          <w:numId w:val="11"/>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Дата своевременной отправки рекомендации Почтой России определяется по почтовому штемпелю.</w:t>
      </w:r>
    </w:p>
    <w:p w:rsidR="00DC5E24" w:rsidRPr="00DC5E24" w:rsidRDefault="00DC5E24" w:rsidP="00DC5E24">
      <w:pPr>
        <w:numPr>
          <w:ilvl w:val="0"/>
          <w:numId w:val="11"/>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 xml:space="preserve">DAAD-портал закрывается в последний день подачи документов в 24:00 по </w:t>
      </w:r>
      <w:proofErr w:type="spellStart"/>
      <w:r w:rsidRPr="00DC5E24">
        <w:rPr>
          <w:rFonts w:ascii="Times New Roman" w:eastAsia="Times New Roman" w:hAnsi="Times New Roman" w:cs="Times New Roman"/>
          <w:color w:val="333333"/>
          <w:sz w:val="28"/>
          <w:szCs w:val="28"/>
          <w:lang w:eastAsia="ru-RU"/>
        </w:rPr>
        <w:t>центральноевропейскому</w:t>
      </w:r>
      <w:proofErr w:type="spellEnd"/>
      <w:r w:rsidRPr="00DC5E24">
        <w:rPr>
          <w:rFonts w:ascii="Times New Roman" w:eastAsia="Times New Roman" w:hAnsi="Times New Roman" w:cs="Times New Roman"/>
          <w:color w:val="333333"/>
          <w:sz w:val="28"/>
          <w:szCs w:val="28"/>
          <w:lang w:eastAsia="ru-RU"/>
        </w:rPr>
        <w:t xml:space="preserve"> времени.</w:t>
      </w:r>
    </w:p>
    <w:p w:rsidR="00DC5E24" w:rsidRPr="00DC5E24" w:rsidRDefault="00DC5E24" w:rsidP="00DC5E24">
      <w:pPr>
        <w:numPr>
          <w:ilvl w:val="0"/>
          <w:numId w:val="11"/>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lastRenderedPageBreak/>
        <w:t>Неполные комплекты документов заявки к участию в конкурсе не допускаются. Ответственность за полноту заявки несет соискатель.</w:t>
      </w:r>
    </w:p>
    <w:p w:rsidR="00DC5E24" w:rsidRPr="00DC5E24" w:rsidRDefault="00DC5E24" w:rsidP="00DC5E24">
      <w:pPr>
        <w:numPr>
          <w:ilvl w:val="0"/>
          <w:numId w:val="11"/>
        </w:numPr>
        <w:spacing w:after="0" w:line="240" w:lineRule="auto"/>
        <w:ind w:left="0" w:firstLine="709"/>
        <w:jc w:val="both"/>
        <w:rPr>
          <w:rFonts w:ascii="Times New Roman" w:eastAsia="Times New Roman" w:hAnsi="Times New Roman" w:cs="Times New Roman"/>
          <w:color w:val="333333"/>
          <w:sz w:val="28"/>
          <w:szCs w:val="28"/>
          <w:lang w:eastAsia="ru-RU"/>
        </w:rPr>
      </w:pPr>
      <w:r w:rsidRPr="00DC5E24">
        <w:rPr>
          <w:rFonts w:ascii="Times New Roman" w:eastAsia="Times New Roman" w:hAnsi="Times New Roman" w:cs="Times New Roman"/>
          <w:color w:val="333333"/>
          <w:sz w:val="28"/>
          <w:szCs w:val="28"/>
          <w:lang w:eastAsia="ru-RU"/>
        </w:rPr>
        <w:t>Документы, поступившие на конкурс, не возвращаются. Хранение данных соискателей (в объеме, необходимом для обработки заявки) производится в соответствии с законом о защите данных ФРГ и Базовым положением о защите данных Евросоюза.</w:t>
      </w:r>
    </w:p>
    <w:p w:rsidR="002360B4" w:rsidRDefault="002360B4"/>
    <w:sectPr w:rsidR="002360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0AB8"/>
    <w:multiLevelType w:val="multilevel"/>
    <w:tmpl w:val="E68A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9243D"/>
    <w:multiLevelType w:val="multilevel"/>
    <w:tmpl w:val="F6329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07B09"/>
    <w:multiLevelType w:val="multilevel"/>
    <w:tmpl w:val="A8F8B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F6EA1"/>
    <w:multiLevelType w:val="multilevel"/>
    <w:tmpl w:val="C7ACA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710782"/>
    <w:multiLevelType w:val="multilevel"/>
    <w:tmpl w:val="5A22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739E9"/>
    <w:multiLevelType w:val="multilevel"/>
    <w:tmpl w:val="C2F0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1212BD"/>
    <w:multiLevelType w:val="multilevel"/>
    <w:tmpl w:val="3920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3622E6"/>
    <w:multiLevelType w:val="multilevel"/>
    <w:tmpl w:val="280A7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A17C85"/>
    <w:multiLevelType w:val="multilevel"/>
    <w:tmpl w:val="8564B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E7B4E"/>
    <w:multiLevelType w:val="multilevel"/>
    <w:tmpl w:val="5E3A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482FE0"/>
    <w:multiLevelType w:val="multilevel"/>
    <w:tmpl w:val="BED8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2"/>
  </w:num>
  <w:num w:numId="4">
    <w:abstractNumId w:val="10"/>
  </w:num>
  <w:num w:numId="5">
    <w:abstractNumId w:val="3"/>
  </w:num>
  <w:num w:numId="6">
    <w:abstractNumId w:val="4"/>
  </w:num>
  <w:num w:numId="7">
    <w:abstractNumId w:val="1"/>
  </w:num>
  <w:num w:numId="8">
    <w:abstractNumId w:val="0"/>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E24"/>
    <w:rsid w:val="00033AA1"/>
    <w:rsid w:val="002360B4"/>
    <w:rsid w:val="002C5157"/>
    <w:rsid w:val="00546370"/>
    <w:rsid w:val="00665A6B"/>
    <w:rsid w:val="00A64267"/>
    <w:rsid w:val="00AD6D00"/>
    <w:rsid w:val="00CB425E"/>
    <w:rsid w:val="00DC5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7B8A0"/>
  <w15:chartTrackingRefBased/>
  <w15:docId w15:val="{713F699E-7F1A-4905-AA5C-EB8974D5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095052">
      <w:bodyDiv w:val="1"/>
      <w:marLeft w:val="0"/>
      <w:marRight w:val="0"/>
      <w:marTop w:val="0"/>
      <w:marBottom w:val="0"/>
      <w:divBdr>
        <w:top w:val="none" w:sz="0" w:space="0" w:color="auto"/>
        <w:left w:val="none" w:sz="0" w:space="0" w:color="auto"/>
        <w:bottom w:val="none" w:sz="0" w:space="0" w:color="auto"/>
        <w:right w:val="none" w:sz="0" w:space="0" w:color="auto"/>
      </w:divBdr>
      <w:divsChild>
        <w:div w:id="1428572864">
          <w:marLeft w:val="-180"/>
          <w:marRight w:val="-180"/>
          <w:marTop w:val="0"/>
          <w:marBottom w:val="0"/>
          <w:divBdr>
            <w:top w:val="none" w:sz="0" w:space="0" w:color="auto"/>
            <w:left w:val="none" w:sz="0" w:space="0" w:color="auto"/>
            <w:bottom w:val="none" w:sz="0" w:space="0" w:color="auto"/>
            <w:right w:val="none" w:sz="0" w:space="0" w:color="auto"/>
          </w:divBdr>
          <w:divsChild>
            <w:div w:id="365913114">
              <w:marLeft w:val="0"/>
              <w:marRight w:val="0"/>
              <w:marTop w:val="0"/>
              <w:marBottom w:val="0"/>
              <w:divBdr>
                <w:top w:val="none" w:sz="0" w:space="0" w:color="auto"/>
                <w:left w:val="none" w:sz="0" w:space="0" w:color="auto"/>
                <w:bottom w:val="none" w:sz="0" w:space="0" w:color="auto"/>
                <w:right w:val="none" w:sz="0" w:space="0" w:color="auto"/>
              </w:divBdr>
            </w:div>
          </w:divsChild>
        </w:div>
        <w:div w:id="1651523898">
          <w:marLeft w:val="-180"/>
          <w:marRight w:val="-180"/>
          <w:marTop w:val="0"/>
          <w:marBottom w:val="0"/>
          <w:divBdr>
            <w:top w:val="none" w:sz="0" w:space="0" w:color="auto"/>
            <w:left w:val="none" w:sz="0" w:space="0" w:color="auto"/>
            <w:bottom w:val="none" w:sz="0" w:space="0" w:color="auto"/>
            <w:right w:val="none" w:sz="0" w:space="0" w:color="auto"/>
          </w:divBdr>
          <w:divsChild>
            <w:div w:id="1717587853">
              <w:marLeft w:val="0"/>
              <w:marRight w:val="0"/>
              <w:marTop w:val="0"/>
              <w:marBottom w:val="0"/>
              <w:divBdr>
                <w:top w:val="none" w:sz="0" w:space="0" w:color="auto"/>
                <w:left w:val="none" w:sz="0" w:space="0" w:color="auto"/>
                <w:bottom w:val="none" w:sz="0" w:space="0" w:color="auto"/>
                <w:right w:val="none" w:sz="0" w:space="0" w:color="auto"/>
              </w:divBdr>
              <w:divsChild>
                <w:div w:id="1720089892">
                  <w:marLeft w:val="0"/>
                  <w:marRight w:val="0"/>
                  <w:marTop w:val="0"/>
                  <w:marBottom w:val="360"/>
                  <w:divBdr>
                    <w:top w:val="none" w:sz="0" w:space="0" w:color="auto"/>
                    <w:left w:val="none" w:sz="0" w:space="0" w:color="auto"/>
                    <w:bottom w:val="none" w:sz="0" w:space="0" w:color="auto"/>
                    <w:right w:val="none" w:sz="0" w:space="0" w:color="auto"/>
                  </w:divBdr>
                  <w:divsChild>
                    <w:div w:id="1577396189">
                      <w:marLeft w:val="0"/>
                      <w:marRight w:val="0"/>
                      <w:marTop w:val="0"/>
                      <w:marBottom w:val="0"/>
                      <w:divBdr>
                        <w:top w:val="none" w:sz="0" w:space="0" w:color="auto"/>
                        <w:left w:val="single" w:sz="6" w:space="11" w:color="F3F3F3"/>
                        <w:bottom w:val="single" w:sz="6" w:space="11" w:color="F3F3F3"/>
                        <w:right w:val="single" w:sz="6" w:space="11" w:color="F3F3F3"/>
                      </w:divBdr>
                    </w:div>
                  </w:divsChild>
                </w:div>
                <w:div w:id="1641958470">
                  <w:marLeft w:val="0"/>
                  <w:marRight w:val="0"/>
                  <w:marTop w:val="0"/>
                  <w:marBottom w:val="360"/>
                  <w:divBdr>
                    <w:top w:val="none" w:sz="0" w:space="0" w:color="auto"/>
                    <w:left w:val="none" w:sz="0" w:space="0" w:color="auto"/>
                    <w:bottom w:val="none" w:sz="0" w:space="0" w:color="auto"/>
                    <w:right w:val="none" w:sz="0" w:space="0" w:color="auto"/>
                  </w:divBdr>
                  <w:divsChild>
                    <w:div w:id="519395807">
                      <w:marLeft w:val="0"/>
                      <w:marRight w:val="0"/>
                      <w:marTop w:val="0"/>
                      <w:marBottom w:val="0"/>
                      <w:divBdr>
                        <w:top w:val="none" w:sz="0" w:space="0" w:color="auto"/>
                        <w:left w:val="single" w:sz="6" w:space="11" w:color="F3F3F3"/>
                        <w:bottom w:val="single" w:sz="6" w:space="11" w:color="F3F3F3"/>
                        <w:right w:val="single" w:sz="6" w:space="11" w:color="F3F3F3"/>
                      </w:divBdr>
                    </w:div>
                  </w:divsChild>
                </w:div>
                <w:div w:id="869297145">
                  <w:marLeft w:val="0"/>
                  <w:marRight w:val="0"/>
                  <w:marTop w:val="0"/>
                  <w:marBottom w:val="360"/>
                  <w:divBdr>
                    <w:top w:val="none" w:sz="0" w:space="0" w:color="auto"/>
                    <w:left w:val="none" w:sz="0" w:space="0" w:color="auto"/>
                    <w:bottom w:val="none" w:sz="0" w:space="0" w:color="auto"/>
                    <w:right w:val="none" w:sz="0" w:space="0" w:color="auto"/>
                  </w:divBdr>
                  <w:divsChild>
                    <w:div w:id="343899096">
                      <w:marLeft w:val="0"/>
                      <w:marRight w:val="0"/>
                      <w:marTop w:val="0"/>
                      <w:marBottom w:val="0"/>
                      <w:divBdr>
                        <w:top w:val="none" w:sz="0" w:space="0" w:color="auto"/>
                        <w:left w:val="single" w:sz="6" w:space="11" w:color="F3F3F3"/>
                        <w:bottom w:val="single" w:sz="6" w:space="11" w:color="F3F3F3"/>
                        <w:right w:val="single" w:sz="6" w:space="11" w:color="F3F3F3"/>
                      </w:divBdr>
                    </w:div>
                  </w:divsChild>
                </w:div>
                <w:div w:id="223028937">
                  <w:marLeft w:val="0"/>
                  <w:marRight w:val="0"/>
                  <w:marTop w:val="0"/>
                  <w:marBottom w:val="360"/>
                  <w:divBdr>
                    <w:top w:val="none" w:sz="0" w:space="0" w:color="auto"/>
                    <w:left w:val="none" w:sz="0" w:space="0" w:color="auto"/>
                    <w:bottom w:val="none" w:sz="0" w:space="0" w:color="auto"/>
                    <w:right w:val="none" w:sz="0" w:space="0" w:color="auto"/>
                  </w:divBdr>
                  <w:divsChild>
                    <w:div w:id="1745180321">
                      <w:marLeft w:val="0"/>
                      <w:marRight w:val="0"/>
                      <w:marTop w:val="0"/>
                      <w:marBottom w:val="0"/>
                      <w:divBdr>
                        <w:top w:val="none" w:sz="0" w:space="0" w:color="auto"/>
                        <w:left w:val="single" w:sz="6" w:space="11" w:color="F3F3F3"/>
                        <w:bottom w:val="single" w:sz="6" w:space="11" w:color="F3F3F3"/>
                        <w:right w:val="single" w:sz="6" w:space="11" w:color="F3F3F3"/>
                      </w:divBdr>
                    </w:div>
                  </w:divsChild>
                </w:div>
                <w:div w:id="79259507">
                  <w:marLeft w:val="0"/>
                  <w:marRight w:val="0"/>
                  <w:marTop w:val="0"/>
                  <w:marBottom w:val="360"/>
                  <w:divBdr>
                    <w:top w:val="none" w:sz="0" w:space="0" w:color="auto"/>
                    <w:left w:val="none" w:sz="0" w:space="0" w:color="auto"/>
                    <w:bottom w:val="none" w:sz="0" w:space="0" w:color="auto"/>
                    <w:right w:val="none" w:sz="0" w:space="0" w:color="auto"/>
                  </w:divBdr>
                </w:div>
                <w:div w:id="944996230">
                  <w:marLeft w:val="0"/>
                  <w:marRight w:val="0"/>
                  <w:marTop w:val="0"/>
                  <w:marBottom w:val="360"/>
                  <w:divBdr>
                    <w:top w:val="none" w:sz="0" w:space="0" w:color="auto"/>
                    <w:left w:val="none" w:sz="0" w:space="0" w:color="auto"/>
                    <w:bottom w:val="none" w:sz="0" w:space="0" w:color="auto"/>
                    <w:right w:val="none" w:sz="0" w:space="0" w:color="auto"/>
                  </w:divBdr>
                  <w:divsChild>
                    <w:div w:id="932130430">
                      <w:marLeft w:val="0"/>
                      <w:marRight w:val="0"/>
                      <w:marTop w:val="0"/>
                      <w:marBottom w:val="0"/>
                      <w:divBdr>
                        <w:top w:val="none" w:sz="0" w:space="0" w:color="auto"/>
                        <w:left w:val="single" w:sz="6" w:space="11" w:color="F3F3F3"/>
                        <w:bottom w:val="single" w:sz="6" w:space="11" w:color="F3F3F3"/>
                        <w:right w:val="single" w:sz="6" w:space="11" w:color="F3F3F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i.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zg.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m.de/" TargetMode="External"/><Relationship Id="rId11" Type="http://schemas.openxmlformats.org/officeDocument/2006/relationships/hyperlink" Target="https://www.daad.ru/files/2017/10/recommendation.jpg" TargetMode="External"/><Relationship Id="rId5" Type="http://schemas.openxmlformats.org/officeDocument/2006/relationships/hyperlink" Target="https://www.fz-juelich.de/portal/DE/Institute/JuelichCentreNeutronScience/_node.html" TargetMode="External"/><Relationship Id="rId10" Type="http://schemas.openxmlformats.org/officeDocument/2006/relationships/hyperlink" Target="https://mlz-garching.de/ueber-mlz.html" TargetMode="External"/><Relationship Id="rId4" Type="http://schemas.openxmlformats.org/officeDocument/2006/relationships/webSettings" Target="webSettings.xml"/><Relationship Id="rId9" Type="http://schemas.openxmlformats.org/officeDocument/2006/relationships/hyperlink" Target="https://fair-center.e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2020-12-04T10:20:00Z</dcterms:created>
  <dcterms:modified xsi:type="dcterms:W3CDTF">2020-12-04T10:23:00Z</dcterms:modified>
</cp:coreProperties>
</file>