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31" w:rsidRPr="0057187C" w:rsidRDefault="00A01723" w:rsidP="00A01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87C">
        <w:rPr>
          <w:rFonts w:ascii="Times New Roman" w:hAnsi="Times New Roman" w:cs="Times New Roman"/>
          <w:sz w:val="24"/>
          <w:szCs w:val="24"/>
        </w:rPr>
        <w:t>УДК 331.108(062)</w:t>
      </w:r>
    </w:p>
    <w:p w:rsidR="00EF3D07" w:rsidRPr="0057187C" w:rsidRDefault="00EF3D07" w:rsidP="00956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87C">
        <w:rPr>
          <w:rFonts w:ascii="Times New Roman" w:hAnsi="Times New Roman" w:cs="Times New Roman"/>
          <w:b/>
          <w:sz w:val="24"/>
          <w:szCs w:val="24"/>
        </w:rPr>
        <w:t>АНАЛИЗ  МЕТОД</w:t>
      </w:r>
      <w:r w:rsidR="00D23DCC" w:rsidRPr="0057187C">
        <w:rPr>
          <w:rFonts w:ascii="Times New Roman" w:hAnsi="Times New Roman" w:cs="Times New Roman"/>
          <w:b/>
          <w:sz w:val="24"/>
          <w:szCs w:val="24"/>
        </w:rPr>
        <w:t>А</w:t>
      </w:r>
      <w:r w:rsidRPr="0057187C">
        <w:rPr>
          <w:rFonts w:ascii="Times New Roman" w:hAnsi="Times New Roman" w:cs="Times New Roman"/>
          <w:b/>
          <w:sz w:val="24"/>
          <w:szCs w:val="24"/>
        </w:rPr>
        <w:t xml:space="preserve"> ОЦЕНКИ ЭФФЕКТИВНОСТИ УПРАВЛЕНИЯ СЛОЖНЫМИ ОБЪЕКТАМИ</w:t>
      </w:r>
    </w:p>
    <w:p w:rsidR="00EF3D07" w:rsidRDefault="00EF3D07" w:rsidP="00311878">
      <w:pPr>
        <w:spacing w:after="0" w:line="240" w:lineRule="auto"/>
        <w:jc w:val="both"/>
      </w:pPr>
    </w:p>
    <w:p w:rsidR="00EF3D07" w:rsidRPr="00A673CC" w:rsidRDefault="00EF3D07" w:rsidP="009568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6857">
        <w:rPr>
          <w:b/>
        </w:rPr>
        <w:t xml:space="preserve"> </w:t>
      </w:r>
      <w:r w:rsidRPr="00A673CC">
        <w:rPr>
          <w:rFonts w:ascii="Times New Roman" w:hAnsi="Times New Roman" w:cs="Times New Roman"/>
          <w:b/>
          <w:sz w:val="24"/>
          <w:szCs w:val="24"/>
        </w:rPr>
        <w:t>Волошанина</w:t>
      </w:r>
      <w:r w:rsidR="0057187C" w:rsidRPr="00571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87C" w:rsidRPr="00A673CC">
        <w:rPr>
          <w:rFonts w:ascii="Times New Roman" w:hAnsi="Times New Roman" w:cs="Times New Roman"/>
          <w:b/>
          <w:sz w:val="24"/>
          <w:szCs w:val="24"/>
        </w:rPr>
        <w:t>Н.В.</w:t>
      </w:r>
    </w:p>
    <w:p w:rsidR="00956857" w:rsidRPr="00A673CC" w:rsidRDefault="00956857" w:rsidP="0095685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73CC">
        <w:rPr>
          <w:rFonts w:ascii="Times New Roman" w:hAnsi="Times New Roman" w:cs="Times New Roman"/>
          <w:i/>
          <w:sz w:val="24"/>
          <w:szCs w:val="24"/>
        </w:rPr>
        <w:t>Россия, г.</w:t>
      </w:r>
      <w:r w:rsidR="00844E48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A673CC">
        <w:rPr>
          <w:rFonts w:ascii="Times New Roman" w:hAnsi="Times New Roman" w:cs="Times New Roman"/>
          <w:i/>
          <w:sz w:val="24"/>
          <w:szCs w:val="24"/>
        </w:rPr>
        <w:t>Омск, ОмГТУ</w:t>
      </w:r>
    </w:p>
    <w:p w:rsidR="00EF3D07" w:rsidRPr="00A673CC" w:rsidRDefault="00EF3D07" w:rsidP="003118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0C31" w:rsidRPr="0057187C" w:rsidRDefault="00A33026" w:rsidP="0031187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tab/>
      </w:r>
      <w:r w:rsidRPr="0057187C">
        <w:rPr>
          <w:rFonts w:ascii="Times New Roman" w:hAnsi="Times New Roman" w:cs="Times New Roman"/>
          <w:i/>
          <w:sz w:val="20"/>
          <w:szCs w:val="20"/>
        </w:rPr>
        <w:t xml:space="preserve">В работе рассмотрены вопросы, связанные с анализом оценки эффективности управления различными процессами  </w:t>
      </w:r>
      <w:r w:rsidR="00A673CC" w:rsidRPr="0057187C">
        <w:rPr>
          <w:rFonts w:ascii="Times New Roman" w:hAnsi="Times New Roman" w:cs="Times New Roman"/>
          <w:i/>
          <w:sz w:val="20"/>
          <w:szCs w:val="20"/>
        </w:rPr>
        <w:t>на сложных объектах экспертными группами.</w:t>
      </w:r>
    </w:p>
    <w:p w:rsidR="00B20C31" w:rsidRPr="0057187C" w:rsidRDefault="00844E48" w:rsidP="00311878">
      <w:pPr>
        <w:spacing w:after="0" w:line="240" w:lineRule="auto"/>
        <w:jc w:val="both"/>
        <w:rPr>
          <w:i/>
          <w:sz w:val="20"/>
          <w:szCs w:val="20"/>
        </w:rPr>
      </w:pPr>
      <w:r w:rsidRPr="0057187C">
        <w:rPr>
          <w:i/>
          <w:sz w:val="20"/>
          <w:szCs w:val="20"/>
        </w:rPr>
        <w:tab/>
      </w:r>
    </w:p>
    <w:p w:rsidR="00B20C31" w:rsidRPr="0057187C" w:rsidRDefault="00A673CC" w:rsidP="00A673C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The paper discusses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issues related to the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analysis of the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evaluation of the effectiveness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of management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processes at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various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expert groups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of complex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7187C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objects</w:t>
      </w:r>
      <w:r w:rsidRPr="0057187C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:rsidR="00B20C31" w:rsidRPr="00A673CC" w:rsidRDefault="00B20C31" w:rsidP="00311878">
      <w:pPr>
        <w:spacing w:after="0" w:line="240" w:lineRule="auto"/>
        <w:jc w:val="both"/>
        <w:rPr>
          <w:lang w:val="en-US"/>
        </w:rPr>
      </w:pP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Невысокая конкурентоспособность современных </w:t>
      </w:r>
      <w:r w:rsidR="0096613A">
        <w:rPr>
          <w:rFonts w:ascii="Times New Roman" w:hAnsi="Times New Roman" w:cs="Times New Roman"/>
          <w:sz w:val="24"/>
          <w:szCs w:val="24"/>
        </w:rPr>
        <w:t xml:space="preserve">объектов управления </w:t>
      </w:r>
      <w:r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="0096613A">
        <w:rPr>
          <w:rFonts w:ascii="Times New Roman" w:hAnsi="Times New Roman" w:cs="Times New Roman"/>
          <w:sz w:val="24"/>
          <w:szCs w:val="24"/>
        </w:rPr>
        <w:t>обусловлена</w:t>
      </w:r>
      <w:r w:rsidRPr="00956857">
        <w:rPr>
          <w:rFonts w:ascii="Times New Roman" w:hAnsi="Times New Roman" w:cs="Times New Roman"/>
          <w:sz w:val="24"/>
          <w:szCs w:val="24"/>
        </w:rPr>
        <w:t xml:space="preserve"> слабой эффективностью менеджмента, который не </w:t>
      </w:r>
      <w:r w:rsidR="0096613A">
        <w:rPr>
          <w:rFonts w:ascii="Times New Roman" w:hAnsi="Times New Roman" w:cs="Times New Roman"/>
          <w:sz w:val="24"/>
          <w:szCs w:val="24"/>
        </w:rPr>
        <w:t xml:space="preserve">всегда объективно и </w:t>
      </w:r>
      <w:r w:rsidRPr="00956857">
        <w:rPr>
          <w:rFonts w:ascii="Times New Roman" w:hAnsi="Times New Roman" w:cs="Times New Roman"/>
          <w:sz w:val="24"/>
          <w:szCs w:val="24"/>
        </w:rPr>
        <w:t>правильно оценива</w:t>
      </w:r>
      <w:r w:rsidR="0096613A">
        <w:rPr>
          <w:rFonts w:ascii="Times New Roman" w:hAnsi="Times New Roman" w:cs="Times New Roman"/>
          <w:sz w:val="24"/>
          <w:szCs w:val="24"/>
        </w:rPr>
        <w:t>е</w:t>
      </w:r>
      <w:r w:rsidRPr="00956857">
        <w:rPr>
          <w:rFonts w:ascii="Times New Roman" w:hAnsi="Times New Roman" w:cs="Times New Roman"/>
          <w:sz w:val="24"/>
          <w:szCs w:val="24"/>
        </w:rPr>
        <w:t>т ситуации и принима</w:t>
      </w:r>
      <w:r w:rsidR="0096613A">
        <w:rPr>
          <w:rFonts w:ascii="Times New Roman" w:hAnsi="Times New Roman" w:cs="Times New Roman"/>
          <w:sz w:val="24"/>
          <w:szCs w:val="24"/>
        </w:rPr>
        <w:t>е</w:t>
      </w:r>
      <w:r w:rsidRPr="00956857">
        <w:rPr>
          <w:rFonts w:ascii="Times New Roman" w:hAnsi="Times New Roman" w:cs="Times New Roman"/>
          <w:sz w:val="24"/>
          <w:szCs w:val="24"/>
        </w:rPr>
        <w:t xml:space="preserve">т </w:t>
      </w:r>
      <w:r w:rsidR="0096613A">
        <w:rPr>
          <w:rFonts w:ascii="Times New Roman" w:hAnsi="Times New Roman" w:cs="Times New Roman"/>
          <w:sz w:val="24"/>
          <w:szCs w:val="24"/>
        </w:rPr>
        <w:t xml:space="preserve">оптимальные </w:t>
      </w:r>
      <w:r w:rsidRPr="00956857">
        <w:rPr>
          <w:rFonts w:ascii="Times New Roman" w:hAnsi="Times New Roman" w:cs="Times New Roman"/>
          <w:sz w:val="24"/>
          <w:szCs w:val="24"/>
        </w:rPr>
        <w:t xml:space="preserve"> решения.</w:t>
      </w:r>
      <w:r w:rsidR="00EF3D07"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 xml:space="preserve">Повышение качества менеджмента должно стать фундаментом управленческой парадигмы. Для этого необходима корректировка управленческого мышления. Сложившееся положение в </w:t>
      </w:r>
      <w:r w:rsidR="0096613A">
        <w:rPr>
          <w:rFonts w:ascii="Times New Roman" w:hAnsi="Times New Roman" w:cs="Times New Roman"/>
          <w:sz w:val="24"/>
          <w:szCs w:val="24"/>
        </w:rPr>
        <w:t xml:space="preserve">экономике и бизнесе </w:t>
      </w:r>
      <w:r w:rsidRPr="00956857">
        <w:rPr>
          <w:rFonts w:ascii="Times New Roman" w:hAnsi="Times New Roman" w:cs="Times New Roman"/>
          <w:sz w:val="24"/>
          <w:szCs w:val="24"/>
        </w:rPr>
        <w:t>характеризуется использованием примитивных подходов, допускающих управление сложными объектами, как простыми, не учитывая существенные их особенности. Основное в современной парадигме управления - это новое качество. Оно вызвано появлением повышенных требований к результативности. В связи с этим становится необ</w:t>
      </w:r>
      <w:r w:rsidR="0096613A">
        <w:rPr>
          <w:rFonts w:ascii="Times New Roman" w:hAnsi="Times New Roman" w:cs="Times New Roman"/>
          <w:sz w:val="24"/>
          <w:szCs w:val="24"/>
        </w:rPr>
        <w:t>х</w:t>
      </w:r>
      <w:r w:rsidRPr="00956857">
        <w:rPr>
          <w:rFonts w:ascii="Times New Roman" w:hAnsi="Times New Roman" w:cs="Times New Roman"/>
          <w:sz w:val="24"/>
          <w:szCs w:val="24"/>
        </w:rPr>
        <w:t xml:space="preserve">одимым </w:t>
      </w:r>
      <w:r w:rsidR="00844505">
        <w:rPr>
          <w:rFonts w:ascii="Times New Roman" w:hAnsi="Times New Roman" w:cs="Times New Roman"/>
          <w:sz w:val="24"/>
          <w:szCs w:val="24"/>
        </w:rPr>
        <w:t>детализация</w:t>
      </w:r>
      <w:r w:rsidRPr="00956857">
        <w:rPr>
          <w:rFonts w:ascii="Times New Roman" w:hAnsi="Times New Roman" w:cs="Times New Roman"/>
          <w:sz w:val="24"/>
          <w:szCs w:val="24"/>
        </w:rPr>
        <w:t xml:space="preserve"> состава проблемы</w:t>
      </w:r>
      <w:r w:rsidR="00844505">
        <w:rPr>
          <w:rFonts w:ascii="Times New Roman" w:hAnsi="Times New Roman" w:cs="Times New Roman"/>
          <w:sz w:val="24"/>
          <w:szCs w:val="24"/>
        </w:rPr>
        <w:t xml:space="preserve"> по мере </w:t>
      </w:r>
      <w:r w:rsidRPr="00956857">
        <w:rPr>
          <w:rFonts w:ascii="Times New Roman" w:hAnsi="Times New Roman" w:cs="Times New Roman"/>
          <w:sz w:val="24"/>
          <w:szCs w:val="24"/>
        </w:rPr>
        <w:t>повышени</w:t>
      </w:r>
      <w:r w:rsidR="00844505">
        <w:rPr>
          <w:rFonts w:ascii="Times New Roman" w:hAnsi="Times New Roman" w:cs="Times New Roman"/>
          <w:sz w:val="24"/>
          <w:szCs w:val="24"/>
        </w:rPr>
        <w:t>я</w:t>
      </w:r>
      <w:r w:rsidRPr="00956857">
        <w:rPr>
          <w:rFonts w:ascii="Times New Roman" w:hAnsi="Times New Roman" w:cs="Times New Roman"/>
          <w:sz w:val="24"/>
          <w:szCs w:val="24"/>
        </w:rPr>
        <w:t xml:space="preserve"> сложности и разнообразия решаемых управленческих задач.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</w:t>
      </w:r>
      <w:r w:rsidR="00956857">
        <w:rPr>
          <w:rFonts w:ascii="Times New Roman" w:hAnsi="Times New Roman" w:cs="Times New Roman"/>
          <w:sz w:val="24"/>
          <w:szCs w:val="24"/>
        </w:rPr>
        <w:t>В</w:t>
      </w:r>
      <w:r w:rsidRPr="00956857">
        <w:rPr>
          <w:rFonts w:ascii="Times New Roman" w:hAnsi="Times New Roman" w:cs="Times New Roman"/>
          <w:sz w:val="24"/>
          <w:szCs w:val="24"/>
        </w:rPr>
        <w:t xml:space="preserve"> свете разработанного правительством курса на развитие отечественного производства становится необходимым анализ потребности производства в высококвалифицированных кадрах и решение задач по удовлетворению этой потребности и предоставлению специалистов нужной квалификации, используя все необходимые методы </w:t>
      </w:r>
      <w:r w:rsidR="00844505">
        <w:rPr>
          <w:rFonts w:ascii="Times New Roman" w:hAnsi="Times New Roman" w:cs="Times New Roman"/>
          <w:sz w:val="24"/>
          <w:szCs w:val="24"/>
        </w:rPr>
        <w:t xml:space="preserve">для </w:t>
      </w:r>
      <w:r w:rsidRPr="00956857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844505">
        <w:rPr>
          <w:rFonts w:ascii="Times New Roman" w:hAnsi="Times New Roman" w:cs="Times New Roman"/>
          <w:sz w:val="24"/>
          <w:szCs w:val="24"/>
        </w:rPr>
        <w:t>я</w:t>
      </w:r>
      <w:r w:rsidRPr="00956857">
        <w:rPr>
          <w:rFonts w:ascii="Times New Roman" w:hAnsi="Times New Roman" w:cs="Times New Roman"/>
          <w:sz w:val="24"/>
          <w:szCs w:val="24"/>
        </w:rPr>
        <w:t xml:space="preserve"> этой задачи.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Концепция экспертного оценивания состоит в том, что для получения необходимой дополнительной информации из имеющейся первоначальной, привлекаются эксперты, которые проводят индивидуально-логический анализ этого вопроса с </w:t>
      </w:r>
      <w:r w:rsidR="00844505">
        <w:rPr>
          <w:rFonts w:ascii="Times New Roman" w:hAnsi="Times New Roman" w:cs="Times New Roman"/>
          <w:sz w:val="24"/>
          <w:szCs w:val="24"/>
        </w:rPr>
        <w:t xml:space="preserve">последующим </w:t>
      </w:r>
      <w:r w:rsidRPr="00956857">
        <w:rPr>
          <w:rFonts w:ascii="Times New Roman" w:hAnsi="Times New Roman" w:cs="Times New Roman"/>
          <w:sz w:val="24"/>
          <w:szCs w:val="24"/>
        </w:rPr>
        <w:t>вынесени</w:t>
      </w:r>
      <w:r w:rsidR="00844505">
        <w:rPr>
          <w:rFonts w:ascii="Times New Roman" w:hAnsi="Times New Roman" w:cs="Times New Roman"/>
          <w:sz w:val="24"/>
          <w:szCs w:val="24"/>
        </w:rPr>
        <w:t>ем</w:t>
      </w:r>
      <w:r w:rsidRPr="00956857">
        <w:rPr>
          <w:rFonts w:ascii="Times New Roman" w:hAnsi="Times New Roman" w:cs="Times New Roman"/>
          <w:sz w:val="24"/>
          <w:szCs w:val="24"/>
        </w:rPr>
        <w:t xml:space="preserve"> собственной резолюции. </w:t>
      </w:r>
      <w:r w:rsidR="00844505">
        <w:rPr>
          <w:rFonts w:ascii="Times New Roman" w:hAnsi="Times New Roman" w:cs="Times New Roman"/>
          <w:sz w:val="24"/>
          <w:szCs w:val="24"/>
        </w:rPr>
        <w:t xml:space="preserve">Сегодня для обработки мнений </w:t>
      </w:r>
      <w:r w:rsidRPr="00956857">
        <w:rPr>
          <w:rFonts w:ascii="Times New Roman" w:hAnsi="Times New Roman" w:cs="Times New Roman"/>
          <w:sz w:val="24"/>
          <w:szCs w:val="24"/>
        </w:rPr>
        <w:t>экспертов использ</w:t>
      </w:r>
      <w:r w:rsidR="00844505">
        <w:rPr>
          <w:rFonts w:ascii="Times New Roman" w:hAnsi="Times New Roman" w:cs="Times New Roman"/>
          <w:sz w:val="24"/>
          <w:szCs w:val="24"/>
        </w:rPr>
        <w:t>уются методы математической статистики.</w:t>
      </w:r>
      <w:r w:rsidRPr="00956857">
        <w:rPr>
          <w:rFonts w:ascii="Times New Roman" w:hAnsi="Times New Roman" w:cs="Times New Roman"/>
          <w:sz w:val="24"/>
          <w:szCs w:val="24"/>
        </w:rPr>
        <w:t xml:space="preserve"> Тем не </w:t>
      </w:r>
      <w:r w:rsidR="00A33026" w:rsidRPr="00956857">
        <w:rPr>
          <w:rFonts w:ascii="Times New Roman" w:hAnsi="Times New Roman" w:cs="Times New Roman"/>
          <w:sz w:val="24"/>
          <w:szCs w:val="24"/>
        </w:rPr>
        <w:t>менее,</w:t>
      </w:r>
      <w:r w:rsidRPr="00956857">
        <w:rPr>
          <w:rFonts w:ascii="Times New Roman" w:hAnsi="Times New Roman" w:cs="Times New Roman"/>
          <w:sz w:val="24"/>
          <w:szCs w:val="24"/>
        </w:rPr>
        <w:t xml:space="preserve"> полученные результаты носят субъективный характер</w:t>
      </w:r>
      <w:r w:rsidR="00844505">
        <w:rPr>
          <w:rFonts w:ascii="Times New Roman" w:hAnsi="Times New Roman" w:cs="Times New Roman"/>
          <w:sz w:val="24"/>
          <w:szCs w:val="24"/>
        </w:rPr>
        <w:t>,</w:t>
      </w:r>
      <w:r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="00844505">
        <w:rPr>
          <w:rFonts w:ascii="Times New Roman" w:hAnsi="Times New Roman" w:cs="Times New Roman"/>
          <w:sz w:val="24"/>
          <w:szCs w:val="24"/>
        </w:rPr>
        <w:t xml:space="preserve">т.к. базируются на </w:t>
      </w:r>
      <w:r w:rsidRPr="00956857">
        <w:rPr>
          <w:rFonts w:ascii="Times New Roman" w:hAnsi="Times New Roman" w:cs="Times New Roman"/>
          <w:sz w:val="24"/>
          <w:szCs w:val="24"/>
        </w:rPr>
        <w:t>опыт</w:t>
      </w:r>
      <w:r w:rsidR="00844505">
        <w:rPr>
          <w:rFonts w:ascii="Times New Roman" w:hAnsi="Times New Roman" w:cs="Times New Roman"/>
          <w:sz w:val="24"/>
          <w:szCs w:val="24"/>
        </w:rPr>
        <w:t>е</w:t>
      </w:r>
      <w:r w:rsidRPr="00956857">
        <w:rPr>
          <w:rFonts w:ascii="Times New Roman" w:hAnsi="Times New Roman" w:cs="Times New Roman"/>
          <w:sz w:val="24"/>
          <w:szCs w:val="24"/>
        </w:rPr>
        <w:t xml:space="preserve"> и знания</w:t>
      </w:r>
      <w:r w:rsidR="00844505">
        <w:rPr>
          <w:rFonts w:ascii="Times New Roman" w:hAnsi="Times New Roman" w:cs="Times New Roman"/>
          <w:sz w:val="24"/>
          <w:szCs w:val="24"/>
        </w:rPr>
        <w:t>х</w:t>
      </w:r>
      <w:r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="00EE23D8">
        <w:rPr>
          <w:rFonts w:ascii="Times New Roman" w:hAnsi="Times New Roman" w:cs="Times New Roman"/>
          <w:sz w:val="24"/>
          <w:szCs w:val="24"/>
        </w:rPr>
        <w:t>участвующих в</w:t>
      </w:r>
      <w:r w:rsidRPr="00956857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E23D8">
        <w:rPr>
          <w:rFonts w:ascii="Times New Roman" w:hAnsi="Times New Roman" w:cs="Times New Roman"/>
          <w:sz w:val="24"/>
          <w:szCs w:val="24"/>
        </w:rPr>
        <w:t>и</w:t>
      </w:r>
      <w:r w:rsidRPr="00956857">
        <w:rPr>
          <w:rFonts w:ascii="Times New Roman" w:hAnsi="Times New Roman" w:cs="Times New Roman"/>
          <w:sz w:val="24"/>
          <w:szCs w:val="24"/>
        </w:rPr>
        <w:t xml:space="preserve"> данной задачи специалистов. 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Процесс оценки проблемы экспертным методом включает</w:t>
      </w:r>
      <w:r w:rsidR="00EE23D8">
        <w:rPr>
          <w:rFonts w:ascii="Times New Roman" w:hAnsi="Times New Roman" w:cs="Times New Roman"/>
          <w:sz w:val="24"/>
          <w:szCs w:val="24"/>
        </w:rPr>
        <w:t xml:space="preserve"> следующие этапы</w:t>
      </w:r>
      <w:r w:rsidR="00E67ACC">
        <w:rPr>
          <w:rFonts w:ascii="Times New Roman" w:hAnsi="Times New Roman" w:cs="Times New Roman"/>
          <w:sz w:val="24"/>
          <w:szCs w:val="24"/>
        </w:rPr>
        <w:t xml:space="preserve"> [</w:t>
      </w:r>
      <w:r w:rsidR="00E67ACC" w:rsidRPr="001F2AF2">
        <w:rPr>
          <w:rFonts w:ascii="Times New Roman" w:hAnsi="Times New Roman" w:cs="Times New Roman"/>
          <w:sz w:val="24"/>
          <w:szCs w:val="24"/>
        </w:rPr>
        <w:t>1</w:t>
      </w:r>
      <w:r w:rsidR="00E67ACC">
        <w:rPr>
          <w:rFonts w:ascii="Times New Roman" w:hAnsi="Times New Roman" w:cs="Times New Roman"/>
          <w:sz w:val="24"/>
          <w:szCs w:val="24"/>
        </w:rPr>
        <w:t>]</w:t>
      </w:r>
      <w:r w:rsidRPr="00956857">
        <w:rPr>
          <w:rFonts w:ascii="Times New Roman" w:hAnsi="Times New Roman" w:cs="Times New Roman"/>
          <w:sz w:val="24"/>
          <w:szCs w:val="24"/>
        </w:rPr>
        <w:t>: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</w:t>
      </w:r>
      <w:r w:rsidR="00EE23D8">
        <w:rPr>
          <w:rFonts w:ascii="Times New Roman" w:hAnsi="Times New Roman" w:cs="Times New Roman"/>
          <w:sz w:val="24"/>
          <w:szCs w:val="24"/>
        </w:rPr>
        <w:t xml:space="preserve"> </w:t>
      </w:r>
      <w:r w:rsidR="00EE23D8" w:rsidRPr="00956857">
        <w:rPr>
          <w:rFonts w:ascii="Times New Roman" w:hAnsi="Times New Roman" w:cs="Times New Roman"/>
          <w:sz w:val="24"/>
          <w:szCs w:val="24"/>
        </w:rPr>
        <w:t xml:space="preserve">формирование экспертной группы </w:t>
      </w:r>
      <w:r w:rsidR="00EE23D8">
        <w:rPr>
          <w:rFonts w:ascii="Times New Roman" w:hAnsi="Times New Roman" w:cs="Times New Roman"/>
          <w:sz w:val="24"/>
          <w:szCs w:val="24"/>
        </w:rPr>
        <w:t xml:space="preserve">и </w:t>
      </w:r>
      <w:r w:rsidRPr="00956857">
        <w:rPr>
          <w:rFonts w:ascii="Times New Roman" w:hAnsi="Times New Roman" w:cs="Times New Roman"/>
          <w:sz w:val="24"/>
          <w:szCs w:val="24"/>
        </w:rPr>
        <w:t>организаци</w:t>
      </w:r>
      <w:r w:rsidR="00EE23D8">
        <w:rPr>
          <w:rFonts w:ascii="Times New Roman" w:hAnsi="Times New Roman" w:cs="Times New Roman"/>
          <w:sz w:val="24"/>
          <w:szCs w:val="24"/>
        </w:rPr>
        <w:t>я</w:t>
      </w:r>
      <w:r w:rsidRPr="00956857">
        <w:rPr>
          <w:rFonts w:ascii="Times New Roman" w:hAnsi="Times New Roman" w:cs="Times New Roman"/>
          <w:sz w:val="24"/>
          <w:szCs w:val="24"/>
        </w:rPr>
        <w:t xml:space="preserve"> опроса;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</w:t>
      </w:r>
      <w:r w:rsidR="00EE23D8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>проведение опроса;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</w:t>
      </w:r>
      <w:r w:rsidR="00EE23D8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 xml:space="preserve">обработку результатов </w:t>
      </w:r>
      <w:r w:rsidR="00EE23D8">
        <w:rPr>
          <w:rFonts w:ascii="Times New Roman" w:hAnsi="Times New Roman" w:cs="Times New Roman"/>
          <w:sz w:val="24"/>
          <w:szCs w:val="24"/>
        </w:rPr>
        <w:t xml:space="preserve">опроса </w:t>
      </w:r>
      <w:r w:rsidRPr="00956857">
        <w:rPr>
          <w:rFonts w:ascii="Times New Roman" w:hAnsi="Times New Roman" w:cs="Times New Roman"/>
          <w:sz w:val="24"/>
          <w:szCs w:val="24"/>
        </w:rPr>
        <w:t>и получение оценок;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</w:t>
      </w:r>
      <w:r w:rsidR="00EE23D8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>анализ оценок.</w:t>
      </w:r>
    </w:p>
    <w:p w:rsidR="00311878" w:rsidRPr="00956857" w:rsidRDefault="00311878" w:rsidP="00F01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    </w:t>
      </w:r>
      <w:r w:rsidR="00EE23D8">
        <w:rPr>
          <w:rFonts w:ascii="Times New Roman" w:hAnsi="Times New Roman" w:cs="Times New Roman"/>
          <w:sz w:val="24"/>
          <w:szCs w:val="24"/>
        </w:rPr>
        <w:t>В состав э</w:t>
      </w:r>
      <w:r w:rsidRPr="00956857">
        <w:rPr>
          <w:rFonts w:ascii="Times New Roman" w:hAnsi="Times New Roman" w:cs="Times New Roman"/>
          <w:sz w:val="24"/>
          <w:szCs w:val="24"/>
        </w:rPr>
        <w:t>кспертн</w:t>
      </w:r>
      <w:r w:rsidR="00EE23D8">
        <w:rPr>
          <w:rFonts w:ascii="Times New Roman" w:hAnsi="Times New Roman" w:cs="Times New Roman"/>
          <w:sz w:val="24"/>
          <w:szCs w:val="24"/>
        </w:rPr>
        <w:t>ой</w:t>
      </w:r>
      <w:r w:rsidRPr="00956857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E23D8">
        <w:rPr>
          <w:rFonts w:ascii="Times New Roman" w:hAnsi="Times New Roman" w:cs="Times New Roman"/>
          <w:sz w:val="24"/>
          <w:szCs w:val="24"/>
        </w:rPr>
        <w:t>ы</w:t>
      </w:r>
      <w:r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="00EE23D8">
        <w:rPr>
          <w:rFonts w:ascii="Times New Roman" w:hAnsi="Times New Roman" w:cs="Times New Roman"/>
          <w:sz w:val="24"/>
          <w:szCs w:val="24"/>
        </w:rPr>
        <w:t xml:space="preserve">необходимо включать </w:t>
      </w:r>
      <w:r w:rsidR="00EE23D8" w:rsidRPr="00956857">
        <w:rPr>
          <w:rFonts w:ascii="Times New Roman" w:hAnsi="Times New Roman" w:cs="Times New Roman"/>
          <w:sz w:val="24"/>
          <w:szCs w:val="24"/>
        </w:rPr>
        <w:t>специалист</w:t>
      </w:r>
      <w:r w:rsidR="00EE23D8">
        <w:rPr>
          <w:rFonts w:ascii="Times New Roman" w:hAnsi="Times New Roman" w:cs="Times New Roman"/>
          <w:sz w:val="24"/>
          <w:szCs w:val="24"/>
        </w:rPr>
        <w:t xml:space="preserve">ов, </w:t>
      </w:r>
      <w:r w:rsidRPr="00956857">
        <w:rPr>
          <w:rFonts w:ascii="Times New Roman" w:hAnsi="Times New Roman" w:cs="Times New Roman"/>
          <w:sz w:val="24"/>
          <w:szCs w:val="24"/>
        </w:rPr>
        <w:t>компетентны</w:t>
      </w:r>
      <w:r w:rsidR="00EE23D8">
        <w:rPr>
          <w:rFonts w:ascii="Times New Roman" w:hAnsi="Times New Roman" w:cs="Times New Roman"/>
          <w:sz w:val="24"/>
          <w:szCs w:val="24"/>
        </w:rPr>
        <w:t>х</w:t>
      </w:r>
      <w:r w:rsidRPr="00956857">
        <w:rPr>
          <w:rFonts w:ascii="Times New Roman" w:hAnsi="Times New Roman" w:cs="Times New Roman"/>
          <w:sz w:val="24"/>
          <w:szCs w:val="24"/>
        </w:rPr>
        <w:t xml:space="preserve"> в данной области</w:t>
      </w:r>
      <w:r w:rsidR="00EE23D8">
        <w:rPr>
          <w:rFonts w:ascii="Times New Roman" w:hAnsi="Times New Roman" w:cs="Times New Roman"/>
          <w:sz w:val="24"/>
          <w:szCs w:val="24"/>
        </w:rPr>
        <w:t>, а р</w:t>
      </w:r>
      <w:r w:rsidRPr="00956857">
        <w:rPr>
          <w:rFonts w:ascii="Times New Roman" w:hAnsi="Times New Roman" w:cs="Times New Roman"/>
          <w:sz w:val="24"/>
          <w:szCs w:val="24"/>
        </w:rPr>
        <w:t xml:space="preserve">уководителю группы </w:t>
      </w:r>
      <w:r w:rsidR="00EE23D8">
        <w:rPr>
          <w:rFonts w:ascii="Times New Roman" w:hAnsi="Times New Roman" w:cs="Times New Roman"/>
          <w:sz w:val="24"/>
          <w:szCs w:val="24"/>
        </w:rPr>
        <w:t xml:space="preserve">– </w:t>
      </w:r>
      <w:r w:rsidRPr="00956857">
        <w:rPr>
          <w:rFonts w:ascii="Times New Roman" w:hAnsi="Times New Roman" w:cs="Times New Roman"/>
          <w:sz w:val="24"/>
          <w:szCs w:val="24"/>
        </w:rPr>
        <w:t>выполнять следующие мероприятия: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 формирование предварительного списка экспертов;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 анализ предварительного списка экспертов, уточнение и получение их согласия для участия в работе;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 составление окончательного списка экспертной группы.</w:t>
      </w:r>
    </w:p>
    <w:p w:rsidR="00311878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Независимо от способа оценки компетентности кандидатов в эксперты, они должны соответствовать определенным требованиям</w:t>
      </w:r>
      <w:r w:rsidR="00EE23D8">
        <w:rPr>
          <w:rFonts w:ascii="Times New Roman" w:hAnsi="Times New Roman" w:cs="Times New Roman"/>
          <w:sz w:val="24"/>
          <w:szCs w:val="24"/>
        </w:rPr>
        <w:t xml:space="preserve"> [</w:t>
      </w:r>
      <w:r w:rsidRPr="00956857">
        <w:rPr>
          <w:rFonts w:ascii="Times New Roman" w:hAnsi="Times New Roman" w:cs="Times New Roman"/>
          <w:sz w:val="24"/>
          <w:szCs w:val="24"/>
        </w:rPr>
        <w:t>1,2</w:t>
      </w:r>
      <w:r w:rsidR="00EE23D8" w:rsidRPr="00EE23D8">
        <w:rPr>
          <w:rFonts w:ascii="Times New Roman" w:hAnsi="Times New Roman" w:cs="Times New Roman"/>
          <w:sz w:val="24"/>
          <w:szCs w:val="24"/>
        </w:rPr>
        <w:t>]</w:t>
      </w:r>
      <w:r w:rsidRPr="00956857">
        <w:rPr>
          <w:rFonts w:ascii="Times New Roman" w:hAnsi="Times New Roman" w:cs="Times New Roman"/>
          <w:sz w:val="24"/>
          <w:szCs w:val="24"/>
        </w:rPr>
        <w:t>:</w:t>
      </w:r>
      <w:r w:rsidR="00EE23D8" w:rsidRPr="00D23DCC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>профессионализм,</w:t>
      </w:r>
      <w:r w:rsidR="00EE23D8" w:rsidRPr="00D23DCC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 xml:space="preserve"> компетентность,</w:t>
      </w:r>
      <w:r w:rsidR="00EE23D8" w:rsidRPr="00D23DCC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>научная интуиция,</w:t>
      </w:r>
      <w:r w:rsidR="00EE23D8" w:rsidRPr="00D23DCC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 xml:space="preserve">заинтересованность в объективных результатах экспертной работы, </w:t>
      </w:r>
      <w:r w:rsidR="00EE23D8" w:rsidRPr="00D23DCC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>независимость,</w:t>
      </w:r>
      <w:r w:rsidR="00EE23D8" w:rsidRPr="00D23DCC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>объективность,</w:t>
      </w:r>
      <w:r w:rsidR="00D23DCC" w:rsidRPr="00D23DCC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>способность видеть проблему с различных точек зрения и др.</w:t>
      </w:r>
    </w:p>
    <w:p w:rsidR="006A4FFE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Для определения численности группы экспертов </w:t>
      </w:r>
      <w:r w:rsidR="00D23DCC">
        <w:rPr>
          <w:rFonts w:ascii="Times New Roman" w:hAnsi="Times New Roman" w:cs="Times New Roman"/>
          <w:sz w:val="24"/>
          <w:szCs w:val="24"/>
        </w:rPr>
        <w:t>целесообразно</w:t>
      </w:r>
      <w:r w:rsidRPr="00956857">
        <w:rPr>
          <w:rFonts w:ascii="Times New Roman" w:hAnsi="Times New Roman" w:cs="Times New Roman"/>
          <w:sz w:val="24"/>
          <w:szCs w:val="24"/>
        </w:rPr>
        <w:t xml:space="preserve"> испо</w:t>
      </w:r>
      <w:r w:rsidR="00EF1342" w:rsidRPr="00956857">
        <w:rPr>
          <w:rFonts w:ascii="Times New Roman" w:hAnsi="Times New Roman" w:cs="Times New Roman"/>
          <w:sz w:val="24"/>
          <w:szCs w:val="24"/>
        </w:rPr>
        <w:t>льзовать «прагматический» подход</w:t>
      </w:r>
      <w:r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="00F016B8" w:rsidRPr="00F016B8">
        <w:rPr>
          <w:rFonts w:ascii="Times New Roman" w:hAnsi="Times New Roman" w:cs="Times New Roman"/>
          <w:sz w:val="24"/>
          <w:szCs w:val="24"/>
        </w:rPr>
        <w:t>[</w:t>
      </w:r>
      <w:r w:rsidR="00F016B8">
        <w:rPr>
          <w:rFonts w:ascii="Times New Roman" w:hAnsi="Times New Roman" w:cs="Times New Roman"/>
          <w:sz w:val="24"/>
          <w:szCs w:val="24"/>
        </w:rPr>
        <w:t>3</w:t>
      </w:r>
      <w:r w:rsidR="00F016B8" w:rsidRPr="00F016B8">
        <w:rPr>
          <w:rFonts w:ascii="Times New Roman" w:hAnsi="Times New Roman" w:cs="Times New Roman"/>
          <w:sz w:val="24"/>
          <w:szCs w:val="24"/>
        </w:rPr>
        <w:t>]</w:t>
      </w:r>
      <w:r w:rsidR="00D23DCC">
        <w:rPr>
          <w:rFonts w:ascii="Times New Roman" w:hAnsi="Times New Roman" w:cs="Times New Roman"/>
          <w:sz w:val="24"/>
          <w:szCs w:val="24"/>
        </w:rPr>
        <w:t xml:space="preserve">, согласно которому регламентируется количественный состав </w:t>
      </w:r>
      <w:r w:rsidR="00D23DCC">
        <w:rPr>
          <w:rFonts w:ascii="Times New Roman" w:hAnsi="Times New Roman" w:cs="Times New Roman"/>
          <w:sz w:val="24"/>
          <w:szCs w:val="24"/>
        </w:rPr>
        <w:lastRenderedPageBreak/>
        <w:t xml:space="preserve">группы.  В частности, </w:t>
      </w:r>
      <w:r w:rsidR="003A4AC8">
        <w:rPr>
          <w:rFonts w:ascii="Times New Roman" w:hAnsi="Times New Roman" w:cs="Times New Roman"/>
          <w:sz w:val="24"/>
          <w:szCs w:val="24"/>
        </w:rPr>
        <w:t xml:space="preserve">минимальное количество экспертов в группе </w:t>
      </w:r>
      <w:r w:rsidR="00D23DCC">
        <w:rPr>
          <w:rFonts w:ascii="Times New Roman" w:hAnsi="Times New Roman" w:cs="Times New Roman"/>
          <w:sz w:val="24"/>
          <w:szCs w:val="24"/>
        </w:rPr>
        <w:t>(</w:t>
      </w:r>
      <w:r w:rsidRPr="00956857">
        <w:rPr>
          <w:rFonts w:ascii="Times New Roman" w:hAnsi="Times New Roman" w:cs="Times New Roman"/>
          <w:sz w:val="24"/>
          <w:szCs w:val="24"/>
        </w:rPr>
        <w:t>N</w:t>
      </w:r>
      <w:r w:rsidRPr="00D23DC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D23DCC">
        <w:rPr>
          <w:rFonts w:ascii="Times New Roman" w:hAnsi="Times New Roman" w:cs="Times New Roman"/>
          <w:sz w:val="24"/>
          <w:szCs w:val="24"/>
        </w:rPr>
        <w:t>)</w:t>
      </w:r>
      <w:r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="003A4AC8">
        <w:rPr>
          <w:rFonts w:ascii="Times New Roman" w:hAnsi="Times New Roman" w:cs="Times New Roman"/>
          <w:sz w:val="24"/>
          <w:szCs w:val="24"/>
        </w:rPr>
        <w:t xml:space="preserve">зависит от </w:t>
      </w:r>
      <w:r w:rsidRPr="00956857">
        <w:rPr>
          <w:rFonts w:ascii="Times New Roman" w:hAnsi="Times New Roman" w:cs="Times New Roman"/>
          <w:sz w:val="24"/>
          <w:szCs w:val="24"/>
        </w:rPr>
        <w:t>числ</w:t>
      </w:r>
      <w:r w:rsidR="003A4AC8">
        <w:rPr>
          <w:rFonts w:ascii="Times New Roman" w:hAnsi="Times New Roman" w:cs="Times New Roman"/>
          <w:sz w:val="24"/>
          <w:szCs w:val="24"/>
        </w:rPr>
        <w:t>а</w:t>
      </w:r>
      <w:r w:rsidRPr="00956857">
        <w:rPr>
          <w:rFonts w:ascii="Times New Roman" w:hAnsi="Times New Roman" w:cs="Times New Roman"/>
          <w:sz w:val="24"/>
          <w:szCs w:val="24"/>
        </w:rPr>
        <w:t xml:space="preserve"> оцениваемых событий</w:t>
      </w:r>
      <w:r w:rsidR="003A4AC8">
        <w:rPr>
          <w:rFonts w:ascii="Times New Roman" w:hAnsi="Times New Roman" w:cs="Times New Roman"/>
          <w:sz w:val="24"/>
          <w:szCs w:val="24"/>
        </w:rPr>
        <w:t xml:space="preserve"> (</w:t>
      </w:r>
      <w:r w:rsidR="003A4AC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A4AC8">
        <w:rPr>
          <w:rFonts w:ascii="Times New Roman" w:hAnsi="Times New Roman" w:cs="Times New Roman"/>
          <w:sz w:val="24"/>
          <w:szCs w:val="24"/>
        </w:rPr>
        <w:t>)</w:t>
      </w:r>
      <w:r w:rsidRPr="00956857">
        <w:rPr>
          <w:rFonts w:ascii="Times New Roman" w:hAnsi="Times New Roman" w:cs="Times New Roman"/>
          <w:sz w:val="24"/>
          <w:szCs w:val="24"/>
        </w:rPr>
        <w:t xml:space="preserve">. </w:t>
      </w:r>
      <w:r w:rsidR="003A4AC8" w:rsidRPr="003A4AC8">
        <w:rPr>
          <w:rFonts w:ascii="Times New Roman" w:hAnsi="Times New Roman" w:cs="Times New Roman"/>
          <w:sz w:val="24"/>
          <w:szCs w:val="24"/>
        </w:rPr>
        <w:t xml:space="preserve"> Д</w:t>
      </w:r>
      <w:r w:rsidR="003A4AC8">
        <w:rPr>
          <w:rFonts w:ascii="Times New Roman" w:hAnsi="Times New Roman" w:cs="Times New Roman"/>
          <w:sz w:val="24"/>
          <w:szCs w:val="24"/>
        </w:rPr>
        <w:t xml:space="preserve">ля соблюдения требований </w:t>
      </w:r>
      <w:r w:rsidR="003A4AC8" w:rsidRPr="00956857">
        <w:rPr>
          <w:rFonts w:ascii="Times New Roman" w:hAnsi="Times New Roman" w:cs="Times New Roman"/>
          <w:sz w:val="24"/>
          <w:szCs w:val="24"/>
        </w:rPr>
        <w:t>представительности группы</w:t>
      </w:r>
      <w:r w:rsidR="003A4AC8">
        <w:rPr>
          <w:rFonts w:ascii="Times New Roman" w:hAnsi="Times New Roman" w:cs="Times New Roman"/>
          <w:sz w:val="24"/>
          <w:szCs w:val="24"/>
        </w:rPr>
        <w:t xml:space="preserve"> </w:t>
      </w:r>
      <w:r w:rsidR="003A4AC8" w:rsidRPr="003A4AC8">
        <w:rPr>
          <w:rFonts w:ascii="Times New Roman" w:hAnsi="Times New Roman" w:cs="Times New Roman"/>
          <w:sz w:val="24"/>
          <w:szCs w:val="24"/>
        </w:rPr>
        <w:t>(</w:t>
      </w:r>
      <w:r w:rsidR="003A4AC8" w:rsidRPr="00956857">
        <w:rPr>
          <w:rFonts w:ascii="Times New Roman" w:hAnsi="Times New Roman" w:cs="Times New Roman"/>
          <w:sz w:val="24"/>
          <w:szCs w:val="24"/>
        </w:rPr>
        <w:t>N</w:t>
      </w:r>
      <w:r w:rsidR="003A4AC8" w:rsidRPr="003A4AC8">
        <w:rPr>
          <w:rFonts w:ascii="Times New Roman" w:hAnsi="Times New Roman" w:cs="Times New Roman"/>
          <w:sz w:val="24"/>
          <w:szCs w:val="24"/>
        </w:rPr>
        <w:t xml:space="preserve">) </w:t>
      </w:r>
      <w:r w:rsidR="003A4AC8">
        <w:rPr>
          <w:rFonts w:ascii="Times New Roman" w:hAnsi="Times New Roman" w:cs="Times New Roman"/>
          <w:sz w:val="24"/>
          <w:szCs w:val="24"/>
        </w:rPr>
        <w:t xml:space="preserve">и объективности оценки </w:t>
      </w:r>
      <w:r w:rsidR="003A4AC8" w:rsidRPr="003A4AC8">
        <w:rPr>
          <w:rFonts w:ascii="Times New Roman" w:hAnsi="Times New Roman" w:cs="Times New Roman"/>
          <w:sz w:val="24"/>
          <w:szCs w:val="24"/>
        </w:rPr>
        <w:t xml:space="preserve">требуется выполнение следующих условий </w:t>
      </w:r>
      <w:r w:rsidR="003A4AC8" w:rsidRPr="00956857">
        <w:rPr>
          <w:rFonts w:ascii="Times New Roman" w:hAnsi="Times New Roman" w:cs="Times New Roman"/>
          <w:sz w:val="24"/>
          <w:szCs w:val="24"/>
        </w:rPr>
        <w:t>N</w:t>
      </w:r>
      <w:r w:rsidR="003A4AC8" w:rsidRPr="00D23DC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3A4AC8"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="003A4AC8">
        <w:rPr>
          <w:rFonts w:ascii="Times New Roman" w:hAnsi="Times New Roman" w:cs="Times New Roman"/>
          <w:sz w:val="24"/>
          <w:szCs w:val="24"/>
        </w:rPr>
        <w:t xml:space="preserve">≥ </w:t>
      </w:r>
      <w:r w:rsidR="003A4AC8" w:rsidRPr="00956857">
        <w:rPr>
          <w:rFonts w:ascii="Times New Roman" w:hAnsi="Times New Roman" w:cs="Times New Roman"/>
          <w:sz w:val="24"/>
          <w:szCs w:val="24"/>
        </w:rPr>
        <w:t>m</w:t>
      </w:r>
      <w:r w:rsidR="003A4AC8">
        <w:rPr>
          <w:rFonts w:ascii="Times New Roman" w:hAnsi="Times New Roman" w:cs="Times New Roman"/>
          <w:sz w:val="24"/>
          <w:szCs w:val="24"/>
        </w:rPr>
        <w:t>.</w:t>
      </w:r>
      <w:r w:rsidRPr="00956857">
        <w:rPr>
          <w:rFonts w:ascii="Times New Roman" w:hAnsi="Times New Roman" w:cs="Times New Roman"/>
          <w:sz w:val="24"/>
          <w:szCs w:val="24"/>
        </w:rPr>
        <w:t xml:space="preserve">   Верхней границей численности экспертной группы </w:t>
      </w:r>
      <w:r w:rsidR="003A4AC8">
        <w:rPr>
          <w:rFonts w:ascii="Times New Roman" w:hAnsi="Times New Roman" w:cs="Times New Roman"/>
          <w:sz w:val="24"/>
          <w:szCs w:val="24"/>
        </w:rPr>
        <w:t>(</w:t>
      </w:r>
      <w:r w:rsidR="003A4AC8" w:rsidRPr="00956857">
        <w:rPr>
          <w:rFonts w:ascii="Times New Roman" w:hAnsi="Times New Roman" w:cs="Times New Roman"/>
          <w:sz w:val="24"/>
          <w:szCs w:val="24"/>
        </w:rPr>
        <w:t>N</w:t>
      </w:r>
      <w:r w:rsidR="003A4AC8" w:rsidRPr="00D23DCC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3A4AC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ax</w:t>
      </w:r>
      <w:r w:rsidR="003A4AC8">
        <w:rPr>
          <w:rFonts w:ascii="Times New Roman" w:hAnsi="Times New Roman" w:cs="Times New Roman"/>
          <w:sz w:val="24"/>
          <w:szCs w:val="24"/>
        </w:rPr>
        <w:t>)</w:t>
      </w:r>
      <w:r w:rsidR="003A4AC8"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>являет</w:t>
      </w:r>
      <w:r w:rsidR="00EF1342" w:rsidRPr="00956857">
        <w:rPr>
          <w:rFonts w:ascii="Times New Roman" w:hAnsi="Times New Roman" w:cs="Times New Roman"/>
          <w:sz w:val="24"/>
          <w:szCs w:val="24"/>
        </w:rPr>
        <w:t>с</w:t>
      </w:r>
      <w:r w:rsidRPr="00956857">
        <w:rPr>
          <w:rFonts w:ascii="Times New Roman" w:hAnsi="Times New Roman" w:cs="Times New Roman"/>
          <w:sz w:val="24"/>
          <w:szCs w:val="24"/>
        </w:rPr>
        <w:t xml:space="preserve">я потенциально возможное число экспертов </w:t>
      </w:r>
      <w:r w:rsidR="006A4F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A4FFE" w:rsidRPr="00956857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6A4FFE" w:rsidRPr="006A4FFE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="006A4FFE">
        <w:rPr>
          <w:rFonts w:ascii="Times New Roman" w:hAnsi="Times New Roman" w:cs="Times New Roman"/>
          <w:sz w:val="24"/>
          <w:szCs w:val="24"/>
        </w:rPr>
        <w:t xml:space="preserve">): </w:t>
      </w:r>
      <w:r w:rsidR="006A4FFE"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Pr="00956857">
        <w:rPr>
          <w:rFonts w:ascii="Times New Roman" w:hAnsi="Times New Roman" w:cs="Times New Roman"/>
          <w:sz w:val="24"/>
          <w:szCs w:val="24"/>
        </w:rPr>
        <w:t>N</w:t>
      </w:r>
      <w:r w:rsidRPr="006A4FFE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="00EF1342" w:rsidRPr="00956857">
        <w:rPr>
          <w:rFonts w:ascii="Times New Roman" w:hAnsi="Times New Roman" w:cs="Times New Roman"/>
          <w:sz w:val="24"/>
          <w:szCs w:val="24"/>
        </w:rPr>
        <w:t>≥</w:t>
      </w:r>
      <w:r w:rsidRPr="009568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857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6A4FFE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9568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44E" w:rsidRPr="00956857" w:rsidRDefault="00311878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Отсюда значение </w:t>
      </w:r>
      <w:r w:rsidR="006A4FFE">
        <w:rPr>
          <w:rFonts w:ascii="Times New Roman" w:hAnsi="Times New Roman" w:cs="Times New Roman"/>
          <w:sz w:val="24"/>
          <w:szCs w:val="24"/>
        </w:rPr>
        <w:t xml:space="preserve">представительной </w:t>
      </w:r>
      <w:r w:rsidRPr="00956857">
        <w:rPr>
          <w:rFonts w:ascii="Times New Roman" w:hAnsi="Times New Roman" w:cs="Times New Roman"/>
          <w:sz w:val="24"/>
          <w:szCs w:val="24"/>
        </w:rPr>
        <w:t>численности группы N находится в пределах</w:t>
      </w:r>
    </w:p>
    <w:p w:rsidR="00F31CB2" w:rsidRPr="00A97952" w:rsidRDefault="00F31CB2" w:rsidP="006A4F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F1342" w:rsidRDefault="006A4FFE" w:rsidP="00F31C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F1342" w:rsidRPr="009568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1342" w:rsidRPr="00956857">
        <w:rPr>
          <w:rFonts w:ascii="Times New Roman" w:hAnsi="Times New Roman" w:cs="Times New Roman"/>
          <w:sz w:val="24"/>
          <w:szCs w:val="24"/>
        </w:rPr>
        <w:t xml:space="preserve">≤  </w:t>
      </w:r>
      <w:r w:rsidR="00EF1342" w:rsidRPr="009568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F1342" w:rsidRPr="006A4F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proofErr w:type="gramEnd"/>
      <w:r w:rsidR="00EF1342" w:rsidRPr="00956857">
        <w:rPr>
          <w:rFonts w:ascii="Times New Roman" w:hAnsi="Times New Roman" w:cs="Times New Roman"/>
          <w:sz w:val="24"/>
          <w:szCs w:val="24"/>
        </w:rPr>
        <w:t xml:space="preserve"> ≤ </w:t>
      </w:r>
      <w:r w:rsidR="00EF1342" w:rsidRPr="009568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F1342" w:rsidRPr="00956857">
        <w:rPr>
          <w:rFonts w:ascii="Times New Roman" w:hAnsi="Times New Roman" w:cs="Times New Roman"/>
          <w:sz w:val="24"/>
          <w:szCs w:val="24"/>
        </w:rPr>
        <w:t xml:space="preserve"> ≤ </w:t>
      </w:r>
      <w:r w:rsidR="00EF1342" w:rsidRPr="009568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F1342" w:rsidRPr="006A4FF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="00EF1342" w:rsidRPr="00956857">
        <w:rPr>
          <w:rFonts w:ascii="Times New Roman" w:hAnsi="Times New Roman" w:cs="Times New Roman"/>
          <w:sz w:val="24"/>
          <w:szCs w:val="24"/>
        </w:rPr>
        <w:t xml:space="preserve"> ≤ </w:t>
      </w:r>
      <w:r w:rsidR="00EF1342" w:rsidRPr="009568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F1342" w:rsidRPr="006A4FFE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6A4FFE">
        <w:rPr>
          <w:rFonts w:ascii="Times New Roman" w:hAnsi="Times New Roman" w:cs="Times New Roman"/>
          <w:sz w:val="24"/>
          <w:szCs w:val="24"/>
        </w:rPr>
        <w:t>.</w:t>
      </w:r>
      <w:r w:rsidR="00F31CB2">
        <w:rPr>
          <w:rFonts w:ascii="Times New Roman" w:hAnsi="Times New Roman" w:cs="Times New Roman"/>
          <w:sz w:val="24"/>
          <w:szCs w:val="24"/>
        </w:rPr>
        <w:tab/>
      </w:r>
      <w:r w:rsidR="00F31CB2">
        <w:rPr>
          <w:rFonts w:ascii="Times New Roman" w:hAnsi="Times New Roman" w:cs="Times New Roman"/>
          <w:sz w:val="24"/>
          <w:szCs w:val="24"/>
        </w:rPr>
        <w:tab/>
      </w:r>
      <w:r w:rsidR="00F31CB2">
        <w:rPr>
          <w:rFonts w:ascii="Times New Roman" w:hAnsi="Times New Roman" w:cs="Times New Roman"/>
          <w:sz w:val="24"/>
          <w:szCs w:val="24"/>
        </w:rPr>
        <w:tab/>
      </w:r>
      <w:r w:rsidR="00F31CB2">
        <w:rPr>
          <w:rFonts w:ascii="Times New Roman" w:hAnsi="Times New Roman" w:cs="Times New Roman"/>
          <w:sz w:val="24"/>
          <w:szCs w:val="24"/>
        </w:rPr>
        <w:tab/>
      </w:r>
      <w:r w:rsidR="00F31CB2">
        <w:rPr>
          <w:rFonts w:ascii="Times New Roman" w:hAnsi="Times New Roman" w:cs="Times New Roman"/>
          <w:sz w:val="24"/>
          <w:szCs w:val="24"/>
        </w:rPr>
        <w:tab/>
        <w:t>(1)</w:t>
      </w:r>
    </w:p>
    <w:p w:rsidR="006A4FFE" w:rsidRPr="00A97952" w:rsidRDefault="006A4FFE" w:rsidP="006A4F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F1342" w:rsidRPr="00956857" w:rsidRDefault="006A4FFE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экспертной группы э</w:t>
      </w:r>
      <w:r w:rsidR="00EF1342" w:rsidRPr="00956857">
        <w:rPr>
          <w:rFonts w:ascii="Times New Roman" w:hAnsi="Times New Roman" w:cs="Times New Roman"/>
          <w:sz w:val="24"/>
          <w:szCs w:val="24"/>
        </w:rPr>
        <w:t>ксперт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F1342" w:rsidRPr="00956857">
        <w:rPr>
          <w:rFonts w:ascii="Times New Roman" w:hAnsi="Times New Roman" w:cs="Times New Roman"/>
          <w:sz w:val="24"/>
          <w:szCs w:val="24"/>
        </w:rPr>
        <w:t xml:space="preserve"> отбираются на основе анализа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EF1342" w:rsidRPr="00956857">
        <w:rPr>
          <w:rFonts w:ascii="Times New Roman" w:hAnsi="Times New Roman" w:cs="Times New Roman"/>
          <w:sz w:val="24"/>
          <w:szCs w:val="24"/>
        </w:rPr>
        <w:t>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CB2">
        <w:rPr>
          <w:rFonts w:ascii="Times New Roman" w:hAnsi="Times New Roman" w:cs="Times New Roman"/>
          <w:sz w:val="24"/>
          <w:szCs w:val="24"/>
        </w:rPr>
        <w:t xml:space="preserve">по следующим критериям </w:t>
      </w:r>
      <w:r w:rsidR="00F016B8" w:rsidRPr="00F016B8">
        <w:rPr>
          <w:rFonts w:ascii="Times New Roman" w:hAnsi="Times New Roman" w:cs="Times New Roman"/>
          <w:sz w:val="24"/>
          <w:szCs w:val="24"/>
        </w:rPr>
        <w:t>[2]</w:t>
      </w:r>
      <w:r w:rsidR="00EF1342" w:rsidRPr="00956857">
        <w:rPr>
          <w:rFonts w:ascii="Times New Roman" w:hAnsi="Times New Roman" w:cs="Times New Roman"/>
          <w:sz w:val="24"/>
          <w:szCs w:val="24"/>
        </w:rPr>
        <w:t>:</w:t>
      </w:r>
    </w:p>
    <w:p w:rsidR="00EF1342" w:rsidRPr="00956857" w:rsidRDefault="00EF1342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</w:t>
      </w:r>
      <w:r w:rsidR="00F53709" w:rsidRPr="00956857">
        <w:rPr>
          <w:rFonts w:ascii="Times New Roman" w:hAnsi="Times New Roman" w:cs="Times New Roman"/>
          <w:sz w:val="24"/>
          <w:szCs w:val="24"/>
        </w:rPr>
        <w:t xml:space="preserve">- оценка кандидатов в эксперты на основе анализа результатов </w:t>
      </w:r>
      <w:r w:rsidR="00F31CB2">
        <w:rPr>
          <w:rFonts w:ascii="Times New Roman" w:hAnsi="Times New Roman" w:cs="Times New Roman"/>
          <w:sz w:val="24"/>
          <w:szCs w:val="24"/>
        </w:rPr>
        <w:t>выполненных ими работ;</w:t>
      </w:r>
    </w:p>
    <w:p w:rsidR="00F53709" w:rsidRPr="00956857" w:rsidRDefault="00F53709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 коллективная оценка кандидатов в эксперты;</w:t>
      </w:r>
    </w:p>
    <w:p w:rsidR="00F53709" w:rsidRPr="00956857" w:rsidRDefault="00F53709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 самооценка кандидата в эксперты;</w:t>
      </w:r>
    </w:p>
    <w:p w:rsidR="00F53709" w:rsidRPr="00956857" w:rsidRDefault="00F53709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 аналитическое  определение  компетентности кандидатов в эксперты;</w:t>
      </w:r>
    </w:p>
    <w:p w:rsidR="00FD3325" w:rsidRPr="00956857" w:rsidRDefault="00FD3325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- волевая оценка кандидатов </w:t>
      </w:r>
      <w:r w:rsidR="00F31CB2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C236EB">
        <w:rPr>
          <w:rFonts w:ascii="Times New Roman" w:hAnsi="Times New Roman" w:cs="Times New Roman"/>
          <w:sz w:val="24"/>
          <w:szCs w:val="24"/>
        </w:rPr>
        <w:t>их</w:t>
      </w:r>
      <w:r w:rsidRPr="00956857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F31CB2">
        <w:rPr>
          <w:rFonts w:ascii="Times New Roman" w:hAnsi="Times New Roman" w:cs="Times New Roman"/>
          <w:sz w:val="24"/>
          <w:szCs w:val="24"/>
        </w:rPr>
        <w:t>а</w:t>
      </w:r>
      <w:r w:rsidRPr="00956857">
        <w:rPr>
          <w:rFonts w:ascii="Times New Roman" w:hAnsi="Times New Roman" w:cs="Times New Roman"/>
          <w:sz w:val="24"/>
          <w:szCs w:val="24"/>
        </w:rPr>
        <w:t xml:space="preserve"> руководителем организации. </w:t>
      </w:r>
    </w:p>
    <w:p w:rsidR="00B06557" w:rsidRPr="00956857" w:rsidRDefault="00B06557" w:rsidP="00956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   </w:t>
      </w:r>
      <w:r w:rsidR="00F31CB2">
        <w:rPr>
          <w:rFonts w:ascii="Times New Roman" w:hAnsi="Times New Roman" w:cs="Times New Roman"/>
          <w:sz w:val="24"/>
          <w:szCs w:val="24"/>
        </w:rPr>
        <w:t xml:space="preserve">В процессе формирования экспертной группы </w:t>
      </w:r>
      <w:r w:rsidR="00FE6C50">
        <w:rPr>
          <w:rFonts w:ascii="Times New Roman" w:hAnsi="Times New Roman" w:cs="Times New Roman"/>
          <w:sz w:val="24"/>
          <w:szCs w:val="24"/>
        </w:rPr>
        <w:t xml:space="preserve">возникает необходимость решения вопросов, связанных с применением </w:t>
      </w:r>
      <w:r w:rsidR="00FE6C50" w:rsidRPr="00956857">
        <w:rPr>
          <w:rFonts w:ascii="Times New Roman" w:hAnsi="Times New Roman" w:cs="Times New Roman"/>
          <w:sz w:val="24"/>
          <w:szCs w:val="24"/>
        </w:rPr>
        <w:t>субъективных методов оценки</w:t>
      </w:r>
      <w:r w:rsidR="00FE6C50">
        <w:rPr>
          <w:rFonts w:ascii="Times New Roman" w:hAnsi="Times New Roman" w:cs="Times New Roman"/>
          <w:sz w:val="24"/>
          <w:szCs w:val="24"/>
        </w:rPr>
        <w:t xml:space="preserve"> и их несовершенством. Указанный недостаток может быть решен  </w:t>
      </w:r>
      <w:r w:rsidRPr="00956857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B06557" w:rsidRPr="00956857" w:rsidRDefault="00B06557" w:rsidP="00C236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Выбирается специалист в данной области, которого  просят назвать 5-10 максимально компетентных  </w:t>
      </w:r>
      <w:r w:rsidR="00F85392" w:rsidRPr="00956857">
        <w:rPr>
          <w:rFonts w:ascii="Times New Roman" w:hAnsi="Times New Roman" w:cs="Times New Roman"/>
          <w:sz w:val="24"/>
          <w:szCs w:val="24"/>
        </w:rPr>
        <w:t>по данной теме специалистов</w:t>
      </w:r>
      <w:r w:rsidR="00FE6C50">
        <w:rPr>
          <w:rFonts w:ascii="Times New Roman" w:hAnsi="Times New Roman" w:cs="Times New Roman"/>
          <w:sz w:val="24"/>
          <w:szCs w:val="24"/>
        </w:rPr>
        <w:t>, к</w:t>
      </w:r>
      <w:r w:rsidR="00F85392" w:rsidRPr="00956857">
        <w:rPr>
          <w:rFonts w:ascii="Times New Roman" w:hAnsi="Times New Roman" w:cs="Times New Roman"/>
          <w:sz w:val="24"/>
          <w:szCs w:val="24"/>
        </w:rPr>
        <w:t xml:space="preserve"> каждому из </w:t>
      </w:r>
      <w:r w:rsidR="00FE6C50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F85392" w:rsidRPr="00956857">
        <w:rPr>
          <w:rFonts w:ascii="Times New Roman" w:hAnsi="Times New Roman" w:cs="Times New Roman"/>
          <w:sz w:val="24"/>
          <w:szCs w:val="24"/>
        </w:rPr>
        <w:t xml:space="preserve">  обращаются с таким же вопросом. </w:t>
      </w:r>
      <w:r w:rsidR="00FE6C50">
        <w:rPr>
          <w:rFonts w:ascii="Times New Roman" w:hAnsi="Times New Roman" w:cs="Times New Roman"/>
          <w:sz w:val="24"/>
          <w:szCs w:val="24"/>
        </w:rPr>
        <w:t>Процесс</w:t>
      </w:r>
      <w:r w:rsidR="00F85392" w:rsidRPr="00956857">
        <w:rPr>
          <w:rFonts w:ascii="Times New Roman" w:hAnsi="Times New Roman" w:cs="Times New Roman"/>
          <w:sz w:val="24"/>
          <w:szCs w:val="24"/>
        </w:rPr>
        <w:t xml:space="preserve"> повторяется до тех пор, пока в списке не перестанут добавляться новые фамилии.</w:t>
      </w:r>
    </w:p>
    <w:p w:rsidR="009A761A" w:rsidRPr="00956857" w:rsidRDefault="00F85392" w:rsidP="00C236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857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F306C6" w:rsidRPr="00956857">
        <w:rPr>
          <w:rFonts w:ascii="Times New Roman" w:hAnsi="Times New Roman" w:cs="Times New Roman"/>
          <w:sz w:val="24"/>
          <w:szCs w:val="24"/>
        </w:rPr>
        <w:t>для того, чтобы ввести количественные ограничения состава группы и последующего учета значимости оценки каждого из экспертов в решении проблемы  следует определить коэффициенты их компетентности.  По результатам опроса формируется квадратная матрица</w:t>
      </w:r>
      <w:r w:rsidR="009A761A" w:rsidRPr="00956857">
        <w:rPr>
          <w:rFonts w:ascii="Times New Roman" w:hAnsi="Times New Roman" w:cs="Times New Roman"/>
          <w:sz w:val="24"/>
          <w:szCs w:val="24"/>
        </w:rPr>
        <w:t>.</w:t>
      </w:r>
      <w:r w:rsidR="00F306C6" w:rsidRPr="00956857">
        <w:rPr>
          <w:rFonts w:ascii="Times New Roman" w:hAnsi="Times New Roman" w:cs="Times New Roman"/>
          <w:sz w:val="24"/>
          <w:szCs w:val="24"/>
        </w:rPr>
        <w:t xml:space="preserve"> </w:t>
      </w:r>
      <w:r w:rsidR="009A761A" w:rsidRPr="00956857">
        <w:rPr>
          <w:rFonts w:ascii="Times New Roman" w:hAnsi="Times New Roman" w:cs="Times New Roman"/>
          <w:sz w:val="24"/>
          <w:szCs w:val="24"/>
        </w:rPr>
        <w:t>В строки и столбцы  заносятся в определенной последовательности  данные  соответствующих  экспертов. Элементами  матрицы являются значения переменной</w:t>
      </w:r>
      <w:r w:rsidR="00FE73C0" w:rsidRPr="009568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73C0" w:rsidRPr="00500BB8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FE73C0" w:rsidRPr="00500B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ij</w:t>
      </w:r>
      <w:r w:rsidR="00FE73C0" w:rsidRPr="00956857">
        <w:rPr>
          <w:rFonts w:ascii="Times New Roman" w:hAnsi="Times New Roman" w:cs="Times New Roman"/>
          <w:sz w:val="24"/>
          <w:szCs w:val="24"/>
        </w:rPr>
        <w:t xml:space="preserve"> , равные:</w:t>
      </w:r>
    </w:p>
    <w:p w:rsidR="009A761A" w:rsidRPr="00A97952" w:rsidRDefault="009A761A" w:rsidP="009A761A">
      <w:pPr>
        <w:pStyle w:val="a3"/>
        <w:spacing w:after="0" w:line="240" w:lineRule="auto"/>
        <w:jc w:val="both"/>
        <w:rPr>
          <w:sz w:val="16"/>
          <w:szCs w:val="16"/>
          <w:lang w:val="en-US"/>
        </w:rPr>
      </w:pPr>
    </w:p>
    <w:p w:rsidR="00B06557" w:rsidRDefault="009A761A" w:rsidP="00500BB8">
      <w:pPr>
        <w:pStyle w:val="a3"/>
        <w:spacing w:after="0" w:line="240" w:lineRule="auto"/>
        <w:ind w:left="0"/>
        <w:jc w:val="center"/>
      </w:pPr>
      <w:proofErr w:type="gramStart"/>
      <w:r w:rsidRPr="00500BB8">
        <w:rPr>
          <w:i/>
        </w:rPr>
        <w:t>а</w:t>
      </w:r>
      <w:proofErr w:type="gramEnd"/>
      <w:r w:rsidRPr="00500BB8">
        <w:rPr>
          <w:i/>
          <w:vertAlign w:val="subscript"/>
          <w:lang w:val="en-US"/>
        </w:rPr>
        <w:t>ij</w:t>
      </w:r>
      <w:r w:rsidRPr="00FE73C0">
        <w:t xml:space="preserve"> 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1, если i-й  эксперт назвал j-го экперта;</m:t>
                </m:r>
              </m:e>
              <m:e>
                <m:r>
                  <w:rPr>
                    <w:rFonts w:ascii="Cambria Math" w:hAnsi="Cambria Math"/>
                  </w:rPr>
                  <m:t xml:space="preserve"> 0, если i-й  эксперт не назвал j-го экперта. </m:t>
                </m:r>
              </m:e>
            </m:eqArr>
          </m:e>
        </m:d>
      </m:oMath>
    </w:p>
    <w:p w:rsidR="00A673CC" w:rsidRPr="00A97952" w:rsidRDefault="00A673CC" w:rsidP="00FE73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E73C0" w:rsidRDefault="00FE73C0" w:rsidP="00FE73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AF2">
        <w:rPr>
          <w:rFonts w:ascii="Times New Roman" w:hAnsi="Times New Roman" w:cs="Times New Roman"/>
          <w:sz w:val="24"/>
          <w:szCs w:val="24"/>
        </w:rPr>
        <w:t xml:space="preserve">Ниже приведен пример </w:t>
      </w:r>
      <w:r w:rsidR="00F46539" w:rsidRPr="001F2AF2">
        <w:rPr>
          <w:rFonts w:ascii="Times New Roman" w:hAnsi="Times New Roman" w:cs="Times New Roman"/>
          <w:sz w:val="24"/>
          <w:szCs w:val="24"/>
        </w:rPr>
        <w:t>матрицы</w:t>
      </w:r>
      <w:r w:rsidR="00500BB8">
        <w:rPr>
          <w:rFonts w:ascii="Times New Roman" w:hAnsi="Times New Roman" w:cs="Times New Roman"/>
          <w:sz w:val="24"/>
          <w:szCs w:val="24"/>
        </w:rPr>
        <w:t xml:space="preserve"> (табл. 1)</w:t>
      </w:r>
      <w:r w:rsidR="00F46539" w:rsidRPr="001F2AF2">
        <w:rPr>
          <w:rFonts w:ascii="Times New Roman" w:hAnsi="Times New Roman" w:cs="Times New Roman"/>
          <w:sz w:val="24"/>
          <w:szCs w:val="24"/>
        </w:rPr>
        <w:t>,</w:t>
      </w:r>
      <w:r w:rsidRPr="001F2AF2">
        <w:rPr>
          <w:rFonts w:ascii="Times New Roman" w:hAnsi="Times New Roman" w:cs="Times New Roman"/>
          <w:sz w:val="24"/>
          <w:szCs w:val="24"/>
        </w:rPr>
        <w:t xml:space="preserve"> в которой каждый эксперт может включать или не включать себя в число экспертов группы.</w:t>
      </w:r>
    </w:p>
    <w:p w:rsidR="00A673CC" w:rsidRPr="001F2AF2" w:rsidRDefault="00A673CC" w:rsidP="00A673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AF2">
        <w:rPr>
          <w:rFonts w:ascii="Times New Roman" w:hAnsi="Times New Roman" w:cs="Times New Roman"/>
          <w:sz w:val="24"/>
          <w:szCs w:val="24"/>
        </w:rPr>
        <w:t>Таблица 1.</w:t>
      </w:r>
    </w:p>
    <w:p w:rsidR="00A673CC" w:rsidRPr="001F2AF2" w:rsidRDefault="00A673CC" w:rsidP="00A673C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2AF2">
        <w:rPr>
          <w:rFonts w:ascii="Times New Roman" w:hAnsi="Times New Roman" w:cs="Times New Roman"/>
          <w:sz w:val="24"/>
          <w:szCs w:val="24"/>
        </w:rPr>
        <w:t xml:space="preserve"> </w:t>
      </w:r>
      <w:r w:rsidRPr="001F2AF2">
        <w:rPr>
          <w:rFonts w:ascii="Times New Roman" w:hAnsi="Times New Roman" w:cs="Times New Roman"/>
          <w:i/>
          <w:sz w:val="24"/>
          <w:szCs w:val="24"/>
        </w:rPr>
        <w:t>Матрица коллективной оценки экспертов</w:t>
      </w:r>
    </w:p>
    <w:tbl>
      <w:tblPr>
        <w:tblStyle w:val="a7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968"/>
        <w:gridCol w:w="712"/>
        <w:gridCol w:w="551"/>
        <w:gridCol w:w="551"/>
        <w:gridCol w:w="551"/>
        <w:gridCol w:w="551"/>
        <w:gridCol w:w="551"/>
        <w:gridCol w:w="553"/>
        <w:gridCol w:w="743"/>
        <w:gridCol w:w="666"/>
      </w:tblGrid>
      <w:tr w:rsidR="00A673CC" w:rsidRPr="00384DC4" w:rsidTr="00384DC4">
        <w:trPr>
          <w:trHeight w:val="193"/>
          <w:jc w:val="center"/>
        </w:trPr>
        <w:tc>
          <w:tcPr>
            <w:tcW w:w="911" w:type="dxa"/>
            <w:vMerge w:val="restart"/>
            <w:vAlign w:val="center"/>
          </w:tcPr>
          <w:p w:rsidR="00A673CC" w:rsidRPr="00384DC4" w:rsidRDefault="00A673CC" w:rsidP="00384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</w:rPr>
              <w:t xml:space="preserve">Эксперт, </w:t>
            </w:r>
            <w:r w:rsidRPr="00384DC4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</w:p>
        </w:tc>
        <w:tc>
          <w:tcPr>
            <w:tcW w:w="4020" w:type="dxa"/>
            <w:gridSpan w:val="7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</w:rPr>
              <w:t xml:space="preserve">Эксперт, </w:t>
            </w:r>
            <w:r w:rsidRPr="00384DC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</w:p>
        </w:tc>
        <w:tc>
          <w:tcPr>
            <w:tcW w:w="555" w:type="dxa"/>
            <w:vMerge w:val="restart"/>
          </w:tcPr>
          <w:p w:rsidR="00A673CC" w:rsidRPr="00384DC4" w:rsidRDefault="0057187C" w:rsidP="00EA55A2">
            <w:pPr>
              <w:pStyle w:val="a3"/>
              <w:ind w:left="0"/>
              <w:jc w:val="center"/>
              <w:rPr>
                <w:rFonts w:ascii="Cambria Math" w:hAnsi="Times New Roman" w:cs="Times New Roman"/>
                <w:sz w:val="20"/>
                <w:szCs w:val="20"/>
                <w:oMath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ij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621" w:type="dxa"/>
            <w:vMerge w:val="restart"/>
            <w:vAlign w:val="center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384DC4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i</w:t>
            </w:r>
          </w:p>
        </w:tc>
      </w:tr>
      <w:tr w:rsidR="00384DC4" w:rsidRPr="00384DC4" w:rsidTr="00384DC4">
        <w:trPr>
          <w:trHeight w:val="110"/>
          <w:jc w:val="center"/>
        </w:trPr>
        <w:tc>
          <w:tcPr>
            <w:tcW w:w="911" w:type="dxa"/>
            <w:vMerge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53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55" w:type="dxa"/>
            <w:vMerge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DC4" w:rsidRPr="00384DC4" w:rsidTr="00384DC4">
        <w:trPr>
          <w:trHeight w:val="199"/>
          <w:jc w:val="center"/>
        </w:trPr>
        <w:tc>
          <w:tcPr>
            <w:tcW w:w="91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2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3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5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2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0,138</w:t>
            </w:r>
          </w:p>
        </w:tc>
      </w:tr>
      <w:tr w:rsidR="00384DC4" w:rsidRPr="00384DC4" w:rsidTr="00384DC4">
        <w:trPr>
          <w:trHeight w:val="203"/>
          <w:jc w:val="center"/>
        </w:trPr>
        <w:tc>
          <w:tcPr>
            <w:tcW w:w="91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2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3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5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2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0,207</w:t>
            </w:r>
          </w:p>
        </w:tc>
      </w:tr>
      <w:tr w:rsidR="00384DC4" w:rsidRPr="00384DC4" w:rsidTr="00384DC4">
        <w:trPr>
          <w:trHeight w:val="203"/>
          <w:jc w:val="center"/>
        </w:trPr>
        <w:tc>
          <w:tcPr>
            <w:tcW w:w="91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12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3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5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2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0,138</w:t>
            </w:r>
          </w:p>
        </w:tc>
      </w:tr>
      <w:tr w:rsidR="00384DC4" w:rsidRPr="00384DC4" w:rsidTr="00384DC4">
        <w:trPr>
          <w:trHeight w:val="203"/>
          <w:jc w:val="center"/>
        </w:trPr>
        <w:tc>
          <w:tcPr>
            <w:tcW w:w="91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12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3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5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2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0,103</w:t>
            </w:r>
          </w:p>
        </w:tc>
      </w:tr>
      <w:tr w:rsidR="00384DC4" w:rsidRPr="00384DC4" w:rsidTr="00384DC4">
        <w:trPr>
          <w:trHeight w:val="203"/>
          <w:jc w:val="center"/>
        </w:trPr>
        <w:tc>
          <w:tcPr>
            <w:tcW w:w="91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12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3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5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2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0,138</w:t>
            </w:r>
          </w:p>
        </w:tc>
      </w:tr>
      <w:tr w:rsidR="00384DC4" w:rsidRPr="00384DC4" w:rsidTr="00384DC4">
        <w:trPr>
          <w:trHeight w:val="199"/>
          <w:jc w:val="center"/>
        </w:trPr>
        <w:tc>
          <w:tcPr>
            <w:tcW w:w="91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12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3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5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2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0,103</w:t>
            </w:r>
          </w:p>
        </w:tc>
      </w:tr>
      <w:tr w:rsidR="00384DC4" w:rsidRPr="00384DC4" w:rsidTr="00384DC4">
        <w:trPr>
          <w:trHeight w:val="203"/>
          <w:jc w:val="center"/>
        </w:trPr>
        <w:tc>
          <w:tcPr>
            <w:tcW w:w="91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12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3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5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2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0,173</w:t>
            </w:r>
          </w:p>
        </w:tc>
      </w:tr>
      <w:tr w:rsidR="00A673CC" w:rsidRPr="00384DC4" w:rsidTr="00384DC4">
        <w:trPr>
          <w:trHeight w:val="33"/>
          <w:jc w:val="center"/>
        </w:trPr>
        <w:tc>
          <w:tcPr>
            <w:tcW w:w="4930" w:type="dxa"/>
            <w:gridSpan w:val="8"/>
          </w:tcPr>
          <w:p w:rsidR="00A673CC" w:rsidRPr="00384DC4" w:rsidRDefault="0057187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/>
                </m:nary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ij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555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621" w:type="dxa"/>
          </w:tcPr>
          <w:p w:rsidR="00A673CC" w:rsidRPr="00384DC4" w:rsidRDefault="00A673CC" w:rsidP="00EA5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1,0</w:t>
            </w:r>
          </w:p>
        </w:tc>
      </w:tr>
    </w:tbl>
    <w:p w:rsidR="00A673CC" w:rsidRPr="00A97952" w:rsidRDefault="00A673CC" w:rsidP="00FE73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81416" w:rsidRPr="001F2AF2" w:rsidRDefault="00981416" w:rsidP="00981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F2">
        <w:rPr>
          <w:rFonts w:ascii="Times New Roman" w:hAnsi="Times New Roman" w:cs="Times New Roman"/>
          <w:sz w:val="24"/>
          <w:szCs w:val="24"/>
        </w:rPr>
        <w:t>Коэффициенты компетентности как относительные веса экспертов вычисляются по  формуле [2]:</w:t>
      </w:r>
    </w:p>
    <w:p w:rsidR="00981416" w:rsidRPr="001F2AF2" w:rsidRDefault="0057187C" w:rsidP="00981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naryPr>
              <m:sub/>
              <m:sup/>
              <m:e/>
            </m:nary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ij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;</m:t>
        </m:r>
        <m:r>
          <w:rPr>
            <w:rFonts w:ascii="Cambria Math" w:hAnsi="Cambria Math" w:cs="Times New Roman"/>
            <w:sz w:val="24"/>
            <w:szCs w:val="24"/>
          </w:rPr>
          <m:t>i,j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=1,2,….,</m:t>
        </m:r>
        <m:r>
          <w:rPr>
            <w:rFonts w:ascii="Cambria Math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="00981416" w:rsidRPr="001F2AF2">
        <w:rPr>
          <w:rFonts w:ascii="Times New Roman" w:hAnsi="Times New Roman" w:cs="Times New Roman"/>
          <w:sz w:val="24"/>
          <w:szCs w:val="24"/>
        </w:rPr>
        <w:tab/>
      </w:r>
      <w:r w:rsidR="00981416" w:rsidRPr="001F2AF2">
        <w:rPr>
          <w:rFonts w:ascii="Times New Roman" w:hAnsi="Times New Roman" w:cs="Times New Roman"/>
          <w:sz w:val="24"/>
          <w:szCs w:val="24"/>
        </w:rPr>
        <w:tab/>
      </w:r>
      <w:r w:rsidR="00981416" w:rsidRPr="001F2AF2">
        <w:rPr>
          <w:rFonts w:ascii="Times New Roman" w:hAnsi="Times New Roman" w:cs="Times New Roman"/>
          <w:sz w:val="24"/>
          <w:szCs w:val="24"/>
        </w:rPr>
        <w:tab/>
      </w:r>
      <w:r w:rsidR="00981416" w:rsidRPr="001F2AF2">
        <w:rPr>
          <w:rFonts w:ascii="Times New Roman" w:hAnsi="Times New Roman" w:cs="Times New Roman"/>
          <w:sz w:val="24"/>
          <w:szCs w:val="24"/>
        </w:rPr>
        <w:tab/>
      </w:r>
      <w:r w:rsidR="00981416" w:rsidRPr="001F2AF2">
        <w:rPr>
          <w:rFonts w:ascii="Times New Roman" w:hAnsi="Times New Roman" w:cs="Times New Roman"/>
          <w:sz w:val="24"/>
          <w:szCs w:val="24"/>
        </w:rPr>
        <w:tab/>
        <w:t>(</w:t>
      </w:r>
      <w:r w:rsidR="00981416">
        <w:rPr>
          <w:rFonts w:ascii="Times New Roman" w:hAnsi="Times New Roman" w:cs="Times New Roman"/>
          <w:sz w:val="24"/>
          <w:szCs w:val="24"/>
        </w:rPr>
        <w:t>2</w:t>
      </w:r>
      <w:r w:rsidR="00981416" w:rsidRPr="001F2AF2">
        <w:rPr>
          <w:rFonts w:ascii="Times New Roman" w:hAnsi="Times New Roman" w:cs="Times New Roman"/>
          <w:sz w:val="24"/>
          <w:szCs w:val="24"/>
        </w:rPr>
        <w:t>)</w:t>
      </w:r>
    </w:p>
    <w:p w:rsidR="00981416" w:rsidRPr="00F016B8" w:rsidRDefault="00981416" w:rsidP="00981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981416">
        <w:rPr>
          <w:rFonts w:ascii="Times New Roman" w:hAnsi="Times New Roman" w:cs="Times New Roman"/>
          <w:i/>
          <w:sz w:val="24"/>
          <w:szCs w:val="24"/>
        </w:rPr>
        <w:t>К</w:t>
      </w:r>
      <w:proofErr w:type="gramStart"/>
      <w:r w:rsidRPr="0098141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gramEnd"/>
      <w:r w:rsidRPr="0098141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1F2AF2">
        <w:rPr>
          <w:rFonts w:ascii="Times New Roman" w:hAnsi="Times New Roman" w:cs="Times New Roman"/>
          <w:sz w:val="24"/>
          <w:szCs w:val="24"/>
        </w:rPr>
        <w:t>– коэффициент компетентности</w:t>
      </w:r>
      <w:r w:rsidRPr="00981416">
        <w:rPr>
          <w:rFonts w:ascii="Times New Roman" w:hAnsi="Times New Roman" w:cs="Times New Roman"/>
          <w:i/>
          <w:sz w:val="24"/>
          <w:szCs w:val="24"/>
        </w:rPr>
        <w:t xml:space="preserve"> i-</w:t>
      </w:r>
      <w:r w:rsidRPr="001F2AF2">
        <w:rPr>
          <w:rFonts w:ascii="Times New Roman" w:hAnsi="Times New Roman" w:cs="Times New Roman"/>
          <w:sz w:val="24"/>
          <w:szCs w:val="24"/>
        </w:rPr>
        <w:t xml:space="preserve">го эксперта; </w:t>
      </w:r>
      <w:r w:rsidRPr="00981416">
        <w:rPr>
          <w:rFonts w:ascii="Times New Roman" w:hAnsi="Times New Roman" w:cs="Times New Roman"/>
          <w:i/>
          <w:sz w:val="24"/>
          <w:szCs w:val="24"/>
        </w:rPr>
        <w:t>m</w:t>
      </w:r>
      <w:r w:rsidRPr="001F2AF2">
        <w:rPr>
          <w:rFonts w:ascii="Times New Roman" w:hAnsi="Times New Roman" w:cs="Times New Roman"/>
          <w:sz w:val="24"/>
          <w:szCs w:val="24"/>
        </w:rPr>
        <w:t xml:space="preserve"> – общее число экспертов в группе</w:t>
      </w:r>
      <w:r w:rsidRPr="00F016B8">
        <w:rPr>
          <w:rFonts w:ascii="Times New Roman" w:hAnsi="Times New Roman" w:cs="Times New Roman"/>
          <w:sz w:val="24"/>
          <w:szCs w:val="24"/>
        </w:rPr>
        <w:t>.</w:t>
      </w:r>
    </w:p>
    <w:p w:rsidR="00981416" w:rsidRPr="00981416" w:rsidRDefault="00981416" w:rsidP="00981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Смысл этой формулы состоит в том, что подсчитывается число голосов, поданных за </w:t>
      </w:r>
      <w:r w:rsidRPr="00981416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-го эксперта (сумма в числителе формулы), и делится на общую сумму всех единиц, т.е. на число голосов (знаменатель формулы). Коэффициенты компетентности нормированы так, что</w:t>
      </w:r>
      <w:r w:rsidRPr="00384DC4">
        <w:rPr>
          <w:rFonts w:ascii="Times New Roman" w:hAnsi="Times New Roman" w:cs="Times New Roman"/>
          <w:sz w:val="24"/>
          <w:szCs w:val="24"/>
        </w:rPr>
        <w:t xml:space="preserve"> </w:t>
      </w:r>
      <w:r w:rsidRPr="00981416">
        <w:rPr>
          <w:rFonts w:ascii="Times New Roman" w:hAnsi="Times New Roman" w:cs="Times New Roman"/>
          <w:i/>
          <w:sz w:val="24"/>
          <w:szCs w:val="24"/>
        </w:rPr>
        <w:t>УК</w:t>
      </w:r>
      <w:proofErr w:type="gramStart"/>
      <w:r w:rsidRPr="00981416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gramEnd"/>
      <w:r w:rsidRPr="009814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C58">
        <w:rPr>
          <w:rFonts w:ascii="Times New Roman" w:hAnsi="Times New Roman" w:cs="Times New Roman"/>
          <w:sz w:val="24"/>
          <w:szCs w:val="24"/>
        </w:rPr>
        <w:t>= 1</w:t>
      </w:r>
      <w:r w:rsidRPr="00384DC4">
        <w:rPr>
          <w:rFonts w:ascii="Times New Roman" w:hAnsi="Times New Roman" w:cs="Times New Roman"/>
          <w:sz w:val="24"/>
          <w:szCs w:val="24"/>
        </w:rPr>
        <w:t>.</w:t>
      </w:r>
    </w:p>
    <w:p w:rsidR="001D1C64" w:rsidRDefault="001D1C64" w:rsidP="00F0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опроса включают в себя нормы, </w:t>
      </w:r>
      <w:r w:rsidR="0061594C">
        <w:rPr>
          <w:rFonts w:ascii="Times New Roman" w:hAnsi="Times New Roman" w:cs="Times New Roman"/>
          <w:sz w:val="24"/>
          <w:szCs w:val="24"/>
        </w:rPr>
        <w:t xml:space="preserve">обеспечивающие условия, благоприятствующие формированию экспертами объективного мнения и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обязательные для выполнения </w:t>
      </w:r>
      <w:r w:rsidR="0061594C">
        <w:rPr>
          <w:rFonts w:ascii="Times New Roman" w:hAnsi="Times New Roman" w:cs="Times New Roman"/>
          <w:sz w:val="24"/>
          <w:szCs w:val="24"/>
        </w:rPr>
        <w:t>всеми. В число таких условий входят</w:t>
      </w:r>
      <w:r w:rsidR="00981416">
        <w:rPr>
          <w:rFonts w:ascii="Times New Roman" w:hAnsi="Times New Roman" w:cs="Times New Roman"/>
          <w:sz w:val="24"/>
          <w:szCs w:val="24"/>
        </w:rPr>
        <w:t xml:space="preserve"> </w:t>
      </w:r>
      <w:r w:rsidR="0061594C">
        <w:rPr>
          <w:rFonts w:ascii="Times New Roman" w:hAnsi="Times New Roman" w:cs="Times New Roman"/>
          <w:sz w:val="24"/>
          <w:szCs w:val="24"/>
        </w:rPr>
        <w:t>[</w:t>
      </w:r>
      <w:r w:rsidR="0061594C" w:rsidRPr="008E2C58">
        <w:rPr>
          <w:rFonts w:ascii="Times New Roman" w:hAnsi="Times New Roman" w:cs="Times New Roman"/>
          <w:sz w:val="24"/>
          <w:szCs w:val="24"/>
        </w:rPr>
        <w:t>2,3</w:t>
      </w:r>
      <w:r w:rsidR="0061594C">
        <w:rPr>
          <w:rFonts w:ascii="Times New Roman" w:hAnsi="Times New Roman" w:cs="Times New Roman"/>
          <w:sz w:val="24"/>
          <w:szCs w:val="24"/>
        </w:rPr>
        <w:t>]:</w:t>
      </w:r>
    </w:p>
    <w:p w:rsidR="0061594C" w:rsidRDefault="0061594C" w:rsidP="00F0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независимость формирования экспертами собственного мнения об оцениваемых событиях, </w:t>
      </w:r>
    </w:p>
    <w:p w:rsidR="0061594C" w:rsidRDefault="0061594C" w:rsidP="00F0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удобство работы с предлагаемыми анкетами;</w:t>
      </w:r>
    </w:p>
    <w:p w:rsidR="0061594C" w:rsidRDefault="0061594C" w:rsidP="00F0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логическое соответствие вопросов структуре объекта опроса;</w:t>
      </w:r>
    </w:p>
    <w:p w:rsidR="0061594C" w:rsidRDefault="0061594C" w:rsidP="00F0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приемлемые затраты времени на ответы по вопросам. Удобное время получения вопросов и выдачи  ответов;</w:t>
      </w:r>
    </w:p>
    <w:p w:rsidR="0061594C" w:rsidRDefault="0061594C" w:rsidP="00F0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экспертам требуемой информации;</w:t>
      </w:r>
    </w:p>
    <w:p w:rsidR="0061594C" w:rsidRDefault="0061594C" w:rsidP="00F0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анонимности ответов для членов экспертной группы</w:t>
      </w:r>
      <w:r w:rsidR="00101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7D2" w:rsidRDefault="001017D2" w:rsidP="00F0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Среди известных форм сбора мнений можно </w:t>
      </w:r>
      <w:r w:rsidR="00981416">
        <w:rPr>
          <w:rFonts w:ascii="Times New Roman" w:hAnsi="Times New Roman" w:cs="Times New Roman"/>
          <w:sz w:val="24"/>
          <w:szCs w:val="24"/>
        </w:rPr>
        <w:t>выделить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>, коллективные и смешанные. Существуют разновидности этих форм: анкетирование, интервьюирование, дискуссия, мозговой штурм, совещание, деловая игра. Совмещение этих форм дает, как правило, больший эффект, так как результат более объективен.</w:t>
      </w:r>
    </w:p>
    <w:p w:rsidR="0099031F" w:rsidRPr="00A46EB9" w:rsidRDefault="00A46EB9" w:rsidP="00A46E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практике широко используется </w:t>
      </w:r>
      <w:r w:rsidR="008E2C58">
        <w:rPr>
          <w:rFonts w:ascii="Times New Roman" w:hAnsi="Times New Roman" w:cs="Times New Roman"/>
          <w:sz w:val="24"/>
          <w:szCs w:val="24"/>
        </w:rPr>
        <w:t xml:space="preserve">такой метод опроса экспертов, как  ранжирование ими проблем по важности в решении поставленной задачи. Для этого экспертам предлагается оценить в баллах сравниваемые объекты, присваивая им ранги – числа натурального ряда от 1 до </w:t>
      </w:r>
      <w:r w:rsidR="008E2C58" w:rsidRPr="00981416">
        <w:rPr>
          <w:rFonts w:ascii="Times New Roman" w:hAnsi="Times New Roman" w:cs="Times New Roman"/>
          <w:i/>
          <w:sz w:val="24"/>
          <w:szCs w:val="24"/>
        </w:rPr>
        <w:t>n</w:t>
      </w:r>
      <w:r w:rsidR="008E2C58">
        <w:rPr>
          <w:rFonts w:ascii="Times New Roman" w:hAnsi="Times New Roman" w:cs="Times New Roman"/>
          <w:sz w:val="24"/>
          <w:szCs w:val="24"/>
        </w:rPr>
        <w:t xml:space="preserve">. Здесь </w:t>
      </w:r>
      <w:r w:rsidR="008E2C58" w:rsidRPr="00981416">
        <w:rPr>
          <w:rFonts w:ascii="Times New Roman" w:hAnsi="Times New Roman" w:cs="Times New Roman"/>
          <w:i/>
          <w:sz w:val="24"/>
          <w:szCs w:val="24"/>
        </w:rPr>
        <w:t>n</w:t>
      </w:r>
      <w:r w:rsidR="008E2C58">
        <w:rPr>
          <w:rFonts w:ascii="Times New Roman" w:hAnsi="Times New Roman" w:cs="Times New Roman"/>
          <w:sz w:val="24"/>
          <w:szCs w:val="24"/>
        </w:rPr>
        <w:t xml:space="preserve"> – число сравниваемых объектов: чем больше ранг, тем весомее данный объект среди остальных. </w:t>
      </w:r>
    </w:p>
    <w:p w:rsidR="00BF4251" w:rsidRPr="00BF4251" w:rsidRDefault="00CD37CB" w:rsidP="00CD3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EB9">
        <w:rPr>
          <w:rFonts w:ascii="Times New Roman" w:hAnsi="Times New Roman" w:cs="Times New Roman"/>
          <w:sz w:val="24"/>
          <w:szCs w:val="24"/>
        </w:rPr>
        <w:t xml:space="preserve">Сбор 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BF4251">
        <w:rPr>
          <w:rFonts w:ascii="Times New Roman" w:hAnsi="Times New Roman" w:cs="Times New Roman"/>
          <w:sz w:val="24"/>
          <w:szCs w:val="24"/>
        </w:rPr>
        <w:t>работк</w:t>
      </w:r>
      <w:r w:rsidR="00A46EB9">
        <w:rPr>
          <w:rFonts w:ascii="Times New Roman" w:hAnsi="Times New Roman" w:cs="Times New Roman"/>
          <w:sz w:val="24"/>
          <w:szCs w:val="24"/>
        </w:rPr>
        <w:t>а</w:t>
      </w:r>
      <w:r w:rsidR="00BF4251">
        <w:rPr>
          <w:rFonts w:ascii="Times New Roman" w:hAnsi="Times New Roman" w:cs="Times New Roman"/>
          <w:sz w:val="24"/>
          <w:szCs w:val="24"/>
        </w:rPr>
        <w:t xml:space="preserve"> экспертных оценок при групповой экспертизе зависит от характера информации, </w:t>
      </w:r>
      <w:r w:rsidR="00A46EB9">
        <w:rPr>
          <w:rFonts w:ascii="Times New Roman" w:hAnsi="Times New Roman" w:cs="Times New Roman"/>
          <w:sz w:val="24"/>
          <w:szCs w:val="24"/>
        </w:rPr>
        <w:t>отражающей</w:t>
      </w:r>
      <w:r w:rsidR="00BF4251">
        <w:rPr>
          <w:rFonts w:ascii="Times New Roman" w:hAnsi="Times New Roman" w:cs="Times New Roman"/>
          <w:sz w:val="24"/>
          <w:szCs w:val="24"/>
        </w:rPr>
        <w:t xml:space="preserve"> предпочтение экспертов, целей, назначения и других факторов</w:t>
      </w:r>
      <w:r w:rsidR="00A46EB9">
        <w:rPr>
          <w:rFonts w:ascii="Times New Roman" w:hAnsi="Times New Roman" w:cs="Times New Roman"/>
          <w:sz w:val="24"/>
          <w:szCs w:val="24"/>
        </w:rPr>
        <w:t>, например</w:t>
      </w:r>
      <w:r w:rsidR="00BF4251" w:rsidRPr="00BF4251">
        <w:rPr>
          <w:rFonts w:ascii="Times New Roman" w:hAnsi="Times New Roman" w:cs="Times New Roman"/>
          <w:sz w:val="24"/>
          <w:szCs w:val="24"/>
        </w:rPr>
        <w:t>:</w:t>
      </w:r>
    </w:p>
    <w:p w:rsidR="00BF4251" w:rsidRDefault="00BF4251" w:rsidP="00CD3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определение обобщенной оценки исследуемых объектов по ряду свойств и показателей их значимости;</w:t>
      </w:r>
    </w:p>
    <w:p w:rsidR="00CD37CB" w:rsidRDefault="00BF4251" w:rsidP="00CD3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оценка согласованности и зависимости  мнений  экспертов;</w:t>
      </w:r>
    </w:p>
    <w:p w:rsidR="00BF4251" w:rsidRDefault="00BF4251" w:rsidP="00CD3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оценка достоверности полученных расчетных  величин.</w:t>
      </w:r>
    </w:p>
    <w:p w:rsidR="00BF4251" w:rsidRDefault="00BF4251" w:rsidP="00CD3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Далее определяется нормированная оценка исследуемого объекта, данная каждым независимым экспертом с учетом коэффициента</w:t>
      </w:r>
      <w:r w:rsidR="001F0767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 xml:space="preserve"> компетентности</w:t>
      </w:r>
      <w:r w:rsidR="001F0767">
        <w:rPr>
          <w:rFonts w:ascii="Times New Roman" w:hAnsi="Times New Roman" w:cs="Times New Roman"/>
          <w:sz w:val="24"/>
          <w:szCs w:val="24"/>
        </w:rPr>
        <w:t xml:space="preserve">, рассчитываются ранговые оценки объекта и коэффициент конкордации.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767">
        <w:rPr>
          <w:rFonts w:ascii="Times New Roman" w:hAnsi="Times New Roman" w:cs="Times New Roman"/>
          <w:sz w:val="24"/>
          <w:szCs w:val="24"/>
        </w:rPr>
        <w:t>Известно, что при значении коэффициента конкордации равного или  близкого  к нулю следует считать мнения экспертов  несогласованными.  Если значение данного показателя больше</w:t>
      </w:r>
      <w:r w:rsidR="00384DC4">
        <w:rPr>
          <w:rFonts w:ascii="Times New Roman" w:hAnsi="Times New Roman" w:cs="Times New Roman"/>
          <w:sz w:val="24"/>
          <w:szCs w:val="24"/>
        </w:rPr>
        <w:t>,</w:t>
      </w:r>
      <w:r w:rsidR="001F0767">
        <w:rPr>
          <w:rFonts w:ascii="Times New Roman" w:hAnsi="Times New Roman" w:cs="Times New Roman"/>
          <w:sz w:val="24"/>
          <w:szCs w:val="24"/>
        </w:rPr>
        <w:t xml:space="preserve"> либо равно 0,5, то можно считать мнение экспертов согласованными</w:t>
      </w:r>
      <w:r w:rsidR="00384DC4">
        <w:rPr>
          <w:rFonts w:ascii="Times New Roman" w:hAnsi="Times New Roman" w:cs="Times New Roman"/>
          <w:sz w:val="24"/>
          <w:szCs w:val="24"/>
        </w:rPr>
        <w:t xml:space="preserve">. При этом </w:t>
      </w:r>
      <w:r w:rsidR="001F0767">
        <w:rPr>
          <w:rFonts w:ascii="Times New Roman" w:hAnsi="Times New Roman" w:cs="Times New Roman"/>
          <w:sz w:val="24"/>
          <w:szCs w:val="24"/>
        </w:rPr>
        <w:t>полученные в ходе экспертизы результат</w:t>
      </w:r>
      <w:r w:rsidR="00A33026">
        <w:rPr>
          <w:rFonts w:ascii="Times New Roman" w:hAnsi="Times New Roman" w:cs="Times New Roman"/>
          <w:sz w:val="24"/>
          <w:szCs w:val="24"/>
        </w:rPr>
        <w:t xml:space="preserve">ы могут быть успешно использованы при решении управленческих задач, направленных на </w:t>
      </w:r>
      <w:r w:rsidR="001F0767">
        <w:rPr>
          <w:rFonts w:ascii="Times New Roman" w:hAnsi="Times New Roman" w:cs="Times New Roman"/>
          <w:sz w:val="24"/>
          <w:szCs w:val="24"/>
        </w:rPr>
        <w:t xml:space="preserve"> </w:t>
      </w:r>
      <w:r w:rsidR="00A33026">
        <w:rPr>
          <w:rFonts w:ascii="Times New Roman" w:hAnsi="Times New Roman" w:cs="Times New Roman"/>
          <w:sz w:val="24"/>
          <w:szCs w:val="24"/>
        </w:rPr>
        <w:t xml:space="preserve">внедрение различных современных проектов на сложных </w:t>
      </w:r>
      <w:r w:rsidR="00384DC4">
        <w:rPr>
          <w:rFonts w:ascii="Times New Roman" w:hAnsi="Times New Roman" w:cs="Times New Roman"/>
          <w:sz w:val="24"/>
          <w:szCs w:val="24"/>
        </w:rPr>
        <w:t>объектах,</w:t>
      </w:r>
      <w:r w:rsidR="00A33026">
        <w:rPr>
          <w:rFonts w:ascii="Times New Roman" w:hAnsi="Times New Roman" w:cs="Times New Roman"/>
          <w:sz w:val="24"/>
          <w:szCs w:val="24"/>
        </w:rPr>
        <w:t xml:space="preserve"> в том числе связанных с экономией ТЭР.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DC4" w:rsidRPr="00844E48" w:rsidRDefault="00384DC4" w:rsidP="00CD37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4DC4" w:rsidRPr="0057187C" w:rsidRDefault="00844E48" w:rsidP="00384D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187C">
        <w:rPr>
          <w:rFonts w:ascii="Times New Roman" w:hAnsi="Times New Roman" w:cs="Times New Roman"/>
        </w:rPr>
        <w:t>Список л</w:t>
      </w:r>
      <w:r w:rsidR="00384DC4" w:rsidRPr="0057187C">
        <w:rPr>
          <w:rFonts w:ascii="Times New Roman" w:hAnsi="Times New Roman" w:cs="Times New Roman"/>
        </w:rPr>
        <w:t>итератур</w:t>
      </w:r>
      <w:r w:rsidRPr="0057187C">
        <w:rPr>
          <w:rFonts w:ascii="Times New Roman" w:hAnsi="Times New Roman" w:cs="Times New Roman"/>
        </w:rPr>
        <w:t>ы</w:t>
      </w:r>
    </w:p>
    <w:p w:rsidR="00844E48" w:rsidRPr="0057187C" w:rsidRDefault="00844E48" w:rsidP="00384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4DC4" w:rsidRPr="0057187C" w:rsidRDefault="00384DC4" w:rsidP="00384DC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57187C">
        <w:rPr>
          <w:rFonts w:ascii="Times New Roman" w:hAnsi="Times New Roman" w:cs="Times New Roman"/>
        </w:rPr>
        <w:t>Войчинский</w:t>
      </w:r>
      <w:r w:rsidR="00306414" w:rsidRPr="0057187C">
        <w:rPr>
          <w:rFonts w:ascii="Times New Roman" w:hAnsi="Times New Roman" w:cs="Times New Roman"/>
        </w:rPr>
        <w:t>,</w:t>
      </w:r>
      <w:r w:rsidR="0057187C" w:rsidRPr="0057187C">
        <w:rPr>
          <w:rFonts w:ascii="Times New Roman" w:hAnsi="Times New Roman" w:cs="Times New Roman"/>
        </w:rPr>
        <w:t xml:space="preserve"> А.М.</w:t>
      </w:r>
      <w:r w:rsidRPr="0057187C">
        <w:rPr>
          <w:rFonts w:ascii="Times New Roman" w:hAnsi="Times New Roman" w:cs="Times New Roman"/>
        </w:rPr>
        <w:t>Технологичность изделий в приборостроении</w:t>
      </w:r>
      <w:r w:rsidR="00306414" w:rsidRPr="0057187C">
        <w:rPr>
          <w:rFonts w:ascii="Times New Roman" w:hAnsi="Times New Roman" w:cs="Times New Roman"/>
        </w:rPr>
        <w:t xml:space="preserve"> [Текст]/</w:t>
      </w:r>
      <w:r w:rsidRPr="0057187C">
        <w:rPr>
          <w:rFonts w:ascii="Times New Roman" w:hAnsi="Times New Roman" w:cs="Times New Roman"/>
        </w:rPr>
        <w:t xml:space="preserve"> </w:t>
      </w:r>
      <w:r w:rsidR="00306414" w:rsidRPr="0057187C">
        <w:rPr>
          <w:rFonts w:ascii="Times New Roman" w:hAnsi="Times New Roman" w:cs="Times New Roman"/>
        </w:rPr>
        <w:t xml:space="preserve">А.М. Войчинский,  Э.Ж. Янсон </w:t>
      </w:r>
      <w:r w:rsidR="00151376" w:rsidRPr="0057187C">
        <w:rPr>
          <w:rFonts w:ascii="Times New Roman" w:hAnsi="Times New Roman" w:cs="Times New Roman"/>
        </w:rPr>
        <w:t xml:space="preserve">– </w:t>
      </w:r>
      <w:r w:rsidRPr="0057187C">
        <w:rPr>
          <w:rFonts w:ascii="Times New Roman" w:hAnsi="Times New Roman" w:cs="Times New Roman"/>
        </w:rPr>
        <w:t>Л.: Машиностроение, 1988.</w:t>
      </w:r>
      <w:r w:rsidR="00151376" w:rsidRPr="0057187C">
        <w:rPr>
          <w:rFonts w:ascii="Times New Roman" w:hAnsi="Times New Roman" w:cs="Times New Roman"/>
        </w:rPr>
        <w:t xml:space="preserve"> – 103 с.</w:t>
      </w:r>
    </w:p>
    <w:p w:rsidR="00384DC4" w:rsidRPr="0057187C" w:rsidRDefault="00384DC4" w:rsidP="00384DC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57187C">
        <w:rPr>
          <w:rFonts w:ascii="Times New Roman" w:hAnsi="Times New Roman" w:cs="Times New Roman"/>
        </w:rPr>
        <w:t>Голубков</w:t>
      </w:r>
      <w:r w:rsidR="00151376" w:rsidRPr="0057187C">
        <w:rPr>
          <w:rFonts w:ascii="Times New Roman" w:hAnsi="Times New Roman" w:cs="Times New Roman"/>
        </w:rPr>
        <w:t>,</w:t>
      </w:r>
      <w:r w:rsidRPr="0057187C">
        <w:rPr>
          <w:rFonts w:ascii="Times New Roman" w:hAnsi="Times New Roman" w:cs="Times New Roman"/>
        </w:rPr>
        <w:t xml:space="preserve"> Е.П. Технология принятия управленческих решений</w:t>
      </w:r>
      <w:r w:rsidR="00151376" w:rsidRPr="0057187C">
        <w:rPr>
          <w:rFonts w:ascii="Times New Roman" w:hAnsi="Times New Roman" w:cs="Times New Roman"/>
        </w:rPr>
        <w:t xml:space="preserve"> [Текст]/ </w:t>
      </w:r>
      <w:r w:rsidRPr="0057187C">
        <w:rPr>
          <w:rFonts w:ascii="Times New Roman" w:hAnsi="Times New Roman" w:cs="Times New Roman"/>
        </w:rPr>
        <w:t xml:space="preserve"> </w:t>
      </w:r>
      <w:r w:rsidR="00151376" w:rsidRPr="0057187C">
        <w:rPr>
          <w:rFonts w:ascii="Times New Roman" w:hAnsi="Times New Roman" w:cs="Times New Roman"/>
        </w:rPr>
        <w:t xml:space="preserve">Е.П. Голубков. – </w:t>
      </w:r>
      <w:r w:rsidRPr="0057187C">
        <w:rPr>
          <w:rFonts w:ascii="Times New Roman" w:hAnsi="Times New Roman" w:cs="Times New Roman"/>
        </w:rPr>
        <w:t>М.: Дело и сервис, 2005.</w:t>
      </w:r>
      <w:r w:rsidR="00151376" w:rsidRPr="0057187C">
        <w:rPr>
          <w:rFonts w:ascii="Times New Roman" w:hAnsi="Times New Roman" w:cs="Times New Roman"/>
        </w:rPr>
        <w:t xml:space="preserve"> – 76 с.</w:t>
      </w:r>
    </w:p>
    <w:p w:rsidR="00384DC4" w:rsidRPr="0057187C" w:rsidRDefault="00384DC4" w:rsidP="00384DC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57187C">
        <w:rPr>
          <w:rFonts w:ascii="Times New Roman" w:hAnsi="Times New Roman" w:cs="Times New Roman"/>
        </w:rPr>
        <w:t>Мишин</w:t>
      </w:r>
      <w:proofErr w:type="gramEnd"/>
      <w:r w:rsidR="00151376" w:rsidRPr="0057187C">
        <w:rPr>
          <w:rFonts w:ascii="Times New Roman" w:hAnsi="Times New Roman" w:cs="Times New Roman"/>
        </w:rPr>
        <w:t>,</w:t>
      </w:r>
      <w:r w:rsidRPr="0057187C">
        <w:rPr>
          <w:rFonts w:ascii="Times New Roman" w:hAnsi="Times New Roman" w:cs="Times New Roman"/>
        </w:rPr>
        <w:t xml:space="preserve"> В.М. Исследование систем управления: Учебник для вузов. М.: ЮНИТИ-ДАНА, 2003.</w:t>
      </w:r>
      <w:r w:rsidR="00151376" w:rsidRPr="0057187C">
        <w:rPr>
          <w:rFonts w:ascii="Times New Roman" w:hAnsi="Times New Roman" w:cs="Times New Roman"/>
        </w:rPr>
        <w:t xml:space="preserve"> – 158 с.</w:t>
      </w:r>
    </w:p>
    <w:p w:rsidR="00A97952" w:rsidRDefault="00A97952" w:rsidP="00A97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952" w:rsidRPr="0057187C" w:rsidRDefault="00A97952" w:rsidP="00A97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187C">
        <w:rPr>
          <w:rFonts w:ascii="Times New Roman" w:hAnsi="Times New Roman" w:cs="Times New Roman"/>
          <w:b/>
        </w:rPr>
        <w:t xml:space="preserve">Волошанина Наталья Викторовна, </w:t>
      </w:r>
      <w:r w:rsidRPr="0057187C">
        <w:rPr>
          <w:rFonts w:ascii="Times New Roman" w:hAnsi="Times New Roman" w:cs="Times New Roman"/>
        </w:rPr>
        <w:t xml:space="preserve">аспирант ОмГТУ, почтовый адрес: пр-кт Мира, 11, Омск, Омская область, </w:t>
      </w:r>
      <w:r w:rsidRPr="0057187C">
        <w:rPr>
          <w:rFonts w:ascii="Times New Roman" w:hAnsi="Times New Roman" w:cs="Times New Roman"/>
          <w:lang w:val="en-US"/>
        </w:rPr>
        <w:t>e</w:t>
      </w:r>
      <w:r w:rsidRPr="0057187C">
        <w:rPr>
          <w:rFonts w:ascii="Times New Roman" w:hAnsi="Times New Roman" w:cs="Times New Roman"/>
        </w:rPr>
        <w:t>-</w:t>
      </w:r>
      <w:r w:rsidRPr="0057187C">
        <w:rPr>
          <w:rFonts w:ascii="Times New Roman" w:hAnsi="Times New Roman" w:cs="Times New Roman"/>
          <w:lang w:val="en-US"/>
        </w:rPr>
        <w:t>mail</w:t>
      </w:r>
      <w:proofErr w:type="gramStart"/>
      <w:r w:rsidRPr="0057187C">
        <w:rPr>
          <w:rFonts w:ascii="Times New Roman" w:hAnsi="Times New Roman" w:cs="Times New Roman"/>
        </w:rPr>
        <w:t xml:space="preserve"> :</w:t>
      </w:r>
      <w:proofErr w:type="gramEnd"/>
      <w:r w:rsidR="00C82A92" w:rsidRPr="0057187C">
        <w:rPr>
          <w:rFonts w:ascii="Times New Roman" w:hAnsi="Times New Roman" w:cs="Times New Roman"/>
        </w:rPr>
        <w:t xml:space="preserve"> </w:t>
      </w:r>
      <w:hyperlink r:id="rId7" w:history="1">
        <w:r w:rsidR="00844E48" w:rsidRPr="0057187C">
          <w:rPr>
            <w:rStyle w:val="a8"/>
            <w:rFonts w:ascii="Times New Roman" w:hAnsi="Times New Roman" w:cs="Times New Roman"/>
          </w:rPr>
          <w:t>natalia-481976@mail.ru</w:t>
        </w:r>
        <w:r w:rsidR="00844E48" w:rsidRPr="0057187C">
          <w:rPr>
            <w:rStyle w:val="a8"/>
            <w:rFonts w:ascii="Times New Roman" w:hAnsi="Times New Roman" w:cs="Times New Roman"/>
            <w:lang w:val="en-US"/>
          </w:rPr>
          <w:t>Cgbcjr</w:t>
        </w:r>
      </w:hyperlink>
      <w:r w:rsidR="00844E48" w:rsidRPr="0057187C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A97952" w:rsidRPr="0057187C" w:rsidSect="00844E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4D0E"/>
    <w:multiLevelType w:val="hybridMultilevel"/>
    <w:tmpl w:val="5DBA0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36718"/>
    <w:multiLevelType w:val="hybridMultilevel"/>
    <w:tmpl w:val="161C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1878"/>
    <w:rsid w:val="00000179"/>
    <w:rsid w:val="001017D2"/>
    <w:rsid w:val="00151376"/>
    <w:rsid w:val="001C600A"/>
    <w:rsid w:val="001D1C64"/>
    <w:rsid w:val="001F0767"/>
    <w:rsid w:val="001F2AF2"/>
    <w:rsid w:val="002431F5"/>
    <w:rsid w:val="00306414"/>
    <w:rsid w:val="00311878"/>
    <w:rsid w:val="00384DC4"/>
    <w:rsid w:val="003A4AC8"/>
    <w:rsid w:val="003B4C03"/>
    <w:rsid w:val="00424C7C"/>
    <w:rsid w:val="00500BB8"/>
    <w:rsid w:val="0057187C"/>
    <w:rsid w:val="005C0590"/>
    <w:rsid w:val="0061594C"/>
    <w:rsid w:val="006A4FFE"/>
    <w:rsid w:val="00824531"/>
    <w:rsid w:val="00844505"/>
    <w:rsid w:val="00844E48"/>
    <w:rsid w:val="008E2C58"/>
    <w:rsid w:val="00956857"/>
    <w:rsid w:val="0096613A"/>
    <w:rsid w:val="00981416"/>
    <w:rsid w:val="0099031F"/>
    <w:rsid w:val="009A761A"/>
    <w:rsid w:val="00A01723"/>
    <w:rsid w:val="00A33026"/>
    <w:rsid w:val="00A46EB9"/>
    <w:rsid w:val="00A673CC"/>
    <w:rsid w:val="00A97952"/>
    <w:rsid w:val="00AB344E"/>
    <w:rsid w:val="00AD2686"/>
    <w:rsid w:val="00B06557"/>
    <w:rsid w:val="00B20C31"/>
    <w:rsid w:val="00B426DA"/>
    <w:rsid w:val="00BF4251"/>
    <w:rsid w:val="00BF773F"/>
    <w:rsid w:val="00C236EB"/>
    <w:rsid w:val="00C82A92"/>
    <w:rsid w:val="00CA068E"/>
    <w:rsid w:val="00CD37CB"/>
    <w:rsid w:val="00D23DCC"/>
    <w:rsid w:val="00D93DCF"/>
    <w:rsid w:val="00E67ACC"/>
    <w:rsid w:val="00EE23D8"/>
    <w:rsid w:val="00EF1342"/>
    <w:rsid w:val="00EF3D07"/>
    <w:rsid w:val="00F016B8"/>
    <w:rsid w:val="00F306C6"/>
    <w:rsid w:val="00F31CB2"/>
    <w:rsid w:val="00F46539"/>
    <w:rsid w:val="00F53709"/>
    <w:rsid w:val="00F85392"/>
    <w:rsid w:val="00FD3325"/>
    <w:rsid w:val="00FE6C50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55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A761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A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6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E7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A673CC"/>
  </w:style>
  <w:style w:type="character" w:styleId="a8">
    <w:name w:val="Hyperlink"/>
    <w:basedOn w:val="a0"/>
    <w:uiPriority w:val="99"/>
    <w:unhideWhenUsed/>
    <w:rsid w:val="00844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alia-481976@mail.ruCgbcj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3826-14A6-42E2-8AC7-18E54CEB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18</cp:revision>
  <dcterms:created xsi:type="dcterms:W3CDTF">2015-07-09T11:40:00Z</dcterms:created>
  <dcterms:modified xsi:type="dcterms:W3CDTF">2015-07-13T09:21:00Z</dcterms:modified>
</cp:coreProperties>
</file>