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F6A" w:rsidRPr="00A45F6A" w:rsidRDefault="0021245B" w:rsidP="001A00A4">
      <w:pPr>
        <w:tabs>
          <w:tab w:val="left" w:pos="284"/>
        </w:tabs>
        <w:spacing w:after="0"/>
        <w:rPr>
          <w:rFonts w:ascii="Times New Roman" w:hAnsi="Times New Roman" w:cs="Times New Roman"/>
          <w:sz w:val="24"/>
          <w:szCs w:val="24"/>
        </w:rPr>
      </w:pPr>
      <w:r w:rsidRPr="0021245B">
        <w:rPr>
          <w:rFonts w:ascii="Times New Roman" w:hAnsi="Times New Roman" w:cs="Times New Roman"/>
          <w:sz w:val="24"/>
          <w:szCs w:val="24"/>
        </w:rPr>
        <w:t xml:space="preserve">УДК </w:t>
      </w:r>
      <w:r w:rsidR="00A45F6A" w:rsidRPr="00A45F6A">
        <w:rPr>
          <w:rFonts w:ascii="Times New Roman" w:hAnsi="Times New Roman" w:cs="Times New Roman"/>
          <w:sz w:val="24"/>
          <w:szCs w:val="24"/>
        </w:rPr>
        <w:t>697.381</w:t>
      </w:r>
    </w:p>
    <w:p w:rsidR="001832D6" w:rsidRDefault="002931A9" w:rsidP="001A00A4">
      <w:pPr>
        <w:tabs>
          <w:tab w:val="left" w:pos="284"/>
        </w:tabs>
        <w:spacing w:after="0"/>
        <w:jc w:val="center"/>
        <w:rPr>
          <w:rFonts w:ascii="Times New Roman" w:hAnsi="Times New Roman" w:cs="Times New Roman"/>
          <w:b/>
          <w:sz w:val="24"/>
          <w:szCs w:val="24"/>
        </w:rPr>
      </w:pPr>
      <w:r w:rsidRPr="002931A9">
        <w:rPr>
          <w:rFonts w:ascii="Times New Roman" w:hAnsi="Times New Roman" w:cs="Times New Roman"/>
          <w:b/>
          <w:sz w:val="24"/>
          <w:szCs w:val="24"/>
        </w:rPr>
        <w:t>ПУТИ</w:t>
      </w:r>
      <w:r w:rsidR="00EF2C29">
        <w:rPr>
          <w:rFonts w:ascii="Times New Roman" w:hAnsi="Times New Roman" w:cs="Times New Roman"/>
          <w:sz w:val="24"/>
          <w:szCs w:val="24"/>
        </w:rPr>
        <w:t xml:space="preserve"> </w:t>
      </w:r>
      <w:r w:rsidR="000236C1" w:rsidRPr="000236C1">
        <w:rPr>
          <w:rFonts w:ascii="Times New Roman" w:hAnsi="Times New Roman" w:cs="Times New Roman"/>
          <w:b/>
          <w:sz w:val="24"/>
          <w:szCs w:val="24"/>
        </w:rPr>
        <w:t>ЭНЕРГОСБЕРЕЖЕНИ</w:t>
      </w:r>
      <w:r>
        <w:rPr>
          <w:rFonts w:ascii="Times New Roman" w:hAnsi="Times New Roman" w:cs="Times New Roman"/>
          <w:b/>
          <w:sz w:val="24"/>
          <w:szCs w:val="24"/>
        </w:rPr>
        <w:t>Я</w:t>
      </w:r>
      <w:r w:rsidR="000236C1" w:rsidRPr="000236C1">
        <w:rPr>
          <w:rFonts w:ascii="Times New Roman" w:hAnsi="Times New Roman" w:cs="Times New Roman"/>
          <w:b/>
          <w:sz w:val="24"/>
          <w:szCs w:val="24"/>
        </w:rPr>
        <w:t xml:space="preserve"> ДЛЯ ТЕПЛИЧНОГО КОМПЛЕКСА</w:t>
      </w:r>
    </w:p>
    <w:p w:rsidR="001A00A4" w:rsidRDefault="001A00A4" w:rsidP="001A00A4">
      <w:pPr>
        <w:tabs>
          <w:tab w:val="left" w:pos="284"/>
        </w:tabs>
        <w:spacing w:after="0"/>
        <w:jc w:val="center"/>
        <w:rPr>
          <w:rFonts w:ascii="Times New Roman" w:hAnsi="Times New Roman" w:cs="Times New Roman"/>
          <w:b/>
          <w:sz w:val="24"/>
          <w:szCs w:val="24"/>
        </w:rPr>
      </w:pPr>
      <w:bookmarkStart w:id="0" w:name="_GoBack"/>
      <w:bookmarkEnd w:id="0"/>
    </w:p>
    <w:p w:rsidR="000236C1" w:rsidRDefault="004F768F" w:rsidP="00980E1E">
      <w:pPr>
        <w:tabs>
          <w:tab w:val="left" w:pos="709"/>
        </w:tabs>
        <w:spacing w:after="0" w:line="240" w:lineRule="auto"/>
        <w:ind w:left="720"/>
        <w:jc w:val="right"/>
        <w:rPr>
          <w:rFonts w:ascii="Times New Roman" w:hAnsi="Times New Roman" w:cs="Times New Roman"/>
          <w:b/>
          <w:sz w:val="24"/>
          <w:szCs w:val="24"/>
        </w:rPr>
      </w:pPr>
      <w:r w:rsidRPr="000236C1">
        <w:rPr>
          <w:rFonts w:ascii="Times New Roman" w:hAnsi="Times New Roman" w:cs="Times New Roman"/>
          <w:b/>
          <w:sz w:val="24"/>
          <w:szCs w:val="24"/>
        </w:rPr>
        <w:t>Щелоков</w:t>
      </w:r>
      <w:r w:rsidRPr="00E3762F">
        <w:rPr>
          <w:rFonts w:ascii="Times New Roman" w:hAnsi="Times New Roman" w:cs="Times New Roman"/>
          <w:b/>
          <w:sz w:val="24"/>
          <w:szCs w:val="24"/>
        </w:rPr>
        <w:t xml:space="preserve"> </w:t>
      </w:r>
      <w:r w:rsidRPr="000236C1">
        <w:rPr>
          <w:rFonts w:ascii="Times New Roman" w:hAnsi="Times New Roman" w:cs="Times New Roman"/>
          <w:b/>
          <w:sz w:val="24"/>
          <w:szCs w:val="24"/>
        </w:rPr>
        <w:t>А.И.</w:t>
      </w:r>
      <w:r>
        <w:rPr>
          <w:rFonts w:ascii="Times New Roman" w:hAnsi="Times New Roman" w:cs="Times New Roman"/>
          <w:b/>
          <w:sz w:val="24"/>
          <w:szCs w:val="24"/>
        </w:rPr>
        <w:t xml:space="preserve">, </w:t>
      </w:r>
      <w:r w:rsidR="000236C1" w:rsidRPr="000236C1">
        <w:rPr>
          <w:rFonts w:ascii="Times New Roman" w:hAnsi="Times New Roman" w:cs="Times New Roman"/>
          <w:b/>
          <w:sz w:val="24"/>
          <w:szCs w:val="24"/>
        </w:rPr>
        <w:t>Харчев</w:t>
      </w:r>
      <w:r w:rsidR="00E3762F" w:rsidRPr="00E3762F">
        <w:rPr>
          <w:rFonts w:ascii="Times New Roman" w:hAnsi="Times New Roman" w:cs="Times New Roman"/>
          <w:b/>
          <w:sz w:val="24"/>
          <w:szCs w:val="24"/>
        </w:rPr>
        <w:t xml:space="preserve"> </w:t>
      </w:r>
      <w:r w:rsidR="00E3762F" w:rsidRPr="000236C1">
        <w:rPr>
          <w:rFonts w:ascii="Times New Roman" w:hAnsi="Times New Roman" w:cs="Times New Roman"/>
          <w:b/>
          <w:sz w:val="24"/>
          <w:szCs w:val="24"/>
        </w:rPr>
        <w:t>З.Р.</w:t>
      </w:r>
      <w:r w:rsidR="000236C1">
        <w:rPr>
          <w:rFonts w:ascii="Times New Roman" w:hAnsi="Times New Roman" w:cs="Times New Roman"/>
          <w:b/>
          <w:sz w:val="24"/>
          <w:szCs w:val="24"/>
        </w:rPr>
        <w:t>,</w:t>
      </w:r>
      <w:r w:rsidR="000236C1" w:rsidRPr="000236C1">
        <w:rPr>
          <w:rFonts w:ascii="Times New Roman" w:hAnsi="Times New Roman" w:cs="Times New Roman"/>
          <w:b/>
          <w:sz w:val="24"/>
          <w:szCs w:val="24"/>
        </w:rPr>
        <w:t xml:space="preserve"> Евс</w:t>
      </w:r>
      <w:r w:rsidR="000236C1">
        <w:rPr>
          <w:rFonts w:ascii="Times New Roman" w:hAnsi="Times New Roman" w:cs="Times New Roman"/>
          <w:b/>
          <w:sz w:val="24"/>
          <w:szCs w:val="24"/>
        </w:rPr>
        <w:t>еева</w:t>
      </w:r>
      <w:r w:rsidR="00E3762F" w:rsidRPr="00E3762F">
        <w:rPr>
          <w:rFonts w:ascii="Times New Roman" w:hAnsi="Times New Roman" w:cs="Times New Roman"/>
          <w:b/>
          <w:sz w:val="24"/>
          <w:szCs w:val="24"/>
        </w:rPr>
        <w:t xml:space="preserve"> </w:t>
      </w:r>
      <w:r w:rsidR="00E3762F" w:rsidRPr="000236C1">
        <w:rPr>
          <w:rFonts w:ascii="Times New Roman" w:hAnsi="Times New Roman" w:cs="Times New Roman"/>
          <w:b/>
          <w:sz w:val="24"/>
          <w:szCs w:val="24"/>
        </w:rPr>
        <w:t>О.А.</w:t>
      </w:r>
      <w:r w:rsidR="000236C1" w:rsidRPr="000236C1">
        <w:rPr>
          <w:rFonts w:ascii="Times New Roman" w:hAnsi="Times New Roman" w:cs="Times New Roman"/>
          <w:b/>
          <w:sz w:val="24"/>
          <w:szCs w:val="24"/>
        </w:rPr>
        <w:t xml:space="preserve"> </w:t>
      </w:r>
    </w:p>
    <w:p w:rsidR="000236C1" w:rsidRDefault="00980E1E" w:rsidP="00980E1E">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Россия, г. </w:t>
      </w:r>
      <w:r w:rsidR="000236C1" w:rsidRPr="000236C1">
        <w:rPr>
          <w:rFonts w:ascii="Times New Roman" w:hAnsi="Times New Roman" w:cs="Times New Roman"/>
          <w:i/>
          <w:sz w:val="24"/>
          <w:szCs w:val="24"/>
        </w:rPr>
        <w:t xml:space="preserve">Самара, </w:t>
      </w:r>
      <w:r w:rsidR="000236C1" w:rsidRPr="000236C1">
        <w:rPr>
          <w:rFonts w:ascii="Times New Roman" w:eastAsia="Calibri" w:hAnsi="Times New Roman" w:cs="Times New Roman"/>
          <w:i/>
          <w:sz w:val="24"/>
          <w:szCs w:val="24"/>
        </w:rPr>
        <w:t>ФГБОУ ВПО</w:t>
      </w:r>
      <w:r w:rsidR="000236C1" w:rsidRPr="000236C1">
        <w:rPr>
          <w:rFonts w:ascii="Times New Roman" w:eastAsia="Calibri" w:hAnsi="Times New Roman" w:cs="Times New Roman"/>
          <w:sz w:val="24"/>
          <w:szCs w:val="24"/>
        </w:rPr>
        <w:t xml:space="preserve"> </w:t>
      </w:r>
      <w:r w:rsidR="000236C1" w:rsidRPr="000236C1">
        <w:rPr>
          <w:rFonts w:ascii="Times New Roman" w:hAnsi="Times New Roman" w:cs="Times New Roman"/>
          <w:i/>
          <w:sz w:val="24"/>
          <w:szCs w:val="24"/>
        </w:rPr>
        <w:t>«Самарский государст</w:t>
      </w:r>
      <w:r w:rsidR="000236C1">
        <w:rPr>
          <w:rFonts w:ascii="Times New Roman" w:hAnsi="Times New Roman" w:cs="Times New Roman"/>
          <w:i/>
          <w:sz w:val="24"/>
          <w:szCs w:val="24"/>
        </w:rPr>
        <w:t xml:space="preserve">венный </w:t>
      </w:r>
      <w:r>
        <w:rPr>
          <w:rFonts w:ascii="Times New Roman" w:hAnsi="Times New Roman" w:cs="Times New Roman"/>
          <w:i/>
          <w:sz w:val="24"/>
          <w:szCs w:val="24"/>
        </w:rPr>
        <w:t>технический</w:t>
      </w:r>
      <w:r w:rsidR="001B18BA">
        <w:rPr>
          <w:rFonts w:ascii="Times New Roman" w:hAnsi="Times New Roman" w:cs="Times New Roman"/>
          <w:i/>
          <w:sz w:val="24"/>
          <w:szCs w:val="24"/>
        </w:rPr>
        <w:t xml:space="preserve"> </w:t>
      </w:r>
      <w:r w:rsidRPr="000236C1">
        <w:rPr>
          <w:rFonts w:ascii="Times New Roman" w:hAnsi="Times New Roman" w:cs="Times New Roman"/>
          <w:i/>
          <w:sz w:val="24"/>
          <w:szCs w:val="24"/>
        </w:rPr>
        <w:t>университет</w:t>
      </w:r>
      <w:r w:rsidR="00E3762F">
        <w:rPr>
          <w:rFonts w:ascii="Times New Roman" w:hAnsi="Times New Roman" w:cs="Times New Roman"/>
          <w:i/>
          <w:sz w:val="24"/>
          <w:szCs w:val="24"/>
        </w:rPr>
        <w:t>»</w:t>
      </w:r>
    </w:p>
    <w:p w:rsidR="0021245B" w:rsidRDefault="0021245B" w:rsidP="00980E1E">
      <w:pPr>
        <w:spacing w:after="0" w:line="240" w:lineRule="auto"/>
        <w:jc w:val="right"/>
        <w:rPr>
          <w:rFonts w:ascii="Times New Roman" w:hAnsi="Times New Roman" w:cs="Times New Roman"/>
          <w:i/>
          <w:sz w:val="24"/>
          <w:szCs w:val="24"/>
        </w:rPr>
      </w:pPr>
    </w:p>
    <w:p w:rsidR="001B18BA" w:rsidRPr="0021245B" w:rsidRDefault="001B18BA" w:rsidP="002E4F7C">
      <w:pPr>
        <w:spacing w:after="0" w:line="240" w:lineRule="auto"/>
        <w:ind w:firstLine="708"/>
        <w:jc w:val="both"/>
        <w:rPr>
          <w:rFonts w:ascii="Times New Roman" w:hAnsi="Times New Roman"/>
          <w:i/>
          <w:sz w:val="20"/>
          <w:szCs w:val="20"/>
        </w:rPr>
      </w:pPr>
      <w:r w:rsidRPr="0021245B">
        <w:rPr>
          <w:rFonts w:ascii="Times New Roman" w:hAnsi="Times New Roman"/>
          <w:i/>
          <w:sz w:val="20"/>
          <w:szCs w:val="20"/>
        </w:rPr>
        <w:t>Аннотация</w:t>
      </w:r>
      <w:r w:rsidR="0046176B" w:rsidRPr="0021245B">
        <w:rPr>
          <w:rFonts w:ascii="Times New Roman" w:hAnsi="Times New Roman"/>
          <w:i/>
          <w:sz w:val="20"/>
          <w:szCs w:val="20"/>
        </w:rPr>
        <w:t xml:space="preserve">. </w:t>
      </w:r>
      <w:r w:rsidRPr="0021245B">
        <w:rPr>
          <w:rFonts w:ascii="Times New Roman" w:hAnsi="Times New Roman"/>
          <w:i/>
          <w:sz w:val="20"/>
          <w:szCs w:val="20"/>
        </w:rPr>
        <w:t>Проводится краткий анализ систем обогрева теплиц. Рассмотрена система газовоздушного обогрева грунта с использованием воздухонагревателей смесительного типа.</w:t>
      </w:r>
      <w:r w:rsidR="00C0128A" w:rsidRPr="0021245B">
        <w:rPr>
          <w:rFonts w:ascii="Times New Roman" w:hAnsi="Times New Roman"/>
          <w:i/>
          <w:sz w:val="20"/>
          <w:szCs w:val="20"/>
        </w:rPr>
        <w:t xml:space="preserve"> Проведены расчеты </w:t>
      </w:r>
      <w:r w:rsidR="00A549DC" w:rsidRPr="0021245B">
        <w:rPr>
          <w:rFonts w:ascii="Times New Roman" w:hAnsi="Times New Roman"/>
          <w:i/>
          <w:sz w:val="20"/>
          <w:szCs w:val="20"/>
        </w:rPr>
        <w:t xml:space="preserve">требуемой </w:t>
      </w:r>
      <w:r w:rsidR="00C0128A" w:rsidRPr="0021245B">
        <w:rPr>
          <w:rFonts w:ascii="Times New Roman" w:hAnsi="Times New Roman"/>
          <w:i/>
          <w:sz w:val="20"/>
          <w:szCs w:val="20"/>
        </w:rPr>
        <w:t>мощности почвенного обогрева</w:t>
      </w:r>
      <w:r w:rsidR="0024742A" w:rsidRPr="0021245B">
        <w:rPr>
          <w:rFonts w:ascii="Times New Roman" w:hAnsi="Times New Roman"/>
          <w:i/>
          <w:sz w:val="20"/>
          <w:szCs w:val="20"/>
        </w:rPr>
        <w:t>, которые показывают зависимость начальной температуры теплоносителя от диаметра трубы.</w:t>
      </w:r>
    </w:p>
    <w:p w:rsidR="0021245B" w:rsidRPr="0021245B" w:rsidRDefault="0021245B" w:rsidP="0021245B">
      <w:pPr>
        <w:ind w:firstLine="708"/>
        <w:jc w:val="both"/>
        <w:rPr>
          <w:rFonts w:ascii="Times New Roman" w:hAnsi="Times New Roman" w:cs="Times New Roman"/>
          <w:i/>
          <w:sz w:val="20"/>
          <w:szCs w:val="20"/>
        </w:rPr>
      </w:pPr>
      <w:r w:rsidRPr="0021245B">
        <w:rPr>
          <w:rFonts w:ascii="Times New Roman" w:hAnsi="Times New Roman" w:cs="Times New Roman"/>
          <w:i/>
          <w:sz w:val="20"/>
          <w:szCs w:val="20"/>
        </w:rPr>
        <w:t xml:space="preserve">Ключевые слова: </w:t>
      </w:r>
      <w:r w:rsidR="00935663">
        <w:rPr>
          <w:rFonts w:ascii="Times New Roman" w:hAnsi="Times New Roman" w:cs="Times New Roman"/>
          <w:i/>
          <w:sz w:val="20"/>
          <w:szCs w:val="20"/>
        </w:rPr>
        <w:t xml:space="preserve">энергосбережение, теплицы, системы обогрева, прямой и косвенный нагрев, смесительный газовый воздухонагреватель.  </w:t>
      </w:r>
    </w:p>
    <w:p w:rsidR="000236C1" w:rsidRPr="00773F48" w:rsidRDefault="00AA0722" w:rsidP="009916F0">
      <w:pPr>
        <w:spacing w:after="0" w:line="240" w:lineRule="auto"/>
        <w:ind w:firstLine="708"/>
        <w:jc w:val="both"/>
        <w:rPr>
          <w:rFonts w:ascii="Times New Roman" w:hAnsi="Times New Roman" w:cs="Times New Roman"/>
          <w:i/>
          <w:sz w:val="20"/>
          <w:szCs w:val="20"/>
          <w:lang w:val="en-US"/>
        </w:rPr>
      </w:pPr>
      <w:r w:rsidRPr="0021245B">
        <w:rPr>
          <w:rFonts w:ascii="Times New Roman" w:hAnsi="Times New Roman" w:cs="Times New Roman"/>
          <w:i/>
          <w:sz w:val="20"/>
          <w:szCs w:val="20"/>
          <w:lang w:val="en-US"/>
        </w:rPr>
        <w:t>Abstract</w:t>
      </w:r>
      <w:r w:rsidRPr="00773F48">
        <w:rPr>
          <w:rFonts w:ascii="Times New Roman" w:hAnsi="Times New Roman" w:cs="Times New Roman"/>
          <w:i/>
          <w:sz w:val="20"/>
          <w:szCs w:val="20"/>
          <w:lang w:val="en-US"/>
        </w:rPr>
        <w:t xml:space="preserve">. </w:t>
      </w:r>
      <w:r w:rsidRPr="0021245B">
        <w:rPr>
          <w:rFonts w:ascii="Times New Roman" w:hAnsi="Times New Roman" w:cs="Times New Roman"/>
          <w:i/>
          <w:sz w:val="20"/>
          <w:szCs w:val="20"/>
          <w:lang w:val="en-US"/>
        </w:rPr>
        <w:t>The short analysis of heating systems of hothouses is carried out. The perspectiv</w:t>
      </w:r>
      <w:r w:rsidR="002931A9" w:rsidRPr="0021245B">
        <w:rPr>
          <w:rFonts w:ascii="Times New Roman" w:hAnsi="Times New Roman" w:cs="Times New Roman"/>
          <w:i/>
          <w:sz w:val="20"/>
          <w:szCs w:val="20"/>
          <w:lang w:val="en-US"/>
        </w:rPr>
        <w:t>e</w:t>
      </w:r>
      <w:r w:rsidRPr="0021245B">
        <w:rPr>
          <w:rFonts w:ascii="Times New Roman" w:hAnsi="Times New Roman" w:cs="Times New Roman"/>
          <w:i/>
          <w:sz w:val="20"/>
          <w:szCs w:val="20"/>
          <w:lang w:val="en-US"/>
        </w:rPr>
        <w:t xml:space="preserve"> system of</w:t>
      </w:r>
      <w:r w:rsidR="002931A9" w:rsidRPr="0021245B">
        <w:rPr>
          <w:rFonts w:ascii="Times New Roman" w:hAnsi="Times New Roman" w:cs="Times New Roman"/>
          <w:i/>
          <w:sz w:val="20"/>
          <w:szCs w:val="20"/>
          <w:lang w:val="en-US"/>
        </w:rPr>
        <w:t xml:space="preserve"> </w:t>
      </w:r>
      <w:r w:rsidR="00A549DC" w:rsidRPr="0021245B">
        <w:rPr>
          <w:rFonts w:ascii="Times New Roman" w:hAnsi="Times New Roman" w:cs="Times New Roman"/>
          <w:i/>
          <w:sz w:val="20"/>
          <w:szCs w:val="20"/>
          <w:lang w:val="en-US"/>
        </w:rPr>
        <w:t xml:space="preserve">ground </w:t>
      </w:r>
      <w:r w:rsidRPr="0021245B">
        <w:rPr>
          <w:rFonts w:ascii="Times New Roman" w:hAnsi="Times New Roman" w:cs="Times New Roman"/>
          <w:i/>
          <w:sz w:val="20"/>
          <w:szCs w:val="20"/>
          <w:lang w:val="en-US"/>
        </w:rPr>
        <w:t xml:space="preserve">air-gas heating </w:t>
      </w:r>
      <w:r w:rsidR="00A549DC" w:rsidRPr="0021245B">
        <w:rPr>
          <w:rFonts w:ascii="Times New Roman" w:hAnsi="Times New Roman" w:cs="Times New Roman"/>
          <w:i/>
          <w:sz w:val="20"/>
          <w:szCs w:val="20"/>
          <w:lang w:val="en-US"/>
        </w:rPr>
        <w:t xml:space="preserve">with mixing type </w:t>
      </w:r>
      <w:r w:rsidR="002931A9" w:rsidRPr="0021245B">
        <w:rPr>
          <w:rFonts w:ascii="Times New Roman" w:hAnsi="Times New Roman" w:cs="Times New Roman"/>
          <w:i/>
          <w:sz w:val="20"/>
          <w:szCs w:val="20"/>
          <w:lang w:val="en-US"/>
        </w:rPr>
        <w:t>hot-blast stoves is</w:t>
      </w:r>
      <w:r w:rsidRPr="0021245B">
        <w:rPr>
          <w:rFonts w:ascii="Times New Roman" w:hAnsi="Times New Roman" w:cs="Times New Roman"/>
          <w:i/>
          <w:sz w:val="20"/>
          <w:szCs w:val="20"/>
          <w:lang w:val="en-US"/>
        </w:rPr>
        <w:t xml:space="preserve"> observed.</w:t>
      </w:r>
      <w:r w:rsidR="0024742A" w:rsidRPr="0021245B">
        <w:rPr>
          <w:i/>
          <w:sz w:val="20"/>
          <w:szCs w:val="20"/>
          <w:lang w:val="en-US"/>
        </w:rPr>
        <w:t xml:space="preserve"> </w:t>
      </w:r>
      <w:r w:rsidR="0024742A" w:rsidRPr="0021245B">
        <w:rPr>
          <w:rFonts w:ascii="Times New Roman" w:hAnsi="Times New Roman" w:cs="Times New Roman"/>
          <w:i/>
          <w:sz w:val="20"/>
          <w:szCs w:val="20"/>
          <w:lang w:val="en-US"/>
        </w:rPr>
        <w:t>Calculations of soil heating</w:t>
      </w:r>
      <w:r w:rsidR="00A549DC" w:rsidRPr="0021245B">
        <w:rPr>
          <w:rFonts w:ascii="Times New Roman" w:hAnsi="Times New Roman" w:cs="Times New Roman"/>
          <w:i/>
          <w:sz w:val="20"/>
          <w:szCs w:val="20"/>
          <w:lang w:val="en-US"/>
        </w:rPr>
        <w:t xml:space="preserve"> system capacity</w:t>
      </w:r>
      <w:r w:rsidR="0024742A" w:rsidRPr="0021245B">
        <w:rPr>
          <w:rFonts w:ascii="Times New Roman" w:hAnsi="Times New Roman" w:cs="Times New Roman"/>
          <w:i/>
          <w:sz w:val="20"/>
          <w:szCs w:val="20"/>
          <w:lang w:val="en-US"/>
        </w:rPr>
        <w:t xml:space="preserve"> </w:t>
      </w:r>
      <w:r w:rsidR="00A549DC" w:rsidRPr="0021245B">
        <w:rPr>
          <w:rFonts w:ascii="Times New Roman" w:hAnsi="Times New Roman" w:cs="Times New Roman"/>
          <w:i/>
          <w:sz w:val="20"/>
          <w:szCs w:val="20"/>
          <w:lang w:val="en-US"/>
        </w:rPr>
        <w:t xml:space="preserve">that </w:t>
      </w:r>
      <w:r w:rsidR="0024742A" w:rsidRPr="0021245B">
        <w:rPr>
          <w:rFonts w:ascii="Times New Roman" w:hAnsi="Times New Roman" w:cs="Times New Roman"/>
          <w:i/>
          <w:sz w:val="20"/>
          <w:szCs w:val="20"/>
          <w:lang w:val="en-US"/>
        </w:rPr>
        <w:t xml:space="preserve">show dependence of </w:t>
      </w:r>
      <w:r w:rsidR="00E962F0" w:rsidRPr="0021245B">
        <w:rPr>
          <w:rFonts w:ascii="Times New Roman" w:hAnsi="Times New Roman" w:cs="Times New Roman"/>
          <w:i/>
          <w:sz w:val="20"/>
          <w:szCs w:val="20"/>
          <w:lang w:val="en-US"/>
        </w:rPr>
        <w:t xml:space="preserve">starting </w:t>
      </w:r>
      <w:r w:rsidR="00A549DC" w:rsidRPr="0021245B">
        <w:rPr>
          <w:rFonts w:ascii="Times New Roman" w:hAnsi="Times New Roman" w:cs="Times New Roman"/>
          <w:i/>
          <w:sz w:val="20"/>
          <w:szCs w:val="20"/>
          <w:lang w:val="en-US"/>
        </w:rPr>
        <w:t xml:space="preserve">heat-transfer agent </w:t>
      </w:r>
      <w:r w:rsidR="0024742A" w:rsidRPr="0021245B">
        <w:rPr>
          <w:rFonts w:ascii="Times New Roman" w:hAnsi="Times New Roman" w:cs="Times New Roman"/>
          <w:i/>
          <w:sz w:val="20"/>
          <w:szCs w:val="20"/>
          <w:lang w:val="en-US"/>
        </w:rPr>
        <w:t xml:space="preserve">temperature on </w:t>
      </w:r>
      <w:r w:rsidR="00A549DC" w:rsidRPr="0021245B">
        <w:rPr>
          <w:rFonts w:ascii="Times New Roman" w:hAnsi="Times New Roman" w:cs="Times New Roman"/>
          <w:i/>
          <w:sz w:val="20"/>
          <w:szCs w:val="20"/>
          <w:lang w:val="en-US"/>
        </w:rPr>
        <w:t xml:space="preserve">pipe </w:t>
      </w:r>
      <w:r w:rsidR="0024742A" w:rsidRPr="0021245B">
        <w:rPr>
          <w:rFonts w:ascii="Times New Roman" w:hAnsi="Times New Roman" w:cs="Times New Roman"/>
          <w:i/>
          <w:sz w:val="20"/>
          <w:szCs w:val="20"/>
          <w:lang w:val="en-US"/>
        </w:rPr>
        <w:t>diameter are carried out.</w:t>
      </w:r>
    </w:p>
    <w:p w:rsidR="0021245B" w:rsidRPr="00935663" w:rsidRDefault="0021245B" w:rsidP="0021245B">
      <w:pPr>
        <w:ind w:firstLine="708"/>
        <w:jc w:val="both"/>
        <w:rPr>
          <w:rFonts w:ascii="Times New Roman" w:hAnsi="Times New Roman" w:cs="Times New Roman"/>
          <w:i/>
          <w:iCs/>
          <w:sz w:val="20"/>
          <w:szCs w:val="20"/>
          <w:lang w:val="en-US"/>
        </w:rPr>
      </w:pPr>
      <w:r w:rsidRPr="0021245B">
        <w:rPr>
          <w:rStyle w:val="hps"/>
          <w:rFonts w:ascii="Times New Roman" w:hAnsi="Times New Roman" w:cs="Times New Roman"/>
          <w:i/>
          <w:iCs/>
          <w:sz w:val="20"/>
          <w:szCs w:val="20"/>
          <w:lang w:val="en-US"/>
        </w:rPr>
        <w:t>Keywords:</w:t>
      </w:r>
      <w:r w:rsidRPr="0021245B">
        <w:rPr>
          <w:rFonts w:ascii="Times New Roman" w:hAnsi="Times New Roman" w:cs="Times New Roman"/>
          <w:lang w:val="en-US"/>
        </w:rPr>
        <w:t xml:space="preserve"> </w:t>
      </w:r>
      <w:r w:rsidR="00935663" w:rsidRPr="00935663">
        <w:rPr>
          <w:rFonts w:ascii="Times New Roman" w:hAnsi="Times New Roman" w:cs="Times New Roman"/>
          <w:i/>
          <w:sz w:val="20"/>
          <w:szCs w:val="20"/>
          <w:lang w:val="en-US"/>
        </w:rPr>
        <w:t>Power savings, hothouses, heating systems, direct and indirect heating, mixing hot-blast stove</w:t>
      </w:r>
    </w:p>
    <w:p w:rsidR="00980E1E" w:rsidRDefault="00FD44B1" w:rsidP="00980E1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Calibri" w:hAnsi="Times New Roman" w:cs="Times New Roman"/>
          <w:sz w:val="28"/>
          <w:szCs w:val="28"/>
        </w:rPr>
      </w:pPr>
      <w:r w:rsidRPr="00FD44B1">
        <w:rPr>
          <w:rFonts w:ascii="Times New Roman" w:hAnsi="Times New Roman" w:cs="Times New Roman"/>
          <w:color w:val="000000"/>
          <w:sz w:val="24"/>
          <w:szCs w:val="24"/>
          <w:shd w:val="clear" w:color="auto" w:fill="FFFFFF"/>
        </w:rPr>
        <w:t>Особенности функционирования сельскохозяйственной отрасли связаны с тем, что в качестве объекта воздействия машинных технологий чаще всего выступают биологические объекты: почва, растени</w:t>
      </w:r>
      <w:r w:rsidR="00894D87">
        <w:rPr>
          <w:rFonts w:ascii="Times New Roman" w:hAnsi="Times New Roman" w:cs="Times New Roman"/>
          <w:color w:val="000000"/>
          <w:sz w:val="24"/>
          <w:szCs w:val="24"/>
          <w:shd w:val="clear" w:color="auto" w:fill="FFFFFF"/>
        </w:rPr>
        <w:t>я и</w:t>
      </w:r>
      <w:r w:rsidRPr="00FD44B1">
        <w:rPr>
          <w:rFonts w:ascii="Times New Roman" w:hAnsi="Times New Roman" w:cs="Times New Roman"/>
          <w:color w:val="000000"/>
          <w:sz w:val="24"/>
          <w:szCs w:val="24"/>
          <w:shd w:val="clear" w:color="auto" w:fill="FFFFFF"/>
        </w:rPr>
        <w:t xml:space="preserve"> животн</w:t>
      </w:r>
      <w:r w:rsidR="00894D87">
        <w:rPr>
          <w:rFonts w:ascii="Times New Roman" w:hAnsi="Times New Roman" w:cs="Times New Roman"/>
          <w:color w:val="000000"/>
          <w:sz w:val="24"/>
          <w:szCs w:val="24"/>
          <w:shd w:val="clear" w:color="auto" w:fill="FFFFFF"/>
        </w:rPr>
        <w:t>ые</w:t>
      </w:r>
      <w:r w:rsidRPr="00FD44B1">
        <w:rPr>
          <w:rFonts w:ascii="Times New Roman" w:hAnsi="Times New Roman" w:cs="Times New Roman"/>
          <w:color w:val="000000"/>
          <w:sz w:val="24"/>
          <w:szCs w:val="24"/>
          <w:shd w:val="clear" w:color="auto" w:fill="FFFFFF"/>
        </w:rPr>
        <w:t>. Это накладывает отпечатки на особенности потребления и распределения энергии и ресурсов. В процессе хозяйственной деятельности ресурсы предприятия занимают одно из центральных мест, поэтому вопрос ресурсо- и энергосбережения на предприятии очень актуален в настоящее время</w:t>
      </w:r>
      <w:r w:rsidR="00894D87">
        <w:rPr>
          <w:rFonts w:ascii="Times New Roman" w:hAnsi="Times New Roman" w:cs="Times New Roman"/>
          <w:color w:val="000000"/>
          <w:sz w:val="24"/>
          <w:szCs w:val="24"/>
          <w:shd w:val="clear" w:color="auto" w:fill="FFFFFF"/>
        </w:rPr>
        <w:t xml:space="preserve">. </w:t>
      </w:r>
      <w:r w:rsidR="004D16CE">
        <w:rPr>
          <w:rFonts w:ascii="Times New Roman" w:hAnsi="Times New Roman" w:cs="Times New Roman"/>
          <w:sz w:val="24"/>
          <w:szCs w:val="24"/>
        </w:rPr>
        <w:t>Энергое</w:t>
      </w:r>
      <w:r w:rsidR="00894D87" w:rsidRPr="00894D87">
        <w:rPr>
          <w:rFonts w:ascii="Times New Roman" w:hAnsi="Times New Roman" w:cs="Times New Roman"/>
          <w:sz w:val="24"/>
          <w:szCs w:val="24"/>
        </w:rPr>
        <w:t>мкость производства сельскохозяйственной продукции, несомненно, зависит от используемых технологий, уровня механизации, региона и времени года.</w:t>
      </w:r>
      <w:r w:rsidR="00AB75AF" w:rsidRPr="00AB75AF">
        <w:rPr>
          <w:rFonts w:ascii="Arial" w:hAnsi="Arial" w:cs="Arial"/>
          <w:color w:val="000000"/>
          <w:sz w:val="27"/>
          <w:szCs w:val="27"/>
          <w:shd w:val="clear" w:color="auto" w:fill="FFFFFF"/>
        </w:rPr>
        <w:t xml:space="preserve"> </w:t>
      </w:r>
      <w:r w:rsidR="00AB75AF" w:rsidRPr="00AB75AF">
        <w:rPr>
          <w:rFonts w:ascii="Times New Roman" w:hAnsi="Times New Roman" w:cs="Times New Roman"/>
          <w:color w:val="000000"/>
          <w:sz w:val="24"/>
          <w:szCs w:val="24"/>
          <w:shd w:val="clear" w:color="auto" w:fill="FFFFFF"/>
        </w:rPr>
        <w:t>Основными видами энергоресурсов, которые потребляет сельское хозяйство, являются ГСМ (горюче-смазочные материалы), тепловая энергия, электроэнергия, газ. В зависимости от сельскохозяйственного направления приоритет отдается разным его видам, если для животноводства это ГСМ и электроэнергия, для растениеводства это ГСМ, а для закрытого грунта тепловая энергия и электроэнергия.</w:t>
      </w:r>
      <w:r w:rsidR="007B4BA9" w:rsidRPr="007B4BA9">
        <w:rPr>
          <w:rFonts w:ascii="Times New Roman" w:eastAsia="Calibri" w:hAnsi="Times New Roman" w:cs="Times New Roman"/>
          <w:sz w:val="28"/>
          <w:szCs w:val="28"/>
        </w:rPr>
        <w:t xml:space="preserve"> </w:t>
      </w:r>
      <w:r w:rsidR="00080534" w:rsidRPr="00080534">
        <w:rPr>
          <w:rFonts w:ascii="Times New Roman" w:hAnsi="Times New Roman" w:cs="Times New Roman"/>
          <w:sz w:val="24"/>
          <w:szCs w:val="24"/>
        </w:rPr>
        <w:t>Особенно затратным по потреблению энергии в сельском хозяйстве является производство</w:t>
      </w:r>
      <w:r w:rsidR="002931A9" w:rsidRPr="002931A9">
        <w:rPr>
          <w:rFonts w:ascii="Times New Roman" w:hAnsi="Times New Roman" w:cs="Times New Roman"/>
          <w:sz w:val="24"/>
          <w:szCs w:val="24"/>
        </w:rPr>
        <w:t xml:space="preserve"> </w:t>
      </w:r>
      <w:r w:rsidR="002931A9" w:rsidRPr="00080534">
        <w:rPr>
          <w:rFonts w:ascii="Times New Roman" w:hAnsi="Times New Roman" w:cs="Times New Roman"/>
          <w:sz w:val="24"/>
          <w:szCs w:val="24"/>
        </w:rPr>
        <w:t>в зимних условиях</w:t>
      </w:r>
      <w:r w:rsidR="00080534" w:rsidRPr="00080534">
        <w:rPr>
          <w:rFonts w:ascii="Times New Roman" w:hAnsi="Times New Roman" w:cs="Times New Roman"/>
          <w:sz w:val="24"/>
          <w:szCs w:val="24"/>
        </w:rPr>
        <w:t xml:space="preserve"> овощей </w:t>
      </w:r>
      <w:r w:rsidR="002931A9">
        <w:rPr>
          <w:rFonts w:ascii="Times New Roman" w:hAnsi="Times New Roman" w:cs="Times New Roman"/>
          <w:sz w:val="24"/>
          <w:szCs w:val="24"/>
        </w:rPr>
        <w:t>и зелени, насыщенных витаминами.</w:t>
      </w:r>
      <w:r w:rsidR="00080534" w:rsidRPr="00080534">
        <w:rPr>
          <w:rFonts w:ascii="Times New Roman" w:hAnsi="Times New Roman" w:cs="Times New Roman"/>
          <w:sz w:val="24"/>
          <w:szCs w:val="24"/>
        </w:rPr>
        <w:t xml:space="preserve"> Употребление в пищу импортных </w:t>
      </w:r>
      <w:r w:rsidR="002931A9">
        <w:rPr>
          <w:rFonts w:ascii="Times New Roman" w:hAnsi="Times New Roman" w:cs="Times New Roman"/>
          <w:sz w:val="24"/>
          <w:szCs w:val="24"/>
        </w:rPr>
        <w:t>культур</w:t>
      </w:r>
      <w:r w:rsidR="00080534" w:rsidRPr="00080534">
        <w:rPr>
          <w:rFonts w:ascii="Times New Roman" w:hAnsi="Times New Roman" w:cs="Times New Roman"/>
          <w:sz w:val="24"/>
          <w:szCs w:val="24"/>
        </w:rPr>
        <w:t xml:space="preserve"> может оказаться не всегда полезным. Кроме того, производство собственных овощей это – продовольственная безопасность региона и страны в целом</w:t>
      </w:r>
      <w:r w:rsidR="00A82419">
        <w:rPr>
          <w:rFonts w:ascii="Times New Roman" w:hAnsi="Times New Roman" w:cs="Times New Roman"/>
          <w:sz w:val="24"/>
          <w:szCs w:val="24"/>
        </w:rPr>
        <w:t xml:space="preserve"> </w:t>
      </w:r>
      <w:r w:rsidR="00A82419" w:rsidRPr="00A82419">
        <w:rPr>
          <w:rFonts w:ascii="Times New Roman" w:hAnsi="Times New Roman" w:cs="Times New Roman"/>
          <w:sz w:val="24"/>
          <w:szCs w:val="24"/>
        </w:rPr>
        <w:t>[5]</w:t>
      </w:r>
      <w:r w:rsidR="007B4BA9" w:rsidRPr="007B4BA9">
        <w:rPr>
          <w:rFonts w:ascii="Times New Roman" w:eastAsia="Calibri" w:hAnsi="Times New Roman" w:cs="Times New Roman"/>
          <w:sz w:val="24"/>
          <w:szCs w:val="24"/>
        </w:rPr>
        <w:t>.</w:t>
      </w:r>
    </w:p>
    <w:p w:rsidR="00980E1E" w:rsidRDefault="00EF2C29" w:rsidP="00980E1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Calibri" w:hAnsi="Times New Roman" w:cs="Times New Roman"/>
          <w:sz w:val="28"/>
          <w:szCs w:val="28"/>
        </w:rPr>
      </w:pPr>
      <w:r>
        <w:rPr>
          <w:rFonts w:ascii="Times New Roman" w:eastAsia="Times New Roman" w:hAnsi="Times New Roman" w:cs="Times New Roman"/>
          <w:sz w:val="24"/>
          <w:szCs w:val="24"/>
          <w:lang w:eastAsia="ru-RU"/>
        </w:rPr>
        <w:t>В теплице</w:t>
      </w:r>
      <w:r w:rsidR="007B4BA9">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н</w:t>
      </w:r>
      <w:r w:rsidR="007B4BA9" w:rsidRPr="007B4BA9">
        <w:rPr>
          <w:rFonts w:ascii="Times New Roman" w:eastAsia="Times New Roman" w:hAnsi="Times New Roman" w:cs="Times New Roman"/>
          <w:sz w:val="24"/>
          <w:szCs w:val="24"/>
          <w:lang w:eastAsia="ru-RU"/>
        </w:rPr>
        <w:t>аибольшую долю энергозатрат</w:t>
      </w:r>
      <w:r w:rsidR="006A00AD">
        <w:rPr>
          <w:rFonts w:ascii="Times New Roman" w:eastAsia="Times New Roman" w:hAnsi="Times New Roman" w:cs="Times New Roman"/>
          <w:sz w:val="24"/>
          <w:szCs w:val="24"/>
          <w:lang w:eastAsia="ru-RU"/>
        </w:rPr>
        <w:t xml:space="preserve"> в средней и се</w:t>
      </w:r>
      <w:r w:rsidR="00E017DC">
        <w:rPr>
          <w:rFonts w:ascii="Times New Roman" w:eastAsia="Times New Roman" w:hAnsi="Times New Roman" w:cs="Times New Roman"/>
          <w:sz w:val="24"/>
          <w:szCs w:val="24"/>
          <w:lang w:eastAsia="ru-RU"/>
        </w:rPr>
        <w:t>веро</w:t>
      </w:r>
      <w:r w:rsidR="00CB1B52">
        <w:rPr>
          <w:rFonts w:ascii="Times New Roman" w:eastAsia="Times New Roman" w:hAnsi="Times New Roman" w:cs="Times New Roman"/>
          <w:sz w:val="24"/>
          <w:szCs w:val="24"/>
          <w:lang w:eastAsia="ru-RU"/>
        </w:rPr>
        <w:t xml:space="preserve">-западной полосе нашей страны, порядка </w:t>
      </w:r>
      <w:r w:rsidR="006A00AD">
        <w:rPr>
          <w:rFonts w:ascii="Times New Roman" w:eastAsia="Times New Roman" w:hAnsi="Times New Roman" w:cs="Times New Roman"/>
          <w:sz w:val="24"/>
          <w:szCs w:val="24"/>
          <w:lang w:eastAsia="ru-RU"/>
        </w:rPr>
        <w:t>85-90% тепла</w:t>
      </w:r>
      <w:r w:rsidR="00CB1B52">
        <w:rPr>
          <w:rFonts w:ascii="Times New Roman" w:eastAsia="Times New Roman" w:hAnsi="Times New Roman" w:cs="Times New Roman"/>
          <w:sz w:val="24"/>
          <w:szCs w:val="24"/>
          <w:lang w:eastAsia="ru-RU"/>
        </w:rPr>
        <w:t>,</w:t>
      </w:r>
      <w:r w:rsidR="006A00AD">
        <w:rPr>
          <w:rFonts w:ascii="Times New Roman" w:eastAsia="Times New Roman" w:hAnsi="Times New Roman" w:cs="Times New Roman"/>
          <w:sz w:val="24"/>
          <w:szCs w:val="24"/>
          <w:lang w:eastAsia="ru-RU"/>
        </w:rPr>
        <w:t xml:space="preserve"> расходуется на обогрев шатра и 10-15% на обогрев почвы</w:t>
      </w:r>
      <w:r w:rsidR="00CB1B52">
        <w:rPr>
          <w:rFonts w:ascii="Times New Roman" w:eastAsia="Times New Roman" w:hAnsi="Times New Roman" w:cs="Times New Roman"/>
          <w:sz w:val="24"/>
          <w:szCs w:val="24"/>
          <w:lang w:eastAsia="ru-RU"/>
        </w:rPr>
        <w:t>,</w:t>
      </w:r>
      <w:r w:rsidR="006A00AD">
        <w:rPr>
          <w:rFonts w:ascii="Times New Roman" w:eastAsia="Times New Roman" w:hAnsi="Times New Roman" w:cs="Times New Roman"/>
          <w:sz w:val="24"/>
          <w:szCs w:val="24"/>
          <w:lang w:eastAsia="ru-RU"/>
        </w:rPr>
        <w:t xml:space="preserve"> </w:t>
      </w:r>
      <w:r w:rsidR="007B4BA9" w:rsidRPr="007B4BA9">
        <w:rPr>
          <w:rFonts w:ascii="Times New Roman" w:eastAsia="Times New Roman" w:hAnsi="Times New Roman" w:cs="Times New Roman"/>
          <w:sz w:val="24"/>
          <w:szCs w:val="24"/>
          <w:lang w:eastAsia="ru-RU"/>
        </w:rPr>
        <w:t>[2</w:t>
      </w:r>
      <w:r w:rsidR="00B616A5">
        <w:rPr>
          <w:rFonts w:ascii="Times New Roman" w:eastAsia="Times New Roman" w:hAnsi="Times New Roman" w:cs="Times New Roman"/>
          <w:sz w:val="24"/>
          <w:szCs w:val="24"/>
          <w:lang w:eastAsia="ru-RU"/>
        </w:rPr>
        <w:t>,4</w:t>
      </w:r>
      <w:r w:rsidR="007B4BA9" w:rsidRPr="007B4BA9">
        <w:rPr>
          <w:rFonts w:ascii="Times New Roman" w:eastAsia="Times New Roman" w:hAnsi="Times New Roman" w:cs="Times New Roman"/>
          <w:sz w:val="24"/>
          <w:szCs w:val="24"/>
          <w:lang w:eastAsia="ru-RU"/>
        </w:rPr>
        <w:t xml:space="preserve">]. </w:t>
      </w:r>
      <w:bookmarkStart w:id="1" w:name="OLE_LINK1"/>
      <w:bookmarkStart w:id="2" w:name="OLE_LINK2"/>
      <w:r w:rsidR="00080534" w:rsidRPr="00080534">
        <w:rPr>
          <w:rFonts w:ascii="Times New Roman" w:hAnsi="Times New Roman" w:cs="Times New Roman"/>
          <w:sz w:val="24"/>
          <w:szCs w:val="24"/>
        </w:rPr>
        <w:t>Значительную долю в себестоимости продукции, выращиваемой в теплицах, составляет потребление топливно-энергетических ресурсов (ТЭР). Так, для обеспечения требуемых параметров микроклимата до 40% затрат</w:t>
      </w:r>
      <w:r w:rsidR="00A104F0">
        <w:rPr>
          <w:rFonts w:ascii="Times New Roman" w:hAnsi="Times New Roman" w:cs="Times New Roman"/>
          <w:sz w:val="24"/>
          <w:szCs w:val="24"/>
        </w:rPr>
        <w:t xml:space="preserve"> </w:t>
      </w:r>
      <w:r w:rsidR="00080534" w:rsidRPr="00080534">
        <w:rPr>
          <w:rFonts w:ascii="Times New Roman" w:hAnsi="Times New Roman" w:cs="Times New Roman"/>
          <w:sz w:val="24"/>
          <w:szCs w:val="24"/>
        </w:rPr>
        <w:t>приходится на отопление</w:t>
      </w:r>
      <w:bookmarkEnd w:id="1"/>
      <w:bookmarkEnd w:id="2"/>
      <w:r w:rsidR="00080534">
        <w:rPr>
          <w:rFonts w:ascii="Times New Roman" w:hAnsi="Times New Roman" w:cs="Times New Roman"/>
          <w:sz w:val="24"/>
          <w:szCs w:val="24"/>
        </w:rPr>
        <w:t>.</w:t>
      </w:r>
    </w:p>
    <w:p w:rsidR="00512510" w:rsidRPr="00980E1E" w:rsidRDefault="00E22009" w:rsidP="00980E1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Calibri" w:hAnsi="Times New Roman" w:cs="Times New Roman"/>
          <w:sz w:val="28"/>
          <w:szCs w:val="28"/>
        </w:rPr>
      </w:pPr>
      <w:r w:rsidRPr="004D16CE">
        <w:rPr>
          <w:rFonts w:ascii="Times New Roman" w:hAnsi="Times New Roman" w:cs="Times New Roman"/>
          <w:sz w:val="24"/>
          <w:szCs w:val="24"/>
        </w:rPr>
        <w:t>В настоящее время в связи с развитием фермерства получило распространение строительства небольших теплиц площадью до 1000 м</w:t>
      </w:r>
      <w:r w:rsidR="00492765" w:rsidRPr="00492765">
        <w:rPr>
          <w:rFonts w:ascii="Times New Roman" w:hAnsi="Times New Roman" w:cs="Times New Roman"/>
          <w:sz w:val="24"/>
          <w:szCs w:val="24"/>
          <w:vertAlign w:val="superscript"/>
        </w:rPr>
        <w:t>2</w:t>
      </w:r>
      <w:r w:rsidRPr="004D16CE">
        <w:rPr>
          <w:rFonts w:ascii="Times New Roman" w:hAnsi="Times New Roman" w:cs="Times New Roman"/>
          <w:sz w:val="24"/>
          <w:szCs w:val="24"/>
        </w:rPr>
        <w:t>. Трад</w:t>
      </w:r>
      <w:r w:rsidR="002931A9">
        <w:rPr>
          <w:rFonts w:ascii="Times New Roman" w:hAnsi="Times New Roman" w:cs="Times New Roman"/>
          <w:sz w:val="24"/>
          <w:szCs w:val="24"/>
        </w:rPr>
        <w:t xml:space="preserve">иционный способ обогрева теплиц - </w:t>
      </w:r>
      <w:r w:rsidRPr="004D16CE">
        <w:rPr>
          <w:rFonts w:ascii="Times New Roman" w:hAnsi="Times New Roman" w:cs="Times New Roman"/>
          <w:sz w:val="24"/>
          <w:szCs w:val="24"/>
        </w:rPr>
        <w:t xml:space="preserve">электрообогрев или </w:t>
      </w:r>
      <w:r w:rsidR="00777413" w:rsidRPr="004D16CE">
        <w:rPr>
          <w:rFonts w:ascii="Times New Roman" w:hAnsi="Times New Roman" w:cs="Times New Roman"/>
          <w:sz w:val="24"/>
          <w:szCs w:val="24"/>
        </w:rPr>
        <w:t>водяно</w:t>
      </w:r>
      <w:r w:rsidR="002931A9">
        <w:rPr>
          <w:rFonts w:ascii="Times New Roman" w:hAnsi="Times New Roman" w:cs="Times New Roman"/>
          <w:sz w:val="24"/>
          <w:szCs w:val="24"/>
        </w:rPr>
        <w:t>е</w:t>
      </w:r>
      <w:r w:rsidR="00777413" w:rsidRPr="004D16CE">
        <w:rPr>
          <w:rFonts w:ascii="Times New Roman" w:hAnsi="Times New Roman" w:cs="Times New Roman"/>
          <w:sz w:val="24"/>
          <w:szCs w:val="24"/>
        </w:rPr>
        <w:t xml:space="preserve"> отоплени</w:t>
      </w:r>
      <w:r w:rsidR="002931A9">
        <w:rPr>
          <w:rFonts w:ascii="Times New Roman" w:hAnsi="Times New Roman" w:cs="Times New Roman"/>
          <w:sz w:val="24"/>
          <w:szCs w:val="24"/>
        </w:rPr>
        <w:t>е</w:t>
      </w:r>
      <w:r w:rsidR="004D16CE" w:rsidRPr="004D16CE">
        <w:rPr>
          <w:rFonts w:ascii="Times New Roman" w:hAnsi="Times New Roman" w:cs="Times New Roman"/>
          <w:sz w:val="24"/>
          <w:szCs w:val="24"/>
        </w:rPr>
        <w:t>.</w:t>
      </w:r>
    </w:p>
    <w:p w:rsidR="0027258E" w:rsidRPr="002720C5" w:rsidRDefault="0027258E" w:rsidP="00E22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shd w:val="clear" w:color="auto" w:fill="FFFFFF"/>
        </w:rPr>
      </w:pPr>
      <w:r w:rsidRPr="002720C5">
        <w:rPr>
          <w:rFonts w:ascii="Times New Roman" w:eastAsia="Times New Roman" w:hAnsi="Times New Roman"/>
          <w:sz w:val="24"/>
          <w:szCs w:val="24"/>
          <w:lang w:eastAsia="ru-RU"/>
        </w:rPr>
        <w:t xml:space="preserve">Электрообогрев очень дорог и его целесообразно применять для небольших сооружений или </w:t>
      </w:r>
      <w:r w:rsidRPr="002720C5">
        <w:rPr>
          <w:rFonts w:ascii="Times New Roman" w:hAnsi="Times New Roman"/>
          <w:sz w:val="24"/>
          <w:szCs w:val="24"/>
          <w:shd w:val="clear" w:color="auto" w:fill="FFFFFF"/>
        </w:rPr>
        <w:t>при расположении теплицы в непосредственной близости от источника дешёвой электроэнергии, т.е. ГЭС.</w:t>
      </w:r>
    </w:p>
    <w:p w:rsidR="00512510" w:rsidRDefault="00512510" w:rsidP="004D16C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Система </w:t>
      </w:r>
      <w:r w:rsidR="001078DD">
        <w:rPr>
          <w:rFonts w:ascii="Times New Roman" w:hAnsi="Times New Roman" w:cs="Times New Roman"/>
          <w:sz w:val="24"/>
          <w:szCs w:val="24"/>
        </w:rPr>
        <w:t>обогрева</w:t>
      </w:r>
      <w:r>
        <w:rPr>
          <w:rFonts w:ascii="Times New Roman" w:hAnsi="Times New Roman" w:cs="Times New Roman"/>
          <w:sz w:val="24"/>
          <w:szCs w:val="24"/>
        </w:rPr>
        <w:t xml:space="preserve"> фермерской теплицы с теплоносителем вода, является весьма металлоемкой из-за применения в системе трубопроводов и приборов</w:t>
      </w:r>
      <w:r w:rsidR="004D16CE">
        <w:rPr>
          <w:rFonts w:ascii="Times New Roman" w:hAnsi="Times New Roman" w:cs="Times New Roman"/>
          <w:sz w:val="24"/>
          <w:szCs w:val="24"/>
        </w:rPr>
        <w:t xml:space="preserve"> </w:t>
      </w:r>
      <w:r>
        <w:rPr>
          <w:rFonts w:ascii="Times New Roman" w:hAnsi="Times New Roman" w:cs="Times New Roman"/>
          <w:sz w:val="24"/>
          <w:szCs w:val="24"/>
        </w:rPr>
        <w:t xml:space="preserve">(регистров и др.). </w:t>
      </w:r>
      <w:r w:rsidR="00A104F0">
        <w:rPr>
          <w:rFonts w:ascii="Times New Roman" w:hAnsi="Times New Roman" w:cs="Times New Roman"/>
          <w:sz w:val="24"/>
          <w:szCs w:val="24"/>
        </w:rPr>
        <w:t>Т</w:t>
      </w:r>
      <w:r>
        <w:rPr>
          <w:rFonts w:ascii="Times New Roman" w:hAnsi="Times New Roman" w:cs="Times New Roman"/>
          <w:sz w:val="24"/>
          <w:szCs w:val="24"/>
        </w:rPr>
        <w:t>акая система отопления требует</w:t>
      </w:r>
      <w:r w:rsidR="002931A9">
        <w:rPr>
          <w:rFonts w:ascii="Times New Roman" w:hAnsi="Times New Roman" w:cs="Times New Roman"/>
          <w:sz w:val="24"/>
          <w:szCs w:val="24"/>
        </w:rPr>
        <w:t xml:space="preserve"> дополнительной</w:t>
      </w:r>
      <w:r w:rsidR="00A104F0">
        <w:rPr>
          <w:rFonts w:ascii="Times New Roman" w:hAnsi="Times New Roman" w:cs="Times New Roman"/>
          <w:sz w:val="24"/>
          <w:szCs w:val="24"/>
        </w:rPr>
        <w:t xml:space="preserve"> установки котельной. Кроме того, для циркуляции теплоносителя затрачивается большое количество электроэнергии</w:t>
      </w:r>
      <w:r w:rsidR="002931A9">
        <w:rPr>
          <w:rFonts w:ascii="Times New Roman" w:hAnsi="Times New Roman" w:cs="Times New Roman"/>
          <w:sz w:val="24"/>
          <w:szCs w:val="24"/>
        </w:rPr>
        <w:t>. Основным недостатком</w:t>
      </w:r>
      <w:r>
        <w:rPr>
          <w:rFonts w:ascii="Times New Roman" w:hAnsi="Times New Roman" w:cs="Times New Roman"/>
          <w:sz w:val="24"/>
          <w:szCs w:val="24"/>
        </w:rPr>
        <w:t xml:space="preserve"> системы</w:t>
      </w:r>
      <w:r w:rsidR="002931A9">
        <w:rPr>
          <w:rFonts w:ascii="Times New Roman" w:hAnsi="Times New Roman" w:cs="Times New Roman"/>
          <w:sz w:val="24"/>
          <w:szCs w:val="24"/>
        </w:rPr>
        <w:t xml:space="preserve"> водяного отопления</w:t>
      </w:r>
      <w:r>
        <w:rPr>
          <w:rFonts w:ascii="Times New Roman" w:hAnsi="Times New Roman" w:cs="Times New Roman"/>
          <w:sz w:val="24"/>
          <w:szCs w:val="24"/>
        </w:rPr>
        <w:t xml:space="preserve"> является е</w:t>
      </w:r>
      <w:r w:rsidR="002931A9">
        <w:rPr>
          <w:rFonts w:ascii="Times New Roman" w:hAnsi="Times New Roman" w:cs="Times New Roman"/>
          <w:sz w:val="24"/>
          <w:szCs w:val="24"/>
        </w:rPr>
        <w:t>го</w:t>
      </w:r>
      <w:r>
        <w:rPr>
          <w:rFonts w:ascii="Times New Roman" w:hAnsi="Times New Roman" w:cs="Times New Roman"/>
          <w:sz w:val="24"/>
          <w:szCs w:val="24"/>
        </w:rPr>
        <w:t xml:space="preserve"> большая</w:t>
      </w:r>
      <w:r w:rsidR="004D16CE">
        <w:rPr>
          <w:rFonts w:ascii="Times New Roman" w:hAnsi="Times New Roman" w:cs="Times New Roman"/>
          <w:sz w:val="24"/>
          <w:szCs w:val="24"/>
        </w:rPr>
        <w:t xml:space="preserve"> </w:t>
      </w:r>
      <w:r>
        <w:rPr>
          <w:rFonts w:ascii="Times New Roman" w:hAnsi="Times New Roman" w:cs="Times New Roman"/>
          <w:sz w:val="24"/>
          <w:szCs w:val="24"/>
        </w:rPr>
        <w:t xml:space="preserve">инерционность, что затрудняет применение автоматического регулирования температуры в теплице в зависимости от наружной температуры в период резко меняющихся </w:t>
      </w:r>
      <w:r w:rsidR="001078DD">
        <w:rPr>
          <w:rFonts w:ascii="Times New Roman" w:hAnsi="Times New Roman" w:cs="Times New Roman"/>
          <w:sz w:val="24"/>
          <w:szCs w:val="24"/>
        </w:rPr>
        <w:t>погодных</w:t>
      </w:r>
      <w:r>
        <w:rPr>
          <w:rFonts w:ascii="Times New Roman" w:hAnsi="Times New Roman" w:cs="Times New Roman"/>
          <w:sz w:val="24"/>
          <w:szCs w:val="24"/>
        </w:rPr>
        <w:t xml:space="preserve"> явлений в течение суток.</w:t>
      </w:r>
    </w:p>
    <w:p w:rsidR="00B76D50" w:rsidRPr="00B76D50" w:rsidRDefault="00B76D50" w:rsidP="00B76D50">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76D50">
        <w:rPr>
          <w:rFonts w:ascii="Times New Roman" w:eastAsia="Times New Roman" w:hAnsi="Times New Roman"/>
          <w:sz w:val="24"/>
          <w:szCs w:val="24"/>
          <w:lang w:eastAsia="ru-RU"/>
        </w:rPr>
        <w:lastRenderedPageBreak/>
        <w:t xml:space="preserve">При системе газового отопления теплица оснащается газовыми </w:t>
      </w:r>
      <w:r w:rsidR="00823134">
        <w:rPr>
          <w:rFonts w:ascii="Times New Roman" w:eastAsia="Times New Roman" w:hAnsi="Times New Roman"/>
          <w:sz w:val="24"/>
          <w:szCs w:val="24"/>
          <w:lang w:eastAsia="ru-RU"/>
        </w:rPr>
        <w:t>горелками</w:t>
      </w:r>
      <w:r w:rsidR="0050311C">
        <w:rPr>
          <w:rFonts w:ascii="Times New Roman" w:eastAsia="Times New Roman" w:hAnsi="Times New Roman"/>
          <w:sz w:val="24"/>
          <w:szCs w:val="24"/>
          <w:lang w:eastAsia="ru-RU"/>
        </w:rPr>
        <w:t xml:space="preserve"> из перфорированных трубок для беспламенного сжигания газа. Недостаток такой системы состоит в том, что </w:t>
      </w:r>
      <w:r w:rsidR="002E4F7C">
        <w:rPr>
          <w:rFonts w:ascii="Times New Roman" w:hAnsi="Times New Roman" w:cs="Times New Roman"/>
        </w:rPr>
        <w:t>в</w:t>
      </w:r>
      <w:r w:rsidR="0050311C" w:rsidRPr="0050311C">
        <w:rPr>
          <w:rFonts w:ascii="Times New Roman" w:hAnsi="Times New Roman" w:cs="Times New Roman"/>
        </w:rPr>
        <w:t xml:space="preserve">о время работы газогенераторов для обогрева теплиц в пространство выбрасываются углекислый газ и пар, которые необходимы растениям, но возможно и пережигание воздуха и выгорание кислорода, что довольно опасно для растений. Поэтому во время эксплуатации данных систем одновременно должны работать и системы вентиляции </w:t>
      </w:r>
      <w:r w:rsidR="00C5154C">
        <w:rPr>
          <w:rFonts w:ascii="Times New Roman" w:hAnsi="Times New Roman" w:cs="Times New Roman"/>
        </w:rPr>
        <w:t>для</w:t>
      </w:r>
      <w:r w:rsidR="00C5154C" w:rsidRPr="0050311C">
        <w:rPr>
          <w:rFonts w:ascii="Times New Roman" w:hAnsi="Times New Roman" w:cs="Times New Roman"/>
        </w:rPr>
        <w:t xml:space="preserve"> </w:t>
      </w:r>
      <w:r w:rsidR="0050311C" w:rsidRPr="0050311C">
        <w:rPr>
          <w:rFonts w:ascii="Times New Roman" w:hAnsi="Times New Roman" w:cs="Times New Roman"/>
        </w:rPr>
        <w:t>притока воздуха</w:t>
      </w:r>
      <w:r w:rsidR="0050311C">
        <w:rPr>
          <w:rFonts w:ascii="Times New Roman" w:hAnsi="Times New Roman" w:cs="Times New Roman"/>
        </w:rPr>
        <w:t xml:space="preserve">. </w:t>
      </w:r>
      <w:r w:rsidRPr="00B76D50">
        <w:rPr>
          <w:rFonts w:ascii="Times New Roman" w:hAnsi="Times New Roman" w:cs="Times New Roman"/>
          <w:sz w:val="24"/>
          <w:szCs w:val="24"/>
        </w:rPr>
        <w:t xml:space="preserve">Капитальные затраты на устройство </w:t>
      </w:r>
      <w:r w:rsidR="00C5154C" w:rsidRPr="00B76D50">
        <w:rPr>
          <w:rFonts w:ascii="Times New Roman" w:hAnsi="Times New Roman" w:cs="Times New Roman"/>
          <w:sz w:val="24"/>
          <w:szCs w:val="24"/>
        </w:rPr>
        <w:t xml:space="preserve">и эксплуатацию </w:t>
      </w:r>
      <w:r w:rsidRPr="00B76D50">
        <w:rPr>
          <w:rFonts w:ascii="Times New Roman" w:hAnsi="Times New Roman" w:cs="Times New Roman"/>
          <w:sz w:val="24"/>
          <w:szCs w:val="24"/>
        </w:rPr>
        <w:t xml:space="preserve">системы отопления с газовыми горелками в несколько раз меньше расходов на строительство и содержание отопительной котельной и водяной циркуляционной системы отопления. </w:t>
      </w:r>
      <w:r w:rsidR="00AD70F7">
        <w:rPr>
          <w:rFonts w:ascii="Times New Roman" w:hAnsi="Times New Roman" w:cs="Times New Roman"/>
          <w:sz w:val="24"/>
          <w:szCs w:val="24"/>
        </w:rPr>
        <w:t>Кроме того, система обладает более высоким</w:t>
      </w:r>
      <w:r w:rsidRPr="00B76D50">
        <w:rPr>
          <w:rFonts w:ascii="Times New Roman" w:hAnsi="Times New Roman" w:cs="Times New Roman"/>
          <w:sz w:val="24"/>
          <w:szCs w:val="24"/>
        </w:rPr>
        <w:t xml:space="preserve"> коэффициент</w:t>
      </w:r>
      <w:r w:rsidR="00AD70F7">
        <w:rPr>
          <w:rFonts w:ascii="Times New Roman" w:hAnsi="Times New Roman" w:cs="Times New Roman"/>
          <w:sz w:val="24"/>
          <w:szCs w:val="24"/>
        </w:rPr>
        <w:t>ом</w:t>
      </w:r>
      <w:r w:rsidRPr="00B76D50">
        <w:rPr>
          <w:rFonts w:ascii="Times New Roman" w:hAnsi="Times New Roman" w:cs="Times New Roman"/>
          <w:sz w:val="24"/>
          <w:szCs w:val="24"/>
        </w:rPr>
        <w:t xml:space="preserve"> полезного действия и </w:t>
      </w:r>
      <w:r w:rsidR="00661B9D">
        <w:rPr>
          <w:rFonts w:ascii="Times New Roman" w:hAnsi="Times New Roman" w:cs="Times New Roman"/>
          <w:sz w:val="24"/>
          <w:szCs w:val="24"/>
        </w:rPr>
        <w:t>малой</w:t>
      </w:r>
      <w:r w:rsidR="00AD70F7" w:rsidRPr="00B76D50">
        <w:rPr>
          <w:rFonts w:ascii="Times New Roman" w:hAnsi="Times New Roman" w:cs="Times New Roman"/>
          <w:sz w:val="24"/>
          <w:szCs w:val="24"/>
        </w:rPr>
        <w:t xml:space="preserve"> </w:t>
      </w:r>
      <w:r w:rsidR="00661B9D" w:rsidRPr="00B76D50">
        <w:rPr>
          <w:rFonts w:ascii="Times New Roman" w:hAnsi="Times New Roman" w:cs="Times New Roman"/>
          <w:sz w:val="24"/>
          <w:szCs w:val="24"/>
        </w:rPr>
        <w:t>металлоемкост</w:t>
      </w:r>
      <w:r w:rsidR="00717317">
        <w:rPr>
          <w:rFonts w:ascii="Times New Roman" w:hAnsi="Times New Roman" w:cs="Times New Roman"/>
          <w:sz w:val="24"/>
          <w:szCs w:val="24"/>
        </w:rPr>
        <w:t>ь</w:t>
      </w:r>
      <w:r w:rsidR="00661B9D">
        <w:rPr>
          <w:rFonts w:ascii="Times New Roman" w:hAnsi="Times New Roman" w:cs="Times New Roman"/>
          <w:sz w:val="24"/>
          <w:szCs w:val="24"/>
        </w:rPr>
        <w:t>ю</w:t>
      </w:r>
      <w:r w:rsidRPr="00B76D50">
        <w:rPr>
          <w:rFonts w:ascii="Times New Roman" w:hAnsi="Times New Roman" w:cs="Times New Roman"/>
          <w:sz w:val="24"/>
          <w:szCs w:val="24"/>
        </w:rPr>
        <w:t>.</w:t>
      </w:r>
    </w:p>
    <w:p w:rsidR="0046176B" w:rsidRPr="00661B9D" w:rsidRDefault="00B76D50" w:rsidP="00773F48">
      <w:pPr>
        <w:autoSpaceDE w:val="0"/>
        <w:autoSpaceDN w:val="0"/>
        <w:adjustRightInd w:val="0"/>
        <w:spacing w:after="0" w:line="240" w:lineRule="auto"/>
        <w:ind w:firstLine="720"/>
        <w:jc w:val="both"/>
        <w:rPr>
          <w:rFonts w:ascii="Times New Roman" w:hAnsi="Times New Roman" w:cs="Times New Roman"/>
          <w:sz w:val="24"/>
          <w:szCs w:val="24"/>
        </w:rPr>
      </w:pPr>
      <w:r w:rsidRPr="00661B9D">
        <w:rPr>
          <w:rFonts w:ascii="Times New Roman" w:hAnsi="Times New Roman" w:cs="Times New Roman"/>
          <w:sz w:val="24"/>
          <w:szCs w:val="24"/>
        </w:rPr>
        <w:t xml:space="preserve">В системе воздушного отопления нагрев воздуха происходит в калориферах, использующих в качестве теплоносителя воду, электричество, пар, продукты сгорания природного газа. </w:t>
      </w:r>
      <w:r w:rsidRPr="00661B9D">
        <w:rPr>
          <w:rFonts w:ascii="Times New Roman" w:eastAsia="Times New Roman" w:hAnsi="Times New Roman"/>
          <w:sz w:val="24"/>
          <w:szCs w:val="24"/>
          <w:lang w:eastAsia="ru-RU"/>
        </w:rPr>
        <w:t xml:space="preserve">Недостатки такой системы напрямую </w:t>
      </w:r>
      <w:r w:rsidRPr="00661B9D">
        <w:rPr>
          <w:rFonts w:ascii="Times New Roman" w:hAnsi="Times New Roman" w:cs="Times New Roman"/>
          <w:sz w:val="24"/>
          <w:szCs w:val="24"/>
        </w:rPr>
        <w:t>связаны с выбором теплоносителя.</w:t>
      </w:r>
    </w:p>
    <w:p w:rsidR="00B76D50" w:rsidRPr="00A82419" w:rsidRDefault="00B76D50" w:rsidP="00773F48">
      <w:pPr>
        <w:autoSpaceDE w:val="0"/>
        <w:autoSpaceDN w:val="0"/>
        <w:adjustRightInd w:val="0"/>
        <w:spacing w:after="0" w:line="240" w:lineRule="auto"/>
        <w:ind w:firstLine="720"/>
        <w:jc w:val="both"/>
        <w:rPr>
          <w:rFonts w:ascii="Times New Roman" w:eastAsia="Times New Roman" w:hAnsi="Times New Roman"/>
          <w:sz w:val="24"/>
          <w:szCs w:val="24"/>
          <w:highlight w:val="yellow"/>
          <w:lang w:eastAsia="ru-RU"/>
        </w:rPr>
      </w:pPr>
      <w:r w:rsidRPr="00773F48">
        <w:rPr>
          <w:rFonts w:ascii="Times New Roman" w:hAnsi="Times New Roman" w:cs="Times New Roman"/>
          <w:sz w:val="24"/>
          <w:szCs w:val="24"/>
        </w:rPr>
        <w:t>Наиболее</w:t>
      </w:r>
      <w:r w:rsidRPr="00661B9D">
        <w:rPr>
          <w:rFonts w:ascii="Times New Roman" w:eastAsia="Times New Roman" w:hAnsi="Times New Roman"/>
          <w:sz w:val="24"/>
          <w:szCs w:val="24"/>
          <w:lang w:eastAsia="ru-RU"/>
        </w:rPr>
        <w:t xml:space="preserve"> выгодным теплоносителем являются </w:t>
      </w:r>
      <w:r w:rsidRPr="00661B9D">
        <w:rPr>
          <w:rFonts w:ascii="Times New Roman" w:hAnsi="Times New Roman" w:cs="Times New Roman"/>
          <w:sz w:val="24"/>
          <w:szCs w:val="24"/>
        </w:rPr>
        <w:t>продукты сгорания природного газа (системы газовоздушного отопления)</w:t>
      </w:r>
      <w:r w:rsidR="00E017DC" w:rsidRPr="00661B9D">
        <w:rPr>
          <w:rFonts w:ascii="Times New Roman" w:hAnsi="Times New Roman" w:cs="Times New Roman"/>
          <w:sz w:val="24"/>
          <w:szCs w:val="24"/>
        </w:rPr>
        <w:t>.</w:t>
      </w:r>
      <w:r w:rsidR="0046176B" w:rsidRPr="00661B9D">
        <w:rPr>
          <w:rFonts w:ascii="Times New Roman" w:hAnsi="Times New Roman" w:cs="Times New Roman"/>
          <w:sz w:val="24"/>
          <w:szCs w:val="24"/>
        </w:rPr>
        <w:t xml:space="preserve"> Существует два основных типа газовых теплогенераторов</w:t>
      </w:r>
      <w:r w:rsidR="00B93CAE" w:rsidRPr="00661B9D">
        <w:rPr>
          <w:rFonts w:ascii="Times New Roman" w:hAnsi="Times New Roman" w:cs="Times New Roman"/>
          <w:sz w:val="24"/>
          <w:szCs w:val="24"/>
        </w:rPr>
        <w:t>, применяемых в установках подготовки воздуха для обогрева</w:t>
      </w:r>
      <w:r w:rsidR="0046176B" w:rsidRPr="00661B9D">
        <w:rPr>
          <w:rFonts w:ascii="Times New Roman" w:hAnsi="Times New Roman" w:cs="Times New Roman"/>
          <w:sz w:val="24"/>
          <w:szCs w:val="24"/>
        </w:rPr>
        <w:t xml:space="preserve">: прямого нагрева (или смесительного типа) и косвенного нагрева. Газовые теплогенераторы обладают высоким КПД, особенно смесительного типа (КПД </w:t>
      </w:r>
      <w:r w:rsidR="00775D58" w:rsidRPr="00661B9D">
        <w:rPr>
          <w:rFonts w:ascii="Times New Roman" w:hAnsi="Times New Roman" w:cs="Times New Roman"/>
          <w:sz w:val="24"/>
          <w:szCs w:val="24"/>
        </w:rPr>
        <w:t xml:space="preserve">достигает </w:t>
      </w:r>
      <w:r w:rsidR="0046176B" w:rsidRPr="00661B9D">
        <w:rPr>
          <w:rFonts w:ascii="Times New Roman" w:hAnsi="Times New Roman" w:cs="Times New Roman"/>
          <w:sz w:val="24"/>
          <w:szCs w:val="24"/>
        </w:rPr>
        <w:t>99,5 %)</w:t>
      </w:r>
      <w:r w:rsidRPr="00661B9D">
        <w:rPr>
          <w:rFonts w:ascii="Times New Roman" w:hAnsi="Times New Roman" w:cs="Times New Roman"/>
          <w:sz w:val="24"/>
          <w:szCs w:val="24"/>
        </w:rPr>
        <w:t>.</w:t>
      </w:r>
      <w:r w:rsidR="002E0F18">
        <w:rPr>
          <w:rFonts w:ascii="Times New Roman" w:hAnsi="Times New Roman" w:cs="Times New Roman"/>
          <w:sz w:val="24"/>
          <w:szCs w:val="24"/>
        </w:rPr>
        <w:t xml:space="preserve"> </w:t>
      </w:r>
      <w:r w:rsidR="00C0128A" w:rsidRPr="00C0128A">
        <w:rPr>
          <w:rFonts w:ascii="Times New Roman" w:hAnsi="Times New Roman" w:cs="Times New Roman"/>
          <w:sz w:val="24"/>
          <w:szCs w:val="24"/>
        </w:rPr>
        <w:t xml:space="preserve">В конструкции </w:t>
      </w:r>
      <w:r w:rsidR="00C0128A">
        <w:rPr>
          <w:rFonts w:ascii="Times New Roman" w:hAnsi="Times New Roman" w:cs="Times New Roman"/>
          <w:sz w:val="24"/>
          <w:szCs w:val="24"/>
        </w:rPr>
        <w:t>теплогенератора</w:t>
      </w:r>
      <w:r w:rsidR="00C0128A" w:rsidRPr="00C0128A">
        <w:rPr>
          <w:rFonts w:ascii="Times New Roman" w:hAnsi="Times New Roman" w:cs="Times New Roman"/>
          <w:sz w:val="24"/>
          <w:szCs w:val="24"/>
        </w:rPr>
        <w:t xml:space="preserve"> смесительного типа отсутствует теплообменник, что является наиболее эффективным, поскольку исключаются промежуточные процессы теплообмена. В отличие от агрегатов косвенного нагрева также н</w:t>
      </w:r>
      <w:r w:rsidR="00C0128A">
        <w:rPr>
          <w:rFonts w:ascii="Times New Roman" w:hAnsi="Times New Roman" w:cs="Times New Roman"/>
          <w:sz w:val="24"/>
          <w:szCs w:val="24"/>
        </w:rPr>
        <w:t xml:space="preserve">е требуется устройство дымохода. </w:t>
      </w:r>
      <w:r w:rsidR="00C0128A" w:rsidRPr="00661B9D">
        <w:rPr>
          <w:rFonts w:ascii="Times New Roman" w:hAnsi="Times New Roman" w:cs="Times New Roman"/>
          <w:sz w:val="24"/>
          <w:szCs w:val="24"/>
        </w:rPr>
        <w:t>Существенным преимуществом</w:t>
      </w:r>
      <w:r w:rsidR="00C106BD" w:rsidRPr="00661B9D">
        <w:rPr>
          <w:rFonts w:ascii="Times New Roman" w:hAnsi="Times New Roman" w:cs="Times New Roman"/>
          <w:sz w:val="24"/>
          <w:szCs w:val="24"/>
        </w:rPr>
        <w:t xml:space="preserve"> от выше описанной систем</w:t>
      </w:r>
      <w:r w:rsidR="00775D58" w:rsidRPr="00661B9D">
        <w:rPr>
          <w:rFonts w:ascii="Times New Roman" w:hAnsi="Times New Roman" w:cs="Times New Roman"/>
          <w:sz w:val="24"/>
          <w:szCs w:val="24"/>
        </w:rPr>
        <w:t>ы</w:t>
      </w:r>
      <w:r w:rsidR="00C106BD" w:rsidRPr="00661B9D">
        <w:rPr>
          <w:rFonts w:ascii="Times New Roman" w:hAnsi="Times New Roman" w:cs="Times New Roman"/>
          <w:sz w:val="24"/>
          <w:szCs w:val="24"/>
        </w:rPr>
        <w:t xml:space="preserve"> газового отопления </w:t>
      </w:r>
      <w:r w:rsidR="002E4F7C" w:rsidRPr="00661B9D">
        <w:rPr>
          <w:rFonts w:ascii="Times New Roman" w:hAnsi="Times New Roman" w:cs="Times New Roman"/>
          <w:sz w:val="24"/>
          <w:szCs w:val="24"/>
        </w:rPr>
        <w:t xml:space="preserve">заключается в том, что </w:t>
      </w:r>
      <w:r w:rsidR="00C106BD" w:rsidRPr="00661B9D">
        <w:rPr>
          <w:rFonts w:ascii="Times New Roman" w:hAnsi="Times New Roman" w:cs="Times New Roman"/>
          <w:sz w:val="24"/>
          <w:szCs w:val="24"/>
        </w:rPr>
        <w:t>установк</w:t>
      </w:r>
      <w:r w:rsidR="00775D58" w:rsidRPr="00661B9D">
        <w:rPr>
          <w:rFonts w:ascii="Times New Roman" w:hAnsi="Times New Roman" w:cs="Times New Roman"/>
          <w:sz w:val="24"/>
          <w:szCs w:val="24"/>
        </w:rPr>
        <w:t>и ВГС</w:t>
      </w:r>
      <w:r w:rsidR="00C0128A" w:rsidRPr="00661B9D">
        <w:rPr>
          <w:rFonts w:ascii="Times New Roman" w:hAnsi="Times New Roman" w:cs="Times New Roman"/>
          <w:sz w:val="24"/>
          <w:szCs w:val="24"/>
        </w:rPr>
        <w:t xml:space="preserve"> можно размещать на улице. Так как сжигание газового топлива и </w:t>
      </w:r>
      <w:r w:rsidR="002E4F7C" w:rsidRPr="00661B9D">
        <w:rPr>
          <w:rFonts w:ascii="Times New Roman" w:hAnsi="Times New Roman" w:cs="Times New Roman"/>
          <w:sz w:val="24"/>
          <w:szCs w:val="24"/>
        </w:rPr>
        <w:t>смешение с продуктами</w:t>
      </w:r>
      <w:r w:rsidR="00C0128A" w:rsidRPr="00661B9D">
        <w:rPr>
          <w:rFonts w:ascii="Times New Roman" w:hAnsi="Times New Roman" w:cs="Times New Roman"/>
          <w:sz w:val="24"/>
          <w:szCs w:val="24"/>
        </w:rPr>
        <w:t xml:space="preserve"> сгорания свежего или рециркуляционного воздуха происходит за пределами</w:t>
      </w:r>
      <w:r w:rsidR="002E4F7C" w:rsidRPr="00661B9D">
        <w:rPr>
          <w:rFonts w:ascii="Times New Roman" w:hAnsi="Times New Roman" w:cs="Times New Roman"/>
          <w:sz w:val="24"/>
          <w:szCs w:val="24"/>
        </w:rPr>
        <w:t xml:space="preserve"> сооружения</w:t>
      </w:r>
      <w:r w:rsidR="00C0128A" w:rsidRPr="00661B9D">
        <w:rPr>
          <w:rFonts w:ascii="Times New Roman" w:hAnsi="Times New Roman" w:cs="Times New Roman"/>
          <w:sz w:val="24"/>
          <w:szCs w:val="24"/>
        </w:rPr>
        <w:t>, то</w:t>
      </w:r>
      <w:r w:rsidR="002E0F18" w:rsidRPr="00661B9D">
        <w:rPr>
          <w:rFonts w:ascii="Times New Roman" w:hAnsi="Times New Roman" w:cs="Times New Roman"/>
          <w:sz w:val="24"/>
          <w:szCs w:val="24"/>
        </w:rPr>
        <w:t xml:space="preserve"> все пожароопасные процессы выносятся за пределы обслуживаемого сооружения, а</w:t>
      </w:r>
      <w:r w:rsidR="00C0128A" w:rsidRPr="00661B9D">
        <w:rPr>
          <w:rFonts w:ascii="Times New Roman" w:hAnsi="Times New Roman" w:cs="Times New Roman"/>
          <w:sz w:val="24"/>
          <w:szCs w:val="24"/>
        </w:rPr>
        <w:t xml:space="preserve"> в внутрь </w:t>
      </w:r>
      <w:r w:rsidR="002E4F7C" w:rsidRPr="00661B9D">
        <w:rPr>
          <w:rFonts w:ascii="Times New Roman" w:hAnsi="Times New Roman" w:cs="Times New Roman"/>
          <w:sz w:val="24"/>
          <w:szCs w:val="24"/>
        </w:rPr>
        <w:t>теплицы</w:t>
      </w:r>
      <w:r w:rsidR="00C0128A" w:rsidRPr="00661B9D">
        <w:rPr>
          <w:rFonts w:ascii="Times New Roman" w:hAnsi="Times New Roman" w:cs="Times New Roman"/>
          <w:sz w:val="24"/>
          <w:szCs w:val="24"/>
        </w:rPr>
        <w:t xml:space="preserve"> поступает </w:t>
      </w:r>
      <w:r w:rsidR="002E0F18" w:rsidRPr="00661B9D">
        <w:rPr>
          <w:rFonts w:ascii="Times New Roman" w:hAnsi="Times New Roman" w:cs="Times New Roman"/>
          <w:sz w:val="24"/>
          <w:szCs w:val="24"/>
        </w:rPr>
        <w:t xml:space="preserve">лишь </w:t>
      </w:r>
      <w:r w:rsidR="002E4F7C" w:rsidRPr="00661B9D">
        <w:rPr>
          <w:rFonts w:ascii="Times New Roman" w:hAnsi="Times New Roman" w:cs="Times New Roman"/>
          <w:sz w:val="24"/>
          <w:szCs w:val="24"/>
        </w:rPr>
        <w:t>воздух необходимых параметров.</w:t>
      </w:r>
    </w:p>
    <w:p w:rsidR="00167D84" w:rsidRDefault="002B3510" w:rsidP="004B47FC">
      <w:pPr>
        <w:autoSpaceDE w:val="0"/>
        <w:autoSpaceDN w:val="0"/>
        <w:adjustRightInd w:val="0"/>
        <w:spacing w:after="0" w:line="240" w:lineRule="auto"/>
        <w:ind w:firstLine="720"/>
        <w:jc w:val="both"/>
        <w:rPr>
          <w:rFonts w:ascii="Times New Roman" w:hAnsi="Times New Roman"/>
          <w:sz w:val="24"/>
          <w:szCs w:val="24"/>
          <w:shd w:val="clear" w:color="auto" w:fill="FFFFFF"/>
        </w:rPr>
      </w:pPr>
      <w:r w:rsidRPr="00DC512C">
        <w:rPr>
          <w:rFonts w:ascii="Times New Roman" w:hAnsi="Times New Roman"/>
          <w:sz w:val="24"/>
          <w:szCs w:val="24"/>
          <w:shd w:val="clear" w:color="auto" w:fill="FFFFFF"/>
        </w:rPr>
        <w:t>Проведенный</w:t>
      </w:r>
      <w:r w:rsidR="00FA63E7" w:rsidRPr="00DC512C">
        <w:rPr>
          <w:rFonts w:ascii="Times New Roman" w:hAnsi="Times New Roman"/>
          <w:sz w:val="24"/>
          <w:szCs w:val="24"/>
          <w:shd w:val="clear" w:color="auto" w:fill="FFFFFF"/>
        </w:rPr>
        <w:t xml:space="preserve"> по методике [</w:t>
      </w:r>
      <w:r w:rsidR="00B616A5">
        <w:rPr>
          <w:rFonts w:ascii="Times New Roman" w:hAnsi="Times New Roman"/>
          <w:sz w:val="24"/>
          <w:szCs w:val="24"/>
          <w:shd w:val="clear" w:color="auto" w:fill="FFFFFF"/>
        </w:rPr>
        <w:t>2</w:t>
      </w:r>
      <w:r w:rsidR="00FA63E7" w:rsidRPr="00DC512C">
        <w:rPr>
          <w:rFonts w:ascii="Times New Roman" w:hAnsi="Times New Roman"/>
          <w:sz w:val="24"/>
          <w:szCs w:val="24"/>
          <w:shd w:val="clear" w:color="auto" w:fill="FFFFFF"/>
        </w:rPr>
        <w:t>]</w:t>
      </w:r>
      <w:r w:rsidRPr="00DC512C">
        <w:rPr>
          <w:rFonts w:ascii="Times New Roman" w:hAnsi="Times New Roman"/>
          <w:sz w:val="24"/>
          <w:szCs w:val="24"/>
          <w:shd w:val="clear" w:color="auto" w:fill="FFFFFF"/>
        </w:rPr>
        <w:t xml:space="preserve"> расчет</w:t>
      </w:r>
      <w:r w:rsidR="008B03D9" w:rsidRPr="00DC512C">
        <w:rPr>
          <w:rFonts w:ascii="Times New Roman" w:hAnsi="Times New Roman"/>
          <w:sz w:val="24"/>
          <w:szCs w:val="24"/>
          <w:shd w:val="clear" w:color="auto" w:fill="FFFFFF"/>
        </w:rPr>
        <w:t xml:space="preserve"> мощности</w:t>
      </w:r>
      <w:r w:rsidR="00FA63E7" w:rsidRPr="00DC512C">
        <w:rPr>
          <w:rFonts w:ascii="Times New Roman" w:hAnsi="Times New Roman"/>
          <w:sz w:val="24"/>
          <w:szCs w:val="24"/>
          <w:shd w:val="clear" w:color="auto" w:fill="FFFFFF"/>
        </w:rPr>
        <w:t xml:space="preserve"> </w:t>
      </w:r>
      <w:r w:rsidR="008B03D9" w:rsidRPr="00DC512C">
        <w:rPr>
          <w:rFonts w:ascii="Times New Roman" w:hAnsi="Times New Roman"/>
          <w:sz w:val="24"/>
          <w:szCs w:val="24"/>
          <w:shd w:val="clear" w:color="auto" w:fill="FFFFFF"/>
        </w:rPr>
        <w:t>почвенного обогрева</w:t>
      </w:r>
      <w:r w:rsidRPr="00DC512C">
        <w:rPr>
          <w:rFonts w:ascii="Times New Roman" w:hAnsi="Times New Roman"/>
          <w:sz w:val="24"/>
          <w:szCs w:val="24"/>
          <w:shd w:val="clear" w:color="auto" w:fill="FFFFFF"/>
        </w:rPr>
        <w:t xml:space="preserve"> теплицы</w:t>
      </w:r>
      <w:r w:rsidR="008B03D9" w:rsidRPr="00DC512C">
        <w:rPr>
          <w:rFonts w:ascii="Times New Roman" w:hAnsi="Times New Roman"/>
          <w:sz w:val="24"/>
          <w:szCs w:val="24"/>
          <w:shd w:val="clear" w:color="auto" w:fill="FFFFFF"/>
        </w:rPr>
        <w:t xml:space="preserve"> при следующих параметрах:</w:t>
      </w:r>
      <w:r w:rsidRPr="00DC512C">
        <w:rPr>
          <w:rFonts w:ascii="Times New Roman" w:hAnsi="Times New Roman"/>
          <w:sz w:val="24"/>
          <w:szCs w:val="24"/>
          <w:shd w:val="clear" w:color="auto" w:fill="FFFFFF"/>
        </w:rPr>
        <w:t xml:space="preserve"> площадь 800 м</w:t>
      </w:r>
      <w:r w:rsidRPr="00DC512C">
        <w:rPr>
          <w:rFonts w:ascii="Times New Roman" w:hAnsi="Times New Roman"/>
          <w:sz w:val="24"/>
          <w:szCs w:val="24"/>
          <w:shd w:val="clear" w:color="auto" w:fill="FFFFFF"/>
          <w:vertAlign w:val="superscript"/>
        </w:rPr>
        <w:t>2</w:t>
      </w:r>
      <w:r w:rsidR="008B03D9" w:rsidRPr="00DC512C">
        <w:rPr>
          <w:rFonts w:ascii="Times New Roman" w:hAnsi="Times New Roman"/>
          <w:sz w:val="24"/>
          <w:szCs w:val="24"/>
          <w:shd w:val="clear" w:color="auto" w:fill="FFFFFF"/>
        </w:rPr>
        <w:t xml:space="preserve">, </w:t>
      </w:r>
      <w:r w:rsidRPr="00DC512C">
        <w:rPr>
          <w:rFonts w:ascii="Times New Roman" w:hAnsi="Times New Roman"/>
          <w:sz w:val="24"/>
          <w:szCs w:val="24"/>
          <w:shd w:val="clear" w:color="auto" w:fill="FFFFFF"/>
        </w:rPr>
        <w:t>ширин</w:t>
      </w:r>
      <w:r w:rsidR="008B03D9" w:rsidRPr="00DC512C">
        <w:rPr>
          <w:rFonts w:ascii="Times New Roman" w:hAnsi="Times New Roman"/>
          <w:sz w:val="24"/>
          <w:szCs w:val="24"/>
          <w:shd w:val="clear" w:color="auto" w:fill="FFFFFF"/>
        </w:rPr>
        <w:t>а</w:t>
      </w:r>
      <w:r w:rsidRPr="00DC512C">
        <w:rPr>
          <w:rFonts w:ascii="Times New Roman" w:hAnsi="Times New Roman"/>
          <w:sz w:val="24"/>
          <w:szCs w:val="24"/>
          <w:shd w:val="clear" w:color="auto" w:fill="FFFFFF"/>
        </w:rPr>
        <w:t xml:space="preserve"> 10</w:t>
      </w:r>
      <w:r w:rsidR="004B47FC" w:rsidRPr="00DC512C">
        <w:rPr>
          <w:rFonts w:ascii="Times New Roman" w:hAnsi="Times New Roman"/>
          <w:sz w:val="24"/>
          <w:szCs w:val="24"/>
          <w:shd w:val="clear" w:color="auto" w:fill="FFFFFF"/>
        </w:rPr>
        <w:t xml:space="preserve"> </w:t>
      </w:r>
      <w:r w:rsidRPr="00DC512C">
        <w:rPr>
          <w:rFonts w:ascii="Times New Roman" w:hAnsi="Times New Roman"/>
          <w:sz w:val="24"/>
          <w:szCs w:val="24"/>
          <w:shd w:val="clear" w:color="auto" w:fill="FFFFFF"/>
        </w:rPr>
        <w:t>м</w:t>
      </w:r>
      <w:r w:rsidR="008B03D9" w:rsidRPr="00DC512C">
        <w:rPr>
          <w:rFonts w:ascii="Times New Roman" w:hAnsi="Times New Roman"/>
          <w:sz w:val="24"/>
          <w:szCs w:val="24"/>
          <w:shd w:val="clear" w:color="auto" w:fill="FFFFFF"/>
        </w:rPr>
        <w:t>,</w:t>
      </w:r>
      <w:r w:rsidRPr="00DC512C">
        <w:rPr>
          <w:rFonts w:ascii="Times New Roman" w:hAnsi="Times New Roman"/>
          <w:sz w:val="24"/>
          <w:szCs w:val="24"/>
          <w:shd w:val="clear" w:color="auto" w:fill="FFFFFF"/>
        </w:rPr>
        <w:t xml:space="preserve"> </w:t>
      </w:r>
      <w:r w:rsidR="008B03D9" w:rsidRPr="00DC512C">
        <w:rPr>
          <w:rFonts w:ascii="Times New Roman" w:hAnsi="Times New Roman"/>
          <w:sz w:val="24"/>
          <w:szCs w:val="24"/>
          <w:shd w:val="clear" w:color="auto" w:fill="FFFFFF"/>
        </w:rPr>
        <w:t xml:space="preserve">температура наружного воздуха </w:t>
      </w:r>
      <w:r w:rsidR="009F2EF3">
        <w:rPr>
          <w:rFonts w:ascii="Times New Roman" w:hAnsi="Times New Roman"/>
          <w:sz w:val="24"/>
          <w:szCs w:val="24"/>
          <w:shd w:val="clear" w:color="auto" w:fill="FFFFFF"/>
        </w:rPr>
        <w:t>-</w:t>
      </w:r>
      <w:r w:rsidR="008B03D9" w:rsidRPr="00DC512C">
        <w:rPr>
          <w:rFonts w:ascii="Times New Roman" w:hAnsi="Times New Roman"/>
          <w:sz w:val="24"/>
          <w:szCs w:val="24"/>
          <w:shd w:val="clear" w:color="auto" w:fill="FFFFFF"/>
        </w:rPr>
        <w:t>22</w:t>
      </w:r>
      <w:r w:rsidR="00D11C4B">
        <w:rPr>
          <w:rFonts w:ascii="Times New Roman" w:hAnsi="Times New Roman"/>
          <w:sz w:val="24"/>
          <w:szCs w:val="24"/>
          <w:shd w:val="clear" w:color="auto" w:fill="FFFFFF"/>
        </w:rPr>
        <w:t> </w:t>
      </w:r>
      <w:r w:rsidR="008B03D9" w:rsidRPr="00DC512C">
        <w:rPr>
          <w:rFonts w:ascii="Times New Roman" w:hAnsi="Times New Roman" w:cs="Times New Roman"/>
          <w:sz w:val="24"/>
          <w:szCs w:val="24"/>
          <w:shd w:val="clear" w:color="auto" w:fill="FFFFFF"/>
        </w:rPr>
        <w:t>°</w:t>
      </w:r>
      <w:r w:rsidR="008B03D9" w:rsidRPr="00DC512C">
        <w:rPr>
          <w:rFonts w:ascii="Times New Roman" w:hAnsi="Times New Roman"/>
          <w:sz w:val="24"/>
          <w:szCs w:val="24"/>
          <w:shd w:val="clear" w:color="auto" w:fill="FFFFFF"/>
          <w:lang w:val="en-US"/>
        </w:rPr>
        <w:t>C</w:t>
      </w:r>
      <w:r w:rsidR="008B03D9" w:rsidRPr="00DC512C">
        <w:rPr>
          <w:rFonts w:ascii="Times New Roman" w:hAnsi="Times New Roman"/>
          <w:sz w:val="24"/>
          <w:szCs w:val="24"/>
          <w:shd w:val="clear" w:color="auto" w:fill="FFFFFF"/>
        </w:rPr>
        <w:t>, скорости ветра 5,9 м/с</w:t>
      </w:r>
      <w:r w:rsidR="001E23D0" w:rsidRPr="00DC512C">
        <w:rPr>
          <w:rFonts w:ascii="Times New Roman" w:hAnsi="Times New Roman"/>
          <w:sz w:val="24"/>
          <w:szCs w:val="24"/>
          <w:shd w:val="clear" w:color="auto" w:fill="FFFFFF"/>
        </w:rPr>
        <w:t>, теплопроводность почвы 20% влажности 2,1 Вт/м</w:t>
      </w:r>
      <w:r w:rsidR="001E23D0" w:rsidRPr="00DC512C">
        <w:rPr>
          <w:rFonts w:ascii="Times New Roman" w:hAnsi="Times New Roman" w:cs="Times New Roman"/>
          <w:sz w:val="24"/>
          <w:szCs w:val="24"/>
          <w:shd w:val="clear" w:color="auto" w:fill="FFFFFF"/>
        </w:rPr>
        <w:t>·°</w:t>
      </w:r>
      <w:r w:rsidR="001E23D0" w:rsidRPr="00DC512C">
        <w:rPr>
          <w:rFonts w:ascii="Times New Roman" w:hAnsi="Times New Roman"/>
          <w:sz w:val="24"/>
          <w:szCs w:val="24"/>
          <w:shd w:val="clear" w:color="auto" w:fill="FFFFFF"/>
          <w:lang w:val="en-US"/>
        </w:rPr>
        <w:t>C</w:t>
      </w:r>
      <w:r w:rsidR="008B03D9" w:rsidRPr="00DC512C">
        <w:rPr>
          <w:rFonts w:ascii="Times New Roman" w:hAnsi="Times New Roman"/>
          <w:sz w:val="24"/>
          <w:szCs w:val="24"/>
          <w:shd w:val="clear" w:color="auto" w:fill="FFFFFF"/>
        </w:rPr>
        <w:t>,</w:t>
      </w:r>
      <w:r w:rsidR="00522C43" w:rsidRPr="00DC512C">
        <w:rPr>
          <w:rFonts w:ascii="Times New Roman" w:hAnsi="Times New Roman"/>
          <w:sz w:val="24"/>
          <w:szCs w:val="24"/>
          <w:shd w:val="clear" w:color="auto" w:fill="FFFFFF"/>
        </w:rPr>
        <w:t xml:space="preserve"> температуре воздуха в теплице 18 </w:t>
      </w:r>
      <w:r w:rsidR="00522C43" w:rsidRPr="00DC512C">
        <w:rPr>
          <w:rFonts w:ascii="Times New Roman" w:hAnsi="Times New Roman" w:cs="Times New Roman"/>
          <w:sz w:val="24"/>
          <w:szCs w:val="24"/>
          <w:shd w:val="clear" w:color="auto" w:fill="FFFFFF"/>
        </w:rPr>
        <w:t>°</w:t>
      </w:r>
      <w:r w:rsidR="00522C43" w:rsidRPr="00DC512C">
        <w:rPr>
          <w:rFonts w:ascii="Times New Roman" w:hAnsi="Times New Roman"/>
          <w:sz w:val="24"/>
          <w:szCs w:val="24"/>
          <w:shd w:val="clear" w:color="auto" w:fill="FFFFFF"/>
          <w:lang w:val="en-US"/>
        </w:rPr>
        <w:t>C</w:t>
      </w:r>
      <w:r w:rsidR="00522C43" w:rsidRPr="00DC512C">
        <w:rPr>
          <w:rFonts w:ascii="Times New Roman" w:hAnsi="Times New Roman"/>
          <w:sz w:val="24"/>
          <w:szCs w:val="24"/>
          <w:shd w:val="clear" w:color="auto" w:fill="FFFFFF"/>
        </w:rPr>
        <w:t xml:space="preserve">, и </w:t>
      </w:r>
      <w:r w:rsidR="00522C43" w:rsidRPr="00DC512C">
        <w:rPr>
          <w:rFonts w:ascii="Times New Roman" w:hAnsi="Times New Roman" w:cs="Times New Roman"/>
          <w:sz w:val="24"/>
          <w:szCs w:val="24"/>
          <w:shd w:val="clear" w:color="auto" w:fill="FFFFFF"/>
        </w:rPr>
        <w:t>влажности  90%</w:t>
      </w:r>
      <w:r w:rsidR="00522C43" w:rsidRPr="00DC512C">
        <w:rPr>
          <w:rFonts w:ascii="Times New Roman" w:hAnsi="Times New Roman"/>
          <w:sz w:val="24"/>
          <w:szCs w:val="24"/>
          <w:shd w:val="clear" w:color="auto" w:fill="FFFFFF"/>
        </w:rPr>
        <w:t xml:space="preserve">, показал, что при глубине залегании трубопровода 0,5 м и </w:t>
      </w:r>
      <w:r w:rsidR="0053129D" w:rsidRPr="00DC512C">
        <w:rPr>
          <w:rFonts w:ascii="Times New Roman" w:hAnsi="Times New Roman"/>
          <w:sz w:val="24"/>
          <w:szCs w:val="24"/>
          <w:shd w:val="clear" w:color="auto" w:fill="FFFFFF"/>
        </w:rPr>
        <w:t>шагом</w:t>
      </w:r>
      <w:r w:rsidR="00522C43" w:rsidRPr="00DC512C">
        <w:rPr>
          <w:rFonts w:ascii="Times New Roman" w:hAnsi="Times New Roman"/>
          <w:sz w:val="24"/>
          <w:szCs w:val="24"/>
          <w:shd w:val="clear" w:color="auto" w:fill="FFFFFF"/>
        </w:rPr>
        <w:t xml:space="preserve"> между ними 1,1 м удельная теплоотдача трубопровода при газовоздушном обогреве составит 77 Вт/м</w:t>
      </w:r>
      <w:r w:rsidR="00522C43" w:rsidRPr="00DC512C">
        <w:rPr>
          <w:rFonts w:ascii="Times New Roman" w:hAnsi="Times New Roman"/>
          <w:sz w:val="24"/>
          <w:szCs w:val="24"/>
          <w:shd w:val="clear" w:color="auto" w:fill="FFFFFF"/>
          <w:vertAlign w:val="superscript"/>
        </w:rPr>
        <w:t>2</w:t>
      </w:r>
      <w:r w:rsidR="001E23D0" w:rsidRPr="00DC512C">
        <w:rPr>
          <w:rFonts w:ascii="Times New Roman" w:hAnsi="Times New Roman"/>
          <w:sz w:val="24"/>
          <w:szCs w:val="24"/>
          <w:shd w:val="clear" w:color="auto" w:fill="FFFFFF"/>
        </w:rPr>
        <w:t xml:space="preserve">, температура воздуха на входе в систему обогрева грунта составит  около </w:t>
      </w:r>
      <w:r w:rsidR="00DC4339">
        <w:rPr>
          <w:rFonts w:ascii="Times New Roman" w:hAnsi="Times New Roman"/>
          <w:sz w:val="24"/>
          <w:szCs w:val="24"/>
          <w:shd w:val="clear" w:color="auto" w:fill="FFFFFF"/>
        </w:rPr>
        <w:t>29</w:t>
      </w:r>
      <w:r w:rsidR="001E23D0" w:rsidRPr="00DC512C">
        <w:rPr>
          <w:rFonts w:ascii="Times New Roman" w:hAnsi="Times New Roman"/>
          <w:sz w:val="24"/>
          <w:szCs w:val="24"/>
          <w:shd w:val="clear" w:color="auto" w:fill="FFFFFF"/>
        </w:rPr>
        <w:t xml:space="preserve"> </w:t>
      </w:r>
      <w:r w:rsidR="001E23D0" w:rsidRPr="00DC512C">
        <w:rPr>
          <w:rFonts w:ascii="Times New Roman" w:hAnsi="Times New Roman" w:cs="Times New Roman"/>
          <w:sz w:val="24"/>
          <w:szCs w:val="24"/>
          <w:shd w:val="clear" w:color="auto" w:fill="FFFFFF"/>
        </w:rPr>
        <w:t>°</w:t>
      </w:r>
      <w:r w:rsidR="001E23D0" w:rsidRPr="00DC512C">
        <w:rPr>
          <w:rFonts w:ascii="Times New Roman" w:hAnsi="Times New Roman"/>
          <w:sz w:val="24"/>
          <w:szCs w:val="24"/>
          <w:shd w:val="clear" w:color="auto" w:fill="FFFFFF"/>
          <w:lang w:val="en-US"/>
        </w:rPr>
        <w:t>C</w:t>
      </w:r>
      <w:r w:rsidR="001E23D0" w:rsidRPr="00DC512C">
        <w:rPr>
          <w:rFonts w:ascii="Times New Roman" w:hAnsi="Times New Roman"/>
          <w:sz w:val="24"/>
          <w:szCs w:val="24"/>
          <w:shd w:val="clear" w:color="auto" w:fill="FFFFFF"/>
        </w:rPr>
        <w:t>, при диаметре трубы</w:t>
      </w:r>
      <w:r w:rsidR="009F2EF3">
        <w:rPr>
          <w:rFonts w:ascii="Times New Roman" w:hAnsi="Times New Roman"/>
          <w:sz w:val="24"/>
          <w:szCs w:val="24"/>
          <w:shd w:val="clear" w:color="auto" w:fill="FFFFFF"/>
        </w:rPr>
        <w:t xml:space="preserve"> </w:t>
      </w:r>
      <w:r w:rsidR="001E23D0" w:rsidRPr="00DC512C">
        <w:rPr>
          <w:rFonts w:ascii="Times New Roman" w:hAnsi="Times New Roman"/>
          <w:sz w:val="24"/>
          <w:szCs w:val="24"/>
          <w:shd w:val="clear" w:color="auto" w:fill="FFFFFF"/>
        </w:rPr>
        <w:t>0,2</w:t>
      </w:r>
      <w:r w:rsidR="004B47FC" w:rsidRPr="00DC512C">
        <w:rPr>
          <w:rFonts w:ascii="Times New Roman" w:hAnsi="Times New Roman"/>
          <w:sz w:val="24"/>
          <w:szCs w:val="24"/>
          <w:shd w:val="clear" w:color="auto" w:fill="FFFFFF"/>
        </w:rPr>
        <w:t xml:space="preserve"> </w:t>
      </w:r>
      <w:r w:rsidR="0046176B">
        <w:rPr>
          <w:rFonts w:ascii="Times New Roman" w:hAnsi="Times New Roman"/>
          <w:sz w:val="24"/>
          <w:szCs w:val="24"/>
          <w:shd w:val="clear" w:color="auto" w:fill="FFFFFF"/>
        </w:rPr>
        <w:t xml:space="preserve">м и </w:t>
      </w:r>
      <w:r w:rsidR="00DC4339">
        <w:rPr>
          <w:rFonts w:ascii="Times New Roman" w:hAnsi="Times New Roman"/>
          <w:sz w:val="24"/>
          <w:szCs w:val="24"/>
          <w:shd w:val="clear" w:color="auto" w:fill="FFFFFF"/>
        </w:rPr>
        <w:t>27</w:t>
      </w:r>
      <w:r w:rsidR="001E23D0" w:rsidRPr="00DC512C">
        <w:rPr>
          <w:rFonts w:ascii="Times New Roman" w:hAnsi="Times New Roman"/>
          <w:sz w:val="24"/>
          <w:szCs w:val="24"/>
          <w:shd w:val="clear" w:color="auto" w:fill="FFFFFF"/>
        </w:rPr>
        <w:t xml:space="preserve"> </w:t>
      </w:r>
      <w:r w:rsidR="001E23D0" w:rsidRPr="00DC512C">
        <w:rPr>
          <w:rFonts w:ascii="Times New Roman" w:hAnsi="Times New Roman" w:cs="Times New Roman"/>
          <w:sz w:val="24"/>
          <w:szCs w:val="24"/>
          <w:shd w:val="clear" w:color="auto" w:fill="FFFFFF"/>
        </w:rPr>
        <w:t>°</w:t>
      </w:r>
      <w:r w:rsidR="001E23D0" w:rsidRPr="00DC512C">
        <w:rPr>
          <w:rFonts w:ascii="Times New Roman" w:hAnsi="Times New Roman"/>
          <w:sz w:val="24"/>
          <w:szCs w:val="24"/>
          <w:shd w:val="clear" w:color="auto" w:fill="FFFFFF"/>
          <w:lang w:val="en-US"/>
        </w:rPr>
        <w:t>C</w:t>
      </w:r>
      <w:r w:rsidR="001E23D0" w:rsidRPr="00DC512C">
        <w:rPr>
          <w:rFonts w:ascii="Times New Roman" w:hAnsi="Times New Roman"/>
          <w:sz w:val="24"/>
          <w:szCs w:val="24"/>
          <w:shd w:val="clear" w:color="auto" w:fill="FFFFFF"/>
        </w:rPr>
        <w:t xml:space="preserve"> при диаметре 0,4</w:t>
      </w:r>
      <w:r w:rsidR="004B47FC" w:rsidRPr="00DC512C">
        <w:rPr>
          <w:rFonts w:ascii="Times New Roman" w:hAnsi="Times New Roman"/>
          <w:sz w:val="24"/>
          <w:szCs w:val="24"/>
          <w:shd w:val="clear" w:color="auto" w:fill="FFFFFF"/>
        </w:rPr>
        <w:t xml:space="preserve"> </w:t>
      </w:r>
      <w:r w:rsidR="001E23D0" w:rsidRPr="00DC512C">
        <w:rPr>
          <w:rFonts w:ascii="Times New Roman" w:hAnsi="Times New Roman"/>
          <w:sz w:val="24"/>
          <w:szCs w:val="24"/>
          <w:shd w:val="clear" w:color="auto" w:fill="FFFFFF"/>
        </w:rPr>
        <w:t>м.</w:t>
      </w:r>
    </w:p>
    <w:p w:rsidR="00F66A83" w:rsidRDefault="00F66A83" w:rsidP="004B47FC">
      <w:pPr>
        <w:autoSpaceDE w:val="0"/>
        <w:autoSpaceDN w:val="0"/>
        <w:adjustRightInd w:val="0"/>
        <w:spacing w:after="0" w:line="240" w:lineRule="auto"/>
        <w:ind w:firstLine="720"/>
        <w:jc w:val="both"/>
        <w:rPr>
          <w:rFonts w:ascii="Times New Roman" w:eastAsiaTheme="minorEastAsia" w:hAnsi="Times New Roman"/>
          <w:sz w:val="24"/>
          <w:szCs w:val="24"/>
          <w:shd w:val="clear" w:color="auto" w:fill="FFFFFF"/>
        </w:rPr>
      </w:pPr>
      <w:r>
        <w:rPr>
          <w:rFonts w:ascii="Times New Roman" w:hAnsi="Times New Roman"/>
          <w:sz w:val="24"/>
          <w:szCs w:val="24"/>
          <w:shd w:val="clear" w:color="auto" w:fill="FFFFFF"/>
        </w:rPr>
        <w:t xml:space="preserve">По формуле </w:t>
      </w:r>
      <m:oMath>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t</m:t>
            </m:r>
          </m:e>
          <m:sub>
            <m:r>
              <w:rPr>
                <w:rFonts w:ascii="Cambria Math" w:hAnsi="Cambria Math" w:cs="Times New Roman"/>
                <w:sz w:val="24"/>
                <w:szCs w:val="24"/>
                <w:shd w:val="clear" w:color="auto" w:fill="FFFFFF"/>
              </w:rPr>
              <m:t>i</m:t>
            </m:r>
          </m:sub>
        </m:sSub>
        <m:r>
          <w:rPr>
            <w:rFonts w:ascii="Cambria Math" w:hAnsi="Cambria Math" w:cs="Times New Roman"/>
            <w:sz w:val="24"/>
            <w:szCs w:val="24"/>
            <w:shd w:val="clear" w:color="auto" w:fill="FFFFFF"/>
          </w:rPr>
          <m:t>=</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t</m:t>
            </m:r>
          </m:e>
          <m:sub>
            <m:r>
              <w:rPr>
                <w:rFonts w:ascii="Cambria Math" w:hAnsi="Cambria Math" w:cs="Times New Roman"/>
                <w:sz w:val="24"/>
                <w:szCs w:val="24"/>
                <w:shd w:val="clear" w:color="auto" w:fill="FFFFFF"/>
              </w:rPr>
              <m:t>1</m:t>
            </m:r>
          </m:sub>
        </m:sSub>
        <m:r>
          <w:rPr>
            <w:rFonts w:ascii="Cambria Math" w:hAnsi="Cambria Math" w:cs="Times New Roman"/>
            <w:sz w:val="24"/>
            <w:szCs w:val="24"/>
            <w:shd w:val="clear" w:color="auto" w:fill="FFFFFF"/>
          </w:rPr>
          <m:t>-</m:t>
        </m:r>
        <m:f>
          <m:fPr>
            <m:ctrlPr>
              <w:rPr>
                <w:rFonts w:ascii="Cambria Math" w:hAnsi="Cambria Math" w:cs="Times New Roman"/>
                <w:i/>
                <w:sz w:val="24"/>
                <w:szCs w:val="24"/>
                <w:shd w:val="clear" w:color="auto" w:fill="FFFFFF"/>
              </w:rPr>
            </m:ctrlPr>
          </m:fPr>
          <m:num>
            <m:r>
              <w:rPr>
                <w:rFonts w:ascii="Cambria Math" w:hAnsi="Cambria Math" w:cs="Times New Roman"/>
                <w:sz w:val="24"/>
                <w:szCs w:val="24"/>
                <w:shd w:val="clear" w:color="auto" w:fill="FFFFFF"/>
              </w:rPr>
              <m:t>δ∙</m:t>
            </m:r>
            <m:r>
              <w:rPr>
                <w:rFonts w:ascii="Cambria Math" w:hAnsi="Cambria Math" w:cs="Times New Roman"/>
                <w:sz w:val="24"/>
                <w:szCs w:val="24"/>
                <w:shd w:val="clear" w:color="auto" w:fill="FFFFFF"/>
                <w:lang w:val="en-US"/>
              </w:rPr>
              <m:t>q</m:t>
            </m:r>
          </m:num>
          <m:den>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λ</m:t>
                </m:r>
              </m:e>
              <m:sub>
                <m:r>
                  <w:rPr>
                    <w:rFonts w:ascii="Cambria Math" w:hAnsi="Cambria Math" w:cs="Times New Roman"/>
                    <w:sz w:val="24"/>
                    <w:szCs w:val="24"/>
                    <w:shd w:val="clear" w:color="auto" w:fill="FFFFFF"/>
                  </w:rPr>
                  <m:t>гр</m:t>
                </m:r>
              </m:sub>
            </m:sSub>
          </m:den>
        </m:f>
      </m:oMath>
      <w:r>
        <w:rPr>
          <w:rFonts w:ascii="Times New Roman" w:eastAsiaTheme="minorEastAsia" w:hAnsi="Times New Roman"/>
          <w:sz w:val="24"/>
          <w:szCs w:val="24"/>
          <w:shd w:val="clear" w:color="auto" w:fill="FFFFFF"/>
        </w:rPr>
        <w:t>, где</w:t>
      </w:r>
    </w:p>
    <w:p w:rsidR="00823134" w:rsidRDefault="001A00A4" w:rsidP="00823134">
      <w:pPr>
        <w:autoSpaceDE w:val="0"/>
        <w:autoSpaceDN w:val="0"/>
        <w:adjustRightInd w:val="0"/>
        <w:spacing w:after="0" w:line="240" w:lineRule="auto"/>
        <w:ind w:firstLine="720"/>
        <w:jc w:val="both"/>
        <w:rPr>
          <w:rFonts w:ascii="Times New Roman" w:eastAsiaTheme="minorEastAsia" w:hAnsi="Times New Roman"/>
          <w:sz w:val="24"/>
          <w:szCs w:val="24"/>
          <w:shd w:val="clear" w:color="auto" w:fill="FFFFFF"/>
        </w:rPr>
      </w:pPr>
      <m:oMath>
        <m:sSub>
          <m:sSubPr>
            <m:ctrlPr>
              <w:rPr>
                <w:rFonts w:ascii="Cambria Math" w:hAnsi="Cambria Math"/>
                <w:i/>
                <w:sz w:val="24"/>
                <w:szCs w:val="24"/>
                <w:shd w:val="clear" w:color="auto" w:fill="FFFFFF"/>
              </w:rPr>
            </m:ctrlPr>
          </m:sSubPr>
          <m:e>
            <m:r>
              <w:rPr>
                <w:rFonts w:ascii="Cambria Math" w:hAnsi="Cambria Math"/>
                <w:sz w:val="24"/>
                <w:szCs w:val="24"/>
                <w:shd w:val="clear" w:color="auto" w:fill="FFFFFF"/>
              </w:rPr>
              <m:t>t</m:t>
            </m:r>
          </m:e>
          <m:sub>
            <m:r>
              <w:rPr>
                <w:rFonts w:ascii="Cambria Math" w:hAnsi="Cambria Math"/>
                <w:sz w:val="24"/>
                <w:szCs w:val="24"/>
                <w:shd w:val="clear" w:color="auto" w:fill="FFFFFF"/>
              </w:rPr>
              <m:t>i</m:t>
            </m:r>
          </m:sub>
        </m:sSub>
      </m:oMath>
      <w:r w:rsidR="00F66A83">
        <w:rPr>
          <w:rFonts w:ascii="Times New Roman" w:eastAsiaTheme="minorEastAsia" w:hAnsi="Times New Roman"/>
          <w:sz w:val="24"/>
          <w:szCs w:val="24"/>
          <w:shd w:val="clear" w:color="auto" w:fill="FFFFFF"/>
        </w:rPr>
        <w:t xml:space="preserve">- температура грунта в </w:t>
      </w:r>
      <w:r w:rsidR="00F66A83" w:rsidRPr="00F66A83">
        <w:rPr>
          <w:rFonts w:ascii="Times New Roman" w:eastAsiaTheme="minorEastAsia" w:hAnsi="Times New Roman"/>
          <w:i/>
          <w:sz w:val="24"/>
          <w:szCs w:val="24"/>
          <w:shd w:val="clear" w:color="auto" w:fill="FFFFFF"/>
          <w:lang w:val="en-US"/>
        </w:rPr>
        <w:t>i</w:t>
      </w:r>
      <w:r w:rsidR="00F66A83">
        <w:rPr>
          <w:rFonts w:ascii="Times New Roman" w:eastAsiaTheme="minorEastAsia" w:hAnsi="Times New Roman"/>
          <w:sz w:val="24"/>
          <w:szCs w:val="24"/>
          <w:shd w:val="clear" w:color="auto" w:fill="FFFFFF"/>
        </w:rPr>
        <w:t xml:space="preserve"> точке </w:t>
      </w:r>
      <w:r w:rsidR="00F66A83" w:rsidRPr="00F66A83">
        <w:rPr>
          <w:rFonts w:ascii="Times New Roman" w:hAnsi="Times New Roman" w:cs="Times New Roman"/>
          <w:sz w:val="24"/>
          <w:szCs w:val="24"/>
          <w:shd w:val="clear" w:color="auto" w:fill="FFFFFF"/>
        </w:rPr>
        <w:t>°</w:t>
      </w:r>
      <w:r w:rsidR="00F66A83" w:rsidRPr="00F66A83">
        <w:rPr>
          <w:rFonts w:ascii="Times New Roman" w:hAnsi="Times New Roman"/>
          <w:sz w:val="24"/>
          <w:szCs w:val="24"/>
          <w:shd w:val="clear" w:color="auto" w:fill="FFFFFF"/>
          <w:lang w:val="en-US"/>
        </w:rPr>
        <w:t>C</w:t>
      </w:r>
      <w:r w:rsidR="00823134">
        <w:rPr>
          <w:rFonts w:ascii="Times New Roman" w:eastAsiaTheme="minorEastAsia" w:hAnsi="Times New Roman"/>
          <w:sz w:val="24"/>
          <w:szCs w:val="24"/>
          <w:shd w:val="clear" w:color="auto" w:fill="FFFFFF"/>
        </w:rPr>
        <w:t>;</w:t>
      </w:r>
    </w:p>
    <w:p w:rsidR="00F66A83" w:rsidRPr="00E017DC" w:rsidRDefault="00C106BD" w:rsidP="00823134">
      <w:pPr>
        <w:autoSpaceDE w:val="0"/>
        <w:autoSpaceDN w:val="0"/>
        <w:adjustRightInd w:val="0"/>
        <w:spacing w:after="0" w:line="240" w:lineRule="auto"/>
        <w:ind w:firstLine="720"/>
        <w:jc w:val="both"/>
        <w:rPr>
          <w:rFonts w:ascii="Times New Roman" w:eastAsiaTheme="minorEastAsia" w:hAnsi="Times New Roman"/>
          <w:sz w:val="24"/>
          <w:szCs w:val="24"/>
          <w:shd w:val="clear" w:color="auto" w:fill="FFFFFF"/>
        </w:rPr>
      </w:pPr>
      <m:oMath>
        <m:r>
          <w:rPr>
            <w:rFonts w:ascii="Cambria Math" w:hAnsi="Cambria Math"/>
            <w:sz w:val="24"/>
            <w:szCs w:val="24"/>
            <w:shd w:val="clear" w:color="auto" w:fill="FFFFFF"/>
          </w:rPr>
          <m:t xml:space="preserve"> </m:t>
        </m:r>
        <m:sSub>
          <m:sSubPr>
            <m:ctrlPr>
              <w:rPr>
                <w:rFonts w:ascii="Cambria Math" w:hAnsi="Cambria Math"/>
                <w:i/>
                <w:sz w:val="24"/>
                <w:szCs w:val="24"/>
                <w:shd w:val="clear" w:color="auto" w:fill="FFFFFF"/>
              </w:rPr>
            </m:ctrlPr>
          </m:sSubPr>
          <m:e>
            <m:r>
              <w:rPr>
                <w:rFonts w:ascii="Cambria Math" w:hAnsi="Cambria Math"/>
                <w:sz w:val="24"/>
                <w:szCs w:val="24"/>
                <w:shd w:val="clear" w:color="auto" w:fill="FFFFFF"/>
              </w:rPr>
              <m:t>λ</m:t>
            </m:r>
          </m:e>
          <m:sub>
            <m:r>
              <w:rPr>
                <w:rFonts w:ascii="Cambria Math" w:hAnsi="Cambria Math"/>
                <w:sz w:val="24"/>
                <w:szCs w:val="24"/>
                <w:shd w:val="clear" w:color="auto" w:fill="FFFFFF"/>
              </w:rPr>
              <m:t>гр</m:t>
            </m:r>
          </m:sub>
        </m:sSub>
      </m:oMath>
      <w:r w:rsidR="00F66A83">
        <w:rPr>
          <w:rFonts w:ascii="Times New Roman" w:eastAsiaTheme="minorEastAsia" w:hAnsi="Times New Roman"/>
          <w:sz w:val="24"/>
          <w:szCs w:val="24"/>
          <w:shd w:val="clear" w:color="auto" w:fill="FFFFFF"/>
        </w:rPr>
        <w:t xml:space="preserve">- теплопроводность грунта  </w:t>
      </w:r>
      <w:proofErr w:type="gramStart"/>
      <w:r w:rsidR="00F66A83" w:rsidRPr="00F66A83">
        <w:rPr>
          <w:rFonts w:ascii="Times New Roman" w:hAnsi="Times New Roman"/>
          <w:sz w:val="24"/>
          <w:szCs w:val="24"/>
          <w:shd w:val="clear" w:color="auto" w:fill="FFFFFF"/>
        </w:rPr>
        <w:t>Вт</w:t>
      </w:r>
      <w:proofErr w:type="gramEnd"/>
      <w:r w:rsidR="00F66A83" w:rsidRPr="00F66A83">
        <w:rPr>
          <w:rFonts w:ascii="Times New Roman" w:hAnsi="Times New Roman"/>
          <w:sz w:val="24"/>
          <w:szCs w:val="24"/>
          <w:shd w:val="clear" w:color="auto" w:fill="FFFFFF"/>
        </w:rPr>
        <w:t>/м</w:t>
      </w:r>
      <w:r w:rsidR="00F66A83" w:rsidRPr="00F66A83">
        <w:rPr>
          <w:rFonts w:ascii="Times New Roman" w:hAnsi="Times New Roman" w:cs="Times New Roman"/>
          <w:sz w:val="24"/>
          <w:szCs w:val="24"/>
          <w:shd w:val="clear" w:color="auto" w:fill="FFFFFF"/>
        </w:rPr>
        <w:t>·°</w:t>
      </w:r>
      <w:r w:rsidR="00F66A83" w:rsidRPr="00F66A83">
        <w:rPr>
          <w:rFonts w:ascii="Times New Roman" w:hAnsi="Times New Roman"/>
          <w:sz w:val="24"/>
          <w:szCs w:val="24"/>
          <w:shd w:val="clear" w:color="auto" w:fill="FFFFFF"/>
          <w:lang w:val="en-US"/>
        </w:rPr>
        <w:t>C</w:t>
      </w:r>
      <w:r w:rsidR="00823134">
        <w:rPr>
          <w:rFonts w:ascii="Times New Roman" w:eastAsiaTheme="minorEastAsia" w:hAnsi="Times New Roman"/>
          <w:sz w:val="24"/>
          <w:szCs w:val="24"/>
          <w:shd w:val="clear" w:color="auto" w:fill="FFFFFF"/>
        </w:rPr>
        <w:t>;</w:t>
      </w:r>
    </w:p>
    <w:p w:rsidR="00E017DC" w:rsidRDefault="00F66A83" w:rsidP="004B47FC">
      <w:pPr>
        <w:autoSpaceDE w:val="0"/>
        <w:autoSpaceDN w:val="0"/>
        <w:adjustRightInd w:val="0"/>
        <w:spacing w:after="0" w:line="240" w:lineRule="auto"/>
        <w:ind w:firstLine="720"/>
        <w:jc w:val="both"/>
        <w:rPr>
          <w:rFonts w:ascii="Times New Roman" w:eastAsiaTheme="minorEastAsia" w:hAnsi="Times New Roman"/>
          <w:sz w:val="24"/>
          <w:szCs w:val="24"/>
          <w:shd w:val="clear" w:color="auto" w:fill="FFFFFF"/>
        </w:rPr>
      </w:pPr>
      <m:oMath>
        <m:r>
          <w:rPr>
            <w:rFonts w:ascii="Cambria Math" w:hAnsi="Cambria Math"/>
            <w:sz w:val="24"/>
            <w:szCs w:val="24"/>
            <w:shd w:val="clear" w:color="auto" w:fill="FFFFFF"/>
          </w:rPr>
          <m:t>δ</m:t>
        </m:r>
      </m:oMath>
      <w:r w:rsidR="00E017DC">
        <w:rPr>
          <w:rFonts w:ascii="Times New Roman" w:eastAsiaTheme="minorEastAsia" w:hAnsi="Times New Roman"/>
          <w:sz w:val="24"/>
          <w:szCs w:val="24"/>
          <w:shd w:val="clear" w:color="auto" w:fill="FFFFFF"/>
        </w:rPr>
        <w:t>-</w:t>
      </w:r>
      <w:r w:rsidR="00A1305C">
        <w:rPr>
          <w:rFonts w:ascii="Times New Roman" w:eastAsiaTheme="minorEastAsia" w:hAnsi="Times New Roman"/>
          <w:sz w:val="24"/>
          <w:szCs w:val="24"/>
          <w:shd w:val="clear" w:color="auto" w:fill="FFFFFF"/>
        </w:rPr>
        <w:t>расстояние от трубы до поверхности почвы</w:t>
      </w:r>
      <w:r w:rsidR="00E017DC">
        <w:rPr>
          <w:rFonts w:ascii="Times New Roman" w:eastAsiaTheme="minorEastAsia" w:hAnsi="Times New Roman"/>
          <w:sz w:val="24"/>
          <w:szCs w:val="24"/>
          <w:shd w:val="clear" w:color="auto" w:fill="FFFFFF"/>
        </w:rPr>
        <w:t>,</w:t>
      </w:r>
      <w:r>
        <w:rPr>
          <w:rFonts w:ascii="Times New Roman" w:eastAsiaTheme="minorEastAsia" w:hAnsi="Times New Roman"/>
          <w:sz w:val="24"/>
          <w:szCs w:val="24"/>
          <w:shd w:val="clear" w:color="auto" w:fill="FFFFFF"/>
        </w:rPr>
        <w:t xml:space="preserve"> м</w:t>
      </w:r>
      <w:r w:rsidR="00823134">
        <w:rPr>
          <w:rFonts w:ascii="Times New Roman" w:eastAsiaTheme="minorEastAsia" w:hAnsi="Times New Roman"/>
          <w:sz w:val="24"/>
          <w:szCs w:val="24"/>
          <w:shd w:val="clear" w:color="auto" w:fill="FFFFFF"/>
        </w:rPr>
        <w:t>;</w:t>
      </w:r>
    </w:p>
    <w:p w:rsidR="00F66A83" w:rsidRPr="00C81292" w:rsidRDefault="00F66A83" w:rsidP="004B47FC">
      <w:pPr>
        <w:autoSpaceDE w:val="0"/>
        <w:autoSpaceDN w:val="0"/>
        <w:adjustRightInd w:val="0"/>
        <w:spacing w:after="0" w:line="240" w:lineRule="auto"/>
        <w:ind w:firstLine="720"/>
        <w:jc w:val="both"/>
        <w:rPr>
          <w:rFonts w:ascii="Times New Roman" w:eastAsiaTheme="minorEastAsia" w:hAnsi="Times New Roman"/>
          <w:b/>
          <w:sz w:val="24"/>
          <w:szCs w:val="24"/>
          <w:shd w:val="clear" w:color="auto" w:fill="FFFFFF"/>
        </w:rPr>
      </w:pPr>
      <w:r>
        <w:rPr>
          <w:rFonts w:ascii="Times New Roman" w:eastAsiaTheme="minorEastAsia" w:hAnsi="Times New Roman"/>
          <w:sz w:val="24"/>
          <w:szCs w:val="24"/>
          <w:shd w:val="clear" w:color="auto" w:fill="FFFFFF"/>
        </w:rPr>
        <w:t xml:space="preserve"> </w:t>
      </w:r>
      <m:oMath>
        <m:r>
          <w:rPr>
            <w:rFonts w:ascii="Cambria Math" w:hAnsi="Cambria Math"/>
            <w:sz w:val="24"/>
            <w:szCs w:val="24"/>
            <w:shd w:val="clear" w:color="auto" w:fill="FFFFFF"/>
            <w:lang w:val="en-US"/>
          </w:rPr>
          <m:t>q</m:t>
        </m:r>
      </m:oMath>
      <w:r w:rsidR="00E017DC">
        <w:rPr>
          <w:rFonts w:ascii="Times New Roman" w:eastAsiaTheme="minorEastAsia" w:hAnsi="Times New Roman"/>
          <w:sz w:val="24"/>
          <w:szCs w:val="24"/>
          <w:shd w:val="clear" w:color="auto" w:fill="FFFFFF"/>
        </w:rPr>
        <w:t>-</w:t>
      </w:r>
      <w:r w:rsidRPr="00C81292">
        <w:rPr>
          <w:rFonts w:ascii="Times New Roman" w:hAnsi="Times New Roman"/>
          <w:sz w:val="24"/>
          <w:szCs w:val="24"/>
          <w:shd w:val="clear" w:color="auto" w:fill="FFFFFF"/>
        </w:rPr>
        <w:t>удельная теплоотдача трубопровода</w:t>
      </w:r>
      <w:r w:rsidR="00C81292">
        <w:rPr>
          <w:rFonts w:ascii="Times New Roman" w:hAnsi="Times New Roman"/>
          <w:sz w:val="24"/>
          <w:szCs w:val="24"/>
          <w:shd w:val="clear" w:color="auto" w:fill="FFFFFF"/>
        </w:rPr>
        <w:t xml:space="preserve"> </w:t>
      </w:r>
      <w:r w:rsidR="00C81292" w:rsidRPr="00F66A83">
        <w:rPr>
          <w:rFonts w:ascii="Times New Roman" w:hAnsi="Times New Roman"/>
          <w:sz w:val="24"/>
          <w:szCs w:val="24"/>
          <w:shd w:val="clear" w:color="auto" w:fill="FFFFFF"/>
        </w:rPr>
        <w:t>Вт/м</w:t>
      </w:r>
      <w:r w:rsidR="00C81292">
        <w:rPr>
          <w:rFonts w:ascii="Times New Roman" w:hAnsi="Times New Roman"/>
          <w:sz w:val="24"/>
          <w:szCs w:val="24"/>
          <w:shd w:val="clear" w:color="auto" w:fill="FFFFFF"/>
          <w:vertAlign w:val="superscript"/>
        </w:rPr>
        <w:t>2</w:t>
      </w:r>
      <w:r w:rsidR="00C81292">
        <w:rPr>
          <w:rFonts w:ascii="Times New Roman" w:hAnsi="Times New Roman"/>
          <w:sz w:val="24"/>
          <w:szCs w:val="24"/>
          <w:shd w:val="clear" w:color="auto" w:fill="FFFFFF"/>
        </w:rPr>
        <w:t>.</w:t>
      </w:r>
    </w:p>
    <w:p w:rsidR="00F66A83" w:rsidRDefault="009F2EF3" w:rsidP="00B616A5">
      <w:pPr>
        <w:autoSpaceDE w:val="0"/>
        <w:autoSpaceDN w:val="0"/>
        <w:adjustRightInd w:val="0"/>
        <w:spacing w:after="0" w:line="240" w:lineRule="auto"/>
        <w:ind w:firstLine="72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Результаты расчетов показали, что температура на глубине 0,3 м от поверхности почвы составляет 24,42 </w:t>
      </w:r>
      <w:r w:rsidRPr="00DC512C">
        <w:rPr>
          <w:rFonts w:ascii="Times New Roman" w:hAnsi="Times New Roman" w:cs="Times New Roman"/>
          <w:sz w:val="24"/>
          <w:szCs w:val="24"/>
          <w:shd w:val="clear" w:color="auto" w:fill="FFFFFF"/>
        </w:rPr>
        <w:t>°</w:t>
      </w:r>
      <w:r w:rsidRPr="00DC512C">
        <w:rPr>
          <w:rFonts w:ascii="Times New Roman" w:hAnsi="Times New Roman"/>
          <w:sz w:val="24"/>
          <w:szCs w:val="24"/>
          <w:shd w:val="clear" w:color="auto" w:fill="FFFFFF"/>
          <w:lang w:val="en-US"/>
        </w:rPr>
        <w:t>C</w:t>
      </w:r>
      <w:r>
        <w:rPr>
          <w:rFonts w:ascii="Times New Roman" w:hAnsi="Times New Roman"/>
          <w:sz w:val="24"/>
          <w:szCs w:val="24"/>
          <w:shd w:val="clear" w:color="auto" w:fill="FFFFFF"/>
        </w:rPr>
        <w:t xml:space="preserve"> для трубы диаметром </w:t>
      </w:r>
      <w:r w:rsidRPr="00DC512C">
        <w:rPr>
          <w:rFonts w:ascii="Times New Roman" w:hAnsi="Times New Roman"/>
          <w:sz w:val="24"/>
          <w:szCs w:val="24"/>
          <w:shd w:val="clear" w:color="auto" w:fill="FFFFFF"/>
        </w:rPr>
        <w:t>0,2 м</w:t>
      </w:r>
      <w:r>
        <w:rPr>
          <w:rFonts w:ascii="Times New Roman" w:hAnsi="Times New Roman"/>
          <w:sz w:val="24"/>
          <w:szCs w:val="24"/>
          <w:shd w:val="clear" w:color="auto" w:fill="FFFFFF"/>
        </w:rPr>
        <w:t xml:space="preserve"> и 27</w:t>
      </w:r>
      <w:r w:rsidRPr="00DC512C">
        <w:rPr>
          <w:rFonts w:ascii="Times New Roman" w:hAnsi="Times New Roman"/>
          <w:sz w:val="24"/>
          <w:szCs w:val="24"/>
          <w:shd w:val="clear" w:color="auto" w:fill="FFFFFF"/>
        </w:rPr>
        <w:t xml:space="preserve"> </w:t>
      </w:r>
      <w:r w:rsidRPr="00DC512C">
        <w:rPr>
          <w:rFonts w:ascii="Times New Roman" w:hAnsi="Times New Roman" w:cs="Times New Roman"/>
          <w:sz w:val="24"/>
          <w:szCs w:val="24"/>
          <w:shd w:val="clear" w:color="auto" w:fill="FFFFFF"/>
        </w:rPr>
        <w:t>°</w:t>
      </w:r>
      <w:r w:rsidRPr="00DC512C">
        <w:rPr>
          <w:rFonts w:ascii="Times New Roman" w:hAnsi="Times New Roman"/>
          <w:sz w:val="24"/>
          <w:szCs w:val="24"/>
          <w:shd w:val="clear" w:color="auto" w:fill="FFFFFF"/>
          <w:lang w:val="en-US"/>
        </w:rPr>
        <w:t>C</w:t>
      </w:r>
      <w:r>
        <w:rPr>
          <w:rFonts w:ascii="Times New Roman" w:hAnsi="Times New Roman"/>
          <w:sz w:val="24"/>
          <w:szCs w:val="24"/>
          <w:shd w:val="clear" w:color="auto" w:fill="FFFFFF"/>
        </w:rPr>
        <w:t xml:space="preserve"> для трубы диаметром </w:t>
      </w:r>
      <w:r w:rsidRPr="00DC512C">
        <w:rPr>
          <w:rFonts w:ascii="Times New Roman" w:hAnsi="Times New Roman"/>
          <w:sz w:val="24"/>
          <w:szCs w:val="24"/>
          <w:shd w:val="clear" w:color="auto" w:fill="FFFFFF"/>
        </w:rPr>
        <w:t>0,</w:t>
      </w:r>
      <w:r>
        <w:rPr>
          <w:rFonts w:ascii="Times New Roman" w:hAnsi="Times New Roman"/>
          <w:sz w:val="24"/>
          <w:szCs w:val="24"/>
          <w:shd w:val="clear" w:color="auto" w:fill="FFFFFF"/>
        </w:rPr>
        <w:t>4</w:t>
      </w:r>
      <w:r w:rsidRPr="00DC512C">
        <w:rPr>
          <w:rFonts w:ascii="Times New Roman" w:hAnsi="Times New Roman"/>
          <w:sz w:val="24"/>
          <w:szCs w:val="24"/>
          <w:shd w:val="clear" w:color="auto" w:fill="FFFFFF"/>
        </w:rPr>
        <w:t xml:space="preserve"> м</w:t>
      </w:r>
      <w:r>
        <w:rPr>
          <w:rFonts w:ascii="Times New Roman" w:hAnsi="Times New Roman"/>
          <w:sz w:val="24"/>
          <w:szCs w:val="24"/>
          <w:shd w:val="clear" w:color="auto" w:fill="FFFFFF"/>
        </w:rPr>
        <w:t xml:space="preserve">. </w:t>
      </w:r>
      <w:r w:rsidR="00B616A5">
        <w:rPr>
          <w:rFonts w:ascii="Times New Roman" w:hAnsi="Times New Roman"/>
          <w:sz w:val="24"/>
          <w:szCs w:val="24"/>
          <w:shd w:val="clear" w:color="auto" w:fill="FFFFFF"/>
        </w:rPr>
        <w:t>и температура на поверхности грунта не превышает 15</w:t>
      </w:r>
      <w:r w:rsidR="00B616A5" w:rsidRPr="00DC512C">
        <w:rPr>
          <w:rFonts w:ascii="Times New Roman" w:hAnsi="Times New Roman"/>
          <w:sz w:val="24"/>
          <w:szCs w:val="24"/>
          <w:shd w:val="clear" w:color="auto" w:fill="FFFFFF"/>
        </w:rPr>
        <w:t xml:space="preserve"> </w:t>
      </w:r>
      <w:r w:rsidR="00B616A5" w:rsidRPr="00DC512C">
        <w:rPr>
          <w:rFonts w:ascii="Times New Roman" w:hAnsi="Times New Roman" w:cs="Times New Roman"/>
          <w:sz w:val="24"/>
          <w:szCs w:val="24"/>
          <w:shd w:val="clear" w:color="auto" w:fill="FFFFFF"/>
        </w:rPr>
        <w:t>°</w:t>
      </w:r>
      <w:r w:rsidR="00B616A5" w:rsidRPr="00DC512C">
        <w:rPr>
          <w:rFonts w:ascii="Times New Roman" w:hAnsi="Times New Roman"/>
          <w:sz w:val="24"/>
          <w:szCs w:val="24"/>
          <w:shd w:val="clear" w:color="auto" w:fill="FFFFFF"/>
          <w:lang w:val="en-US"/>
        </w:rPr>
        <w:t>C</w:t>
      </w:r>
      <w:r w:rsidR="00B616A5">
        <w:rPr>
          <w:rFonts w:ascii="Times New Roman" w:hAnsi="Times New Roman"/>
          <w:sz w:val="24"/>
          <w:szCs w:val="24"/>
          <w:shd w:val="clear" w:color="auto" w:fill="FFFFFF"/>
        </w:rPr>
        <w:t>.</w:t>
      </w:r>
    </w:p>
    <w:p w:rsidR="00ED029C" w:rsidRPr="00D0197C" w:rsidRDefault="00D0197C" w:rsidP="00ED029C">
      <w:pPr>
        <w:autoSpaceDE w:val="0"/>
        <w:autoSpaceDN w:val="0"/>
        <w:adjustRightInd w:val="0"/>
        <w:spacing w:after="0" w:line="240" w:lineRule="auto"/>
        <w:ind w:firstLine="720"/>
        <w:jc w:val="both"/>
        <w:rPr>
          <w:rFonts w:ascii="Times New Roman" w:hAnsi="Times New Roman"/>
          <w:sz w:val="24"/>
          <w:szCs w:val="24"/>
          <w:shd w:val="clear" w:color="auto" w:fill="FFFFFF"/>
        </w:rPr>
      </w:pPr>
      <w:r>
        <w:rPr>
          <w:rFonts w:ascii="Times New Roman" w:hAnsi="Times New Roman"/>
          <w:sz w:val="24"/>
          <w:szCs w:val="24"/>
          <w:shd w:val="clear" w:color="auto" w:fill="FFFFFF"/>
        </w:rPr>
        <w:t>З</w:t>
      </w:r>
      <w:r w:rsidR="004B47FC">
        <w:rPr>
          <w:rFonts w:ascii="Times New Roman" w:hAnsi="Times New Roman"/>
          <w:sz w:val="24"/>
          <w:szCs w:val="24"/>
          <w:shd w:val="clear" w:color="auto" w:fill="FFFFFF"/>
        </w:rPr>
        <w:t>а</w:t>
      </w:r>
      <w:r w:rsidR="001078DD">
        <w:rPr>
          <w:rFonts w:ascii="Times New Roman" w:hAnsi="Times New Roman"/>
          <w:sz w:val="24"/>
          <w:szCs w:val="24"/>
          <w:shd w:val="clear" w:color="auto" w:fill="FFFFFF"/>
        </w:rPr>
        <w:t xml:space="preserve"> счет применения труб большего диаметра</w:t>
      </w:r>
      <w:r w:rsidR="00522C43">
        <w:rPr>
          <w:rFonts w:ascii="Times New Roman" w:hAnsi="Times New Roman"/>
          <w:sz w:val="24"/>
          <w:szCs w:val="24"/>
          <w:shd w:val="clear" w:color="auto" w:fill="FFFFFF"/>
        </w:rPr>
        <w:t>, по сравнению с водяным обогревом,</w:t>
      </w:r>
      <w:r w:rsidR="001078DD">
        <w:rPr>
          <w:rFonts w:ascii="Times New Roman" w:hAnsi="Times New Roman"/>
          <w:sz w:val="24"/>
          <w:szCs w:val="24"/>
          <w:shd w:val="clear" w:color="auto" w:fill="FFFFFF"/>
        </w:rPr>
        <w:t xml:space="preserve"> увеличивается поверхность теплоотдачи</w:t>
      </w:r>
      <w:r w:rsidR="0095651B">
        <w:rPr>
          <w:rFonts w:ascii="Times New Roman" w:hAnsi="Times New Roman"/>
          <w:sz w:val="24"/>
          <w:szCs w:val="24"/>
          <w:shd w:val="clear" w:color="auto" w:fill="FFFFFF"/>
        </w:rPr>
        <w:t xml:space="preserve">, что снижает </w:t>
      </w:r>
      <w:r w:rsidR="00522C43">
        <w:rPr>
          <w:rFonts w:ascii="Times New Roman" w:hAnsi="Times New Roman"/>
          <w:sz w:val="24"/>
          <w:szCs w:val="24"/>
          <w:shd w:val="clear" w:color="auto" w:fill="FFFFFF"/>
        </w:rPr>
        <w:t>материалоемкость</w:t>
      </w:r>
      <w:r w:rsidR="0095651B">
        <w:rPr>
          <w:rFonts w:ascii="Times New Roman" w:hAnsi="Times New Roman"/>
          <w:sz w:val="24"/>
          <w:szCs w:val="24"/>
          <w:shd w:val="clear" w:color="auto" w:fill="FFFFFF"/>
        </w:rPr>
        <w:t xml:space="preserve"> </w:t>
      </w:r>
      <w:r w:rsidR="00237415">
        <w:rPr>
          <w:rFonts w:ascii="Times New Roman" w:hAnsi="Times New Roman"/>
          <w:sz w:val="24"/>
          <w:szCs w:val="24"/>
          <w:shd w:val="clear" w:color="auto" w:fill="FFFFFF"/>
        </w:rPr>
        <w:t>и</w:t>
      </w:r>
      <w:r w:rsidR="004B47FC">
        <w:rPr>
          <w:rFonts w:ascii="Times New Roman" w:hAnsi="Times New Roman"/>
          <w:sz w:val="24"/>
          <w:szCs w:val="24"/>
          <w:shd w:val="clear" w:color="auto" w:fill="FFFFFF"/>
        </w:rPr>
        <w:t xml:space="preserve"> тем</w:t>
      </w:r>
      <w:r w:rsidR="008D5411">
        <w:rPr>
          <w:rFonts w:ascii="Times New Roman" w:hAnsi="Times New Roman"/>
          <w:sz w:val="24"/>
          <w:szCs w:val="24"/>
          <w:shd w:val="clear" w:color="auto" w:fill="FFFFFF"/>
        </w:rPr>
        <w:t xml:space="preserve">пературу теплоносителя на входе. Это </w:t>
      </w:r>
      <w:r w:rsidR="00237415">
        <w:rPr>
          <w:rFonts w:ascii="Times New Roman" w:hAnsi="Times New Roman" w:cs="Times New Roman"/>
          <w:sz w:val="24"/>
          <w:szCs w:val="24"/>
        </w:rPr>
        <w:t xml:space="preserve">обеспечивает </w:t>
      </w:r>
      <w:r w:rsidR="00237415" w:rsidRPr="00DC512C">
        <w:rPr>
          <w:rFonts w:ascii="Times New Roman" w:hAnsi="Times New Roman" w:cs="Times New Roman"/>
          <w:sz w:val="24"/>
          <w:szCs w:val="24"/>
        </w:rPr>
        <w:t>значительное энергосбережение</w:t>
      </w:r>
      <w:r w:rsidR="00791AF8">
        <w:rPr>
          <w:rFonts w:ascii="Times New Roman" w:hAnsi="Times New Roman" w:cs="Times New Roman"/>
          <w:sz w:val="24"/>
          <w:szCs w:val="24"/>
        </w:rPr>
        <w:t>.</w:t>
      </w:r>
      <w:r>
        <w:rPr>
          <w:rFonts w:ascii="Times New Roman" w:hAnsi="Times New Roman" w:cs="Times New Roman"/>
          <w:sz w:val="24"/>
          <w:szCs w:val="24"/>
        </w:rPr>
        <w:t xml:space="preserve"> </w:t>
      </w:r>
      <w:r w:rsidR="00791AF8">
        <w:rPr>
          <w:rFonts w:ascii="Times New Roman" w:hAnsi="Times New Roman" w:cs="Times New Roman"/>
          <w:sz w:val="24"/>
          <w:szCs w:val="24"/>
        </w:rPr>
        <w:t xml:space="preserve">Применение </w:t>
      </w:r>
      <w:r w:rsidR="00237415">
        <w:rPr>
          <w:rFonts w:ascii="Times New Roman" w:hAnsi="Times New Roman" w:cs="Times New Roman"/>
          <w:sz w:val="24"/>
          <w:szCs w:val="24"/>
        </w:rPr>
        <w:t>эффективной автоматики</w:t>
      </w:r>
      <w:r w:rsidR="00791AF8">
        <w:rPr>
          <w:rFonts w:ascii="Times New Roman" w:hAnsi="Times New Roman" w:cs="Times New Roman"/>
          <w:sz w:val="24"/>
          <w:szCs w:val="24"/>
        </w:rPr>
        <w:t>, позволяет устанавливать</w:t>
      </w:r>
      <w:r w:rsidR="00237415">
        <w:rPr>
          <w:rFonts w:ascii="Times New Roman" w:hAnsi="Times New Roman" w:cs="Times New Roman"/>
          <w:sz w:val="24"/>
          <w:szCs w:val="24"/>
        </w:rPr>
        <w:t xml:space="preserve"> </w:t>
      </w:r>
      <w:r w:rsidR="00791AF8">
        <w:rPr>
          <w:rFonts w:ascii="Times New Roman" w:hAnsi="Times New Roman" w:cs="Times New Roman"/>
          <w:sz w:val="24"/>
          <w:szCs w:val="24"/>
        </w:rPr>
        <w:t>заданный температурный режим внутри теплицы</w:t>
      </w:r>
      <w:r w:rsidR="00237415">
        <w:rPr>
          <w:rFonts w:ascii="Times New Roman" w:hAnsi="Times New Roman" w:cs="Times New Roman"/>
          <w:sz w:val="24"/>
          <w:szCs w:val="24"/>
        </w:rPr>
        <w:t>, когда происходит резкое колебание наружной температуры.</w:t>
      </w:r>
      <w:r w:rsidR="00791AF8">
        <w:rPr>
          <w:rFonts w:ascii="Times New Roman" w:hAnsi="Times New Roman" w:cs="Times New Roman"/>
          <w:sz w:val="24"/>
          <w:szCs w:val="24"/>
        </w:rPr>
        <w:t xml:space="preserve"> </w:t>
      </w:r>
      <w:r w:rsidR="00ED029C">
        <w:rPr>
          <w:rFonts w:ascii="Times New Roman" w:hAnsi="Times New Roman" w:cs="Times New Roman"/>
          <w:sz w:val="24"/>
          <w:szCs w:val="24"/>
        </w:rPr>
        <w:t>Кроме того</w:t>
      </w:r>
      <w:r w:rsidR="008D5411">
        <w:rPr>
          <w:rFonts w:ascii="Times New Roman" w:hAnsi="Times New Roman" w:cs="Times New Roman"/>
          <w:sz w:val="24"/>
          <w:szCs w:val="24"/>
        </w:rPr>
        <w:t>,</w:t>
      </w:r>
      <w:r w:rsidR="00ED029C">
        <w:rPr>
          <w:rFonts w:ascii="Times New Roman" w:hAnsi="Times New Roman" w:cs="Times New Roman"/>
          <w:sz w:val="24"/>
          <w:szCs w:val="24"/>
        </w:rPr>
        <w:t xml:space="preserve"> исключается необходимость в дополнительном источнике углекислотной подкормки, которая</w:t>
      </w:r>
      <w:r w:rsidR="008D5411">
        <w:rPr>
          <w:rFonts w:ascii="Times New Roman" w:hAnsi="Times New Roman" w:cs="Times New Roman"/>
          <w:sz w:val="24"/>
          <w:szCs w:val="24"/>
        </w:rPr>
        <w:t xml:space="preserve"> позволяет повысить урожайность</w:t>
      </w:r>
      <w:r w:rsidR="00ED029C">
        <w:rPr>
          <w:rFonts w:ascii="Times New Roman" w:hAnsi="Times New Roman" w:cs="Times New Roman"/>
          <w:sz w:val="24"/>
          <w:szCs w:val="24"/>
        </w:rPr>
        <w:t>.</w:t>
      </w:r>
    </w:p>
    <w:p w:rsidR="002909FF" w:rsidRDefault="00ED029C" w:rsidP="003B6EE7">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D029C">
        <w:rPr>
          <w:rFonts w:ascii="Times New Roman" w:eastAsia="Times New Roman" w:hAnsi="Times New Roman" w:cs="Times New Roman"/>
          <w:sz w:val="24"/>
          <w:szCs w:val="24"/>
          <w:lang w:eastAsia="ru-RU"/>
        </w:rPr>
        <w:t xml:space="preserve">Таким образом, применение ВГС </w:t>
      </w:r>
      <w:r w:rsidR="008D5411">
        <w:rPr>
          <w:rFonts w:ascii="Times New Roman" w:eastAsia="Times New Roman" w:hAnsi="Times New Roman" w:cs="Times New Roman"/>
          <w:sz w:val="24"/>
          <w:szCs w:val="24"/>
          <w:lang w:eastAsia="ru-RU"/>
        </w:rPr>
        <w:t>для</w:t>
      </w:r>
      <w:r w:rsidRPr="00ED029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обогрев</w:t>
      </w:r>
      <w:r w:rsidR="008D5411">
        <w:rPr>
          <w:rFonts w:ascii="Times New Roman" w:eastAsia="Times New Roman" w:hAnsi="Times New Roman" w:cs="Times New Roman"/>
          <w:sz w:val="24"/>
          <w:szCs w:val="24"/>
          <w:lang w:eastAsia="ru-RU"/>
        </w:rPr>
        <w:t>а</w:t>
      </w:r>
      <w:r w:rsidRPr="00ED029C">
        <w:rPr>
          <w:rFonts w:ascii="Times New Roman" w:eastAsia="Times New Roman" w:hAnsi="Times New Roman" w:cs="Times New Roman"/>
          <w:sz w:val="24"/>
          <w:szCs w:val="24"/>
          <w:lang w:eastAsia="ru-RU"/>
        </w:rPr>
        <w:t xml:space="preserve"> теплицы решает сразу две задачи: отопление, при котором становится возможным использование кол</w:t>
      </w:r>
      <w:r w:rsidR="00B616A5">
        <w:rPr>
          <w:rFonts w:ascii="Times New Roman" w:eastAsia="Times New Roman" w:hAnsi="Times New Roman" w:cs="Times New Roman"/>
          <w:sz w:val="24"/>
          <w:szCs w:val="24"/>
          <w:lang w:eastAsia="ru-RU"/>
        </w:rPr>
        <w:t xml:space="preserve">лекторов большего диаметра </w:t>
      </w:r>
      <w:r w:rsidR="008D5411">
        <w:rPr>
          <w:rFonts w:ascii="Times New Roman" w:eastAsia="Times New Roman" w:hAnsi="Times New Roman" w:cs="Times New Roman"/>
          <w:sz w:val="24"/>
          <w:szCs w:val="24"/>
          <w:lang w:eastAsia="ru-RU"/>
        </w:rPr>
        <w:t>и углекислотная подко</w:t>
      </w:r>
      <w:r w:rsidRPr="00ED029C">
        <w:rPr>
          <w:rFonts w:ascii="Times New Roman" w:eastAsia="Times New Roman" w:hAnsi="Times New Roman" w:cs="Times New Roman"/>
          <w:sz w:val="24"/>
          <w:szCs w:val="24"/>
          <w:lang w:eastAsia="ru-RU"/>
        </w:rPr>
        <w:t>рмка</w:t>
      </w:r>
      <w:r w:rsidR="008D5411">
        <w:rPr>
          <w:rFonts w:ascii="Times New Roman" w:eastAsia="Times New Roman" w:hAnsi="Times New Roman" w:cs="Times New Roman"/>
          <w:sz w:val="24"/>
          <w:szCs w:val="24"/>
          <w:lang w:eastAsia="ru-RU"/>
        </w:rPr>
        <w:t xml:space="preserve"> для</w:t>
      </w:r>
      <w:r w:rsidRPr="00ED029C">
        <w:rPr>
          <w:rFonts w:ascii="Times New Roman" w:eastAsia="Times New Roman" w:hAnsi="Times New Roman" w:cs="Times New Roman"/>
          <w:sz w:val="24"/>
          <w:szCs w:val="24"/>
          <w:lang w:eastAsia="ru-RU"/>
        </w:rPr>
        <w:t xml:space="preserve"> выращива</w:t>
      </w:r>
      <w:r w:rsidR="008D5411">
        <w:rPr>
          <w:rFonts w:ascii="Times New Roman" w:eastAsia="Times New Roman" w:hAnsi="Times New Roman" w:cs="Times New Roman"/>
          <w:sz w:val="24"/>
          <w:szCs w:val="24"/>
          <w:lang w:eastAsia="ru-RU"/>
        </w:rPr>
        <w:t xml:space="preserve">ния </w:t>
      </w:r>
      <w:r w:rsidRPr="00ED029C">
        <w:rPr>
          <w:rFonts w:ascii="Times New Roman" w:eastAsia="Times New Roman" w:hAnsi="Times New Roman" w:cs="Times New Roman"/>
          <w:sz w:val="24"/>
          <w:szCs w:val="24"/>
          <w:lang w:eastAsia="ru-RU"/>
        </w:rPr>
        <w:t>культур.</w:t>
      </w:r>
      <w:r w:rsidR="002E4F7C">
        <w:rPr>
          <w:rFonts w:ascii="Times New Roman" w:eastAsia="Times New Roman" w:hAnsi="Times New Roman" w:cs="Times New Roman"/>
          <w:sz w:val="24"/>
          <w:szCs w:val="24"/>
          <w:lang w:eastAsia="ru-RU"/>
        </w:rPr>
        <w:t xml:space="preserve"> Современные ВГС экологически чистые.</w:t>
      </w:r>
      <w:r w:rsidR="002E4F7C">
        <w:rPr>
          <w:rFonts w:ascii="Times New Roman" w:hAnsi="Times New Roman" w:cs="Times New Roman"/>
          <w:sz w:val="28"/>
          <w:szCs w:val="28"/>
        </w:rPr>
        <w:t xml:space="preserve"> </w:t>
      </w:r>
      <w:r w:rsidR="002E4F7C" w:rsidRPr="002E4F7C">
        <w:rPr>
          <w:rFonts w:ascii="Times New Roman" w:hAnsi="Times New Roman" w:cs="Times New Roman"/>
          <w:sz w:val="24"/>
          <w:szCs w:val="24"/>
        </w:rPr>
        <w:t xml:space="preserve">Такие ВГС были разработаны на кафедре промышленная </w:t>
      </w:r>
      <w:r w:rsidR="002E4F7C" w:rsidRPr="002E4F7C">
        <w:rPr>
          <w:rFonts w:ascii="Times New Roman" w:hAnsi="Times New Roman" w:cs="Times New Roman"/>
          <w:sz w:val="24"/>
          <w:szCs w:val="24"/>
        </w:rPr>
        <w:lastRenderedPageBreak/>
        <w:t>теплоэнергетика Самарского государственного технического университета, которые нашли применение в различных отраслях экономики [3]</w:t>
      </w:r>
      <w:r w:rsidR="00221991">
        <w:rPr>
          <w:rFonts w:ascii="Times New Roman" w:hAnsi="Times New Roman" w:cs="Times New Roman"/>
          <w:sz w:val="24"/>
          <w:szCs w:val="24"/>
        </w:rPr>
        <w:t>.</w:t>
      </w:r>
      <w:r w:rsidR="002E4F7C">
        <w:rPr>
          <w:rFonts w:ascii="Times New Roman" w:eastAsia="Times New Roman" w:hAnsi="Times New Roman" w:cs="Times New Roman"/>
          <w:sz w:val="24"/>
          <w:szCs w:val="24"/>
          <w:lang w:eastAsia="ru-RU"/>
        </w:rPr>
        <w:t xml:space="preserve"> </w:t>
      </w:r>
      <w:r w:rsidRPr="00ED029C">
        <w:rPr>
          <w:rFonts w:ascii="Times New Roman" w:eastAsia="Times New Roman" w:hAnsi="Times New Roman"/>
          <w:sz w:val="24"/>
          <w:szCs w:val="24"/>
          <w:lang w:eastAsia="ru-RU"/>
        </w:rPr>
        <w:t>Концентрация вредных примесей в газовоздушной смеси не противоречит нормативным показателям для теплиц</w:t>
      </w:r>
      <w:r w:rsidR="008D5411">
        <w:rPr>
          <w:rFonts w:ascii="Times New Roman" w:eastAsia="Times New Roman" w:hAnsi="Times New Roman"/>
          <w:sz w:val="24"/>
          <w:szCs w:val="24"/>
          <w:lang w:eastAsia="ru-RU"/>
        </w:rPr>
        <w:t>,</w:t>
      </w:r>
      <w:r w:rsidR="003141AA">
        <w:rPr>
          <w:rFonts w:ascii="Times New Roman" w:eastAsia="Times New Roman" w:hAnsi="Times New Roman"/>
          <w:sz w:val="24"/>
          <w:szCs w:val="24"/>
          <w:lang w:eastAsia="ru-RU"/>
        </w:rPr>
        <w:t xml:space="preserve"> </w:t>
      </w:r>
      <w:r w:rsidRPr="003141AA">
        <w:rPr>
          <w:rFonts w:ascii="Times New Roman" w:eastAsia="Times New Roman" w:hAnsi="Times New Roman"/>
          <w:sz w:val="24"/>
          <w:szCs w:val="24"/>
          <w:lang w:eastAsia="ru-RU"/>
        </w:rPr>
        <w:t xml:space="preserve"> приведенным нормативном документе</w:t>
      </w:r>
      <w:r w:rsidR="008D5411">
        <w:rPr>
          <w:rFonts w:ascii="Times New Roman" w:eastAsia="Times New Roman" w:hAnsi="Times New Roman"/>
          <w:sz w:val="24"/>
          <w:szCs w:val="24"/>
          <w:lang w:eastAsia="ru-RU"/>
        </w:rPr>
        <w:t>,</w:t>
      </w:r>
      <w:r w:rsidRPr="003141AA">
        <w:rPr>
          <w:rFonts w:ascii="Times New Roman" w:eastAsia="Times New Roman" w:hAnsi="Times New Roman"/>
          <w:sz w:val="24"/>
          <w:szCs w:val="24"/>
          <w:lang w:eastAsia="ru-RU"/>
        </w:rPr>
        <w:t xml:space="preserve"> [1] что делает</w:t>
      </w:r>
      <w:r w:rsidR="003141AA" w:rsidRPr="003141AA">
        <w:rPr>
          <w:rFonts w:ascii="Times New Roman" w:eastAsia="Times New Roman" w:hAnsi="Times New Roman"/>
          <w:sz w:val="24"/>
          <w:szCs w:val="24"/>
          <w:lang w:eastAsia="ru-RU"/>
        </w:rPr>
        <w:t xml:space="preserve"> так же</w:t>
      </w:r>
      <w:r w:rsidRPr="003141AA">
        <w:rPr>
          <w:rFonts w:ascii="Times New Roman" w:eastAsia="Times New Roman" w:hAnsi="Times New Roman"/>
          <w:sz w:val="24"/>
          <w:szCs w:val="24"/>
          <w:lang w:eastAsia="ru-RU"/>
        </w:rPr>
        <w:t xml:space="preserve"> возможн</w:t>
      </w:r>
      <w:r w:rsidR="003141AA" w:rsidRPr="003141AA">
        <w:rPr>
          <w:rFonts w:ascii="Times New Roman" w:eastAsia="Times New Roman" w:hAnsi="Times New Roman"/>
          <w:sz w:val="24"/>
          <w:szCs w:val="24"/>
          <w:lang w:eastAsia="ru-RU"/>
        </w:rPr>
        <w:t>ы</w:t>
      </w:r>
      <w:r w:rsidRPr="003141AA">
        <w:rPr>
          <w:rFonts w:ascii="Times New Roman" w:eastAsia="Times New Roman" w:hAnsi="Times New Roman"/>
          <w:sz w:val="24"/>
          <w:szCs w:val="24"/>
          <w:lang w:eastAsia="ru-RU"/>
        </w:rPr>
        <w:t>м применение ВГС</w:t>
      </w:r>
      <w:r w:rsidR="003141AA">
        <w:rPr>
          <w:rFonts w:ascii="Times New Roman" w:eastAsia="Times New Roman" w:hAnsi="Times New Roman"/>
          <w:sz w:val="24"/>
          <w:szCs w:val="24"/>
          <w:lang w:eastAsia="ru-RU"/>
        </w:rPr>
        <w:t xml:space="preserve"> для регулирования температурно-влажностного режима</w:t>
      </w:r>
      <w:r w:rsidR="003141AA" w:rsidRPr="003141AA">
        <w:rPr>
          <w:rFonts w:ascii="Times New Roman" w:eastAsia="Times New Roman" w:hAnsi="Times New Roman"/>
          <w:sz w:val="24"/>
          <w:szCs w:val="24"/>
          <w:lang w:eastAsia="ru-RU"/>
        </w:rPr>
        <w:t xml:space="preserve">, </w:t>
      </w:r>
      <w:r w:rsidR="003141AA">
        <w:rPr>
          <w:rFonts w:ascii="Times New Roman" w:eastAsia="Times New Roman" w:hAnsi="Times New Roman"/>
          <w:sz w:val="24"/>
          <w:szCs w:val="24"/>
          <w:lang w:eastAsia="ru-RU"/>
        </w:rPr>
        <w:t>в овощехранилищах,</w:t>
      </w:r>
      <w:r w:rsidR="003141AA" w:rsidRPr="003141AA">
        <w:rPr>
          <w:rFonts w:ascii="Times New Roman" w:eastAsia="Times New Roman" w:hAnsi="Times New Roman"/>
          <w:sz w:val="24"/>
          <w:szCs w:val="24"/>
          <w:lang w:eastAsia="ru-RU"/>
        </w:rPr>
        <w:t xml:space="preserve"> совмещая его с прит</w:t>
      </w:r>
      <w:r w:rsidR="003141AA">
        <w:rPr>
          <w:rFonts w:ascii="Times New Roman" w:eastAsia="Times New Roman" w:hAnsi="Times New Roman"/>
          <w:sz w:val="24"/>
          <w:szCs w:val="24"/>
          <w:lang w:eastAsia="ru-RU"/>
        </w:rPr>
        <w:t>о</w:t>
      </w:r>
      <w:r w:rsidR="003141AA" w:rsidRPr="003141AA">
        <w:rPr>
          <w:rFonts w:ascii="Times New Roman" w:eastAsia="Times New Roman" w:hAnsi="Times New Roman"/>
          <w:sz w:val="24"/>
          <w:szCs w:val="24"/>
          <w:lang w:eastAsia="ru-RU"/>
        </w:rPr>
        <w:t>чно-вытяжной вентиляцией</w:t>
      </w:r>
      <w:r w:rsidR="008D5411">
        <w:rPr>
          <w:rFonts w:ascii="Times New Roman" w:eastAsia="Times New Roman" w:hAnsi="Times New Roman"/>
          <w:sz w:val="24"/>
          <w:szCs w:val="24"/>
          <w:lang w:eastAsia="ru-RU"/>
        </w:rPr>
        <w:t>.</w:t>
      </w:r>
    </w:p>
    <w:p w:rsidR="002909FF" w:rsidRPr="002909FF" w:rsidRDefault="002909FF" w:rsidP="002909F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B616A5" w:rsidRPr="002909FF" w:rsidRDefault="00B616A5" w:rsidP="002909F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2909FF">
        <w:rPr>
          <w:rFonts w:ascii="Times New Roman" w:hAnsi="Times New Roman" w:cs="Times New Roman"/>
          <w:sz w:val="24"/>
          <w:szCs w:val="24"/>
        </w:rPr>
        <w:t>Список литературы</w:t>
      </w:r>
    </w:p>
    <w:p w:rsidR="00B616A5" w:rsidRPr="00B616A5" w:rsidRDefault="00B616A5" w:rsidP="00B61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B616A5" w:rsidRPr="00B616A5" w:rsidRDefault="00966BA8" w:rsidP="00E3762F">
      <w:pPr>
        <w:pStyle w:val="a3"/>
        <w:numPr>
          <w:ilvl w:val="0"/>
          <w:numId w:val="2"/>
        </w:numPr>
        <w:tabs>
          <w:tab w:val="left" w:pos="993"/>
        </w:tabs>
        <w:spacing w:line="240" w:lineRule="auto"/>
        <w:ind w:left="0" w:firstLine="709"/>
        <w:jc w:val="both"/>
        <w:rPr>
          <w:rFonts w:ascii="Times New Roman" w:hAnsi="Times New Roman" w:cs="Times New Roman"/>
        </w:rPr>
      </w:pPr>
      <w:r>
        <w:rPr>
          <w:rFonts w:ascii="Times New Roman" w:eastAsia="Times New Roman" w:hAnsi="Times New Roman" w:cs="Times New Roman"/>
          <w:lang w:eastAsia="ru-RU"/>
        </w:rPr>
        <w:t xml:space="preserve">ГОСТ </w:t>
      </w:r>
      <w:proofErr w:type="gramStart"/>
      <w:r>
        <w:rPr>
          <w:rFonts w:ascii="Times New Roman" w:eastAsia="Times New Roman" w:hAnsi="Times New Roman" w:cs="Times New Roman"/>
          <w:lang w:eastAsia="ru-RU"/>
        </w:rPr>
        <w:t>Р</w:t>
      </w:r>
      <w:proofErr w:type="gramEnd"/>
      <w:r>
        <w:rPr>
          <w:rFonts w:ascii="Times New Roman" w:eastAsia="Times New Roman" w:hAnsi="Times New Roman" w:cs="Times New Roman"/>
          <w:lang w:eastAsia="ru-RU"/>
        </w:rPr>
        <w:t xml:space="preserve"> 55202-2012.  </w:t>
      </w:r>
      <w:r w:rsidR="00B616A5" w:rsidRPr="00B616A5">
        <w:rPr>
          <w:rFonts w:ascii="Times New Roman" w:eastAsia="Times New Roman" w:hAnsi="Times New Roman" w:cs="Times New Roman"/>
          <w:lang w:eastAsia="ru-RU"/>
        </w:rPr>
        <w:t>Воздухонагреватели газовые смесительные для обогрева теплиц и ан</w:t>
      </w:r>
      <w:r>
        <w:rPr>
          <w:rFonts w:ascii="Times New Roman" w:eastAsia="Times New Roman" w:hAnsi="Times New Roman" w:cs="Times New Roman"/>
          <w:lang w:eastAsia="ru-RU"/>
        </w:rPr>
        <w:t>алогичных не бытовых помещений.</w:t>
      </w:r>
    </w:p>
    <w:p w:rsidR="00B616A5" w:rsidRPr="00B616A5" w:rsidRDefault="00B616A5" w:rsidP="00E3762F">
      <w:pPr>
        <w:pStyle w:val="a3"/>
        <w:numPr>
          <w:ilvl w:val="0"/>
          <w:numId w:val="2"/>
        </w:numPr>
        <w:tabs>
          <w:tab w:val="left" w:pos="993"/>
        </w:tabs>
        <w:spacing w:line="240" w:lineRule="auto"/>
        <w:ind w:left="0" w:firstLine="709"/>
        <w:jc w:val="both"/>
        <w:rPr>
          <w:rFonts w:ascii="Times New Roman" w:hAnsi="Times New Roman" w:cs="Times New Roman"/>
        </w:rPr>
      </w:pPr>
      <w:r w:rsidRPr="00966BA8">
        <w:rPr>
          <w:rFonts w:ascii="Times New Roman" w:hAnsi="Times New Roman" w:cs="Times New Roman"/>
        </w:rPr>
        <w:t>Свистунов</w:t>
      </w:r>
      <w:r w:rsidR="00966BA8" w:rsidRPr="00966BA8">
        <w:rPr>
          <w:rFonts w:ascii="Times New Roman" w:hAnsi="Times New Roman" w:cs="Times New Roman"/>
        </w:rPr>
        <w:t>,</w:t>
      </w:r>
      <w:r w:rsidR="00966BA8">
        <w:rPr>
          <w:rFonts w:ascii="Times New Roman" w:hAnsi="Times New Roman" w:cs="Times New Roman"/>
        </w:rPr>
        <w:t xml:space="preserve"> В.М</w:t>
      </w:r>
      <w:r w:rsidRPr="00B616A5">
        <w:rPr>
          <w:rFonts w:ascii="Times New Roman" w:hAnsi="Times New Roman" w:cs="Times New Roman"/>
          <w:i/>
        </w:rPr>
        <w:t>.</w:t>
      </w:r>
      <w:r w:rsidRPr="00B616A5">
        <w:rPr>
          <w:rFonts w:ascii="Times New Roman" w:hAnsi="Times New Roman" w:cs="Times New Roman"/>
        </w:rPr>
        <w:t xml:space="preserve"> Отопление, вентиляция и кондиционирование воздуха объектов агропромышленного комплекса и ж</w:t>
      </w:r>
      <w:r w:rsidR="00966BA8">
        <w:rPr>
          <w:rFonts w:ascii="Times New Roman" w:hAnsi="Times New Roman" w:cs="Times New Roman"/>
        </w:rPr>
        <w:t>илищно-коммунального хозяйства</w:t>
      </w:r>
      <w:r w:rsidR="00840C51">
        <w:rPr>
          <w:rFonts w:ascii="Times New Roman" w:hAnsi="Times New Roman" w:cs="Times New Roman"/>
        </w:rPr>
        <w:t xml:space="preserve"> </w:t>
      </w:r>
      <w:r w:rsidR="00840C51" w:rsidRPr="00530043">
        <w:t>[</w:t>
      </w:r>
      <w:r w:rsidR="00840C51">
        <w:t>Текст</w:t>
      </w:r>
      <w:r w:rsidR="00840C51" w:rsidRPr="00530043">
        <w:t>]</w:t>
      </w:r>
      <w:r w:rsidR="00B41E87">
        <w:rPr>
          <w:rFonts w:ascii="Times New Roman" w:hAnsi="Times New Roman" w:cs="Times New Roman"/>
        </w:rPr>
        <w:t>: учебник для вуз</w:t>
      </w:r>
      <w:r w:rsidR="00966BA8">
        <w:rPr>
          <w:rFonts w:ascii="Times New Roman" w:hAnsi="Times New Roman" w:cs="Times New Roman"/>
        </w:rPr>
        <w:t xml:space="preserve">ов/ </w:t>
      </w:r>
      <w:r w:rsidR="00966BA8" w:rsidRPr="00966BA8">
        <w:rPr>
          <w:rFonts w:ascii="Times New Roman" w:hAnsi="Times New Roman" w:cs="Times New Roman"/>
        </w:rPr>
        <w:t>В.М Свистунов</w:t>
      </w:r>
      <w:proofErr w:type="gramStart"/>
      <w:r w:rsidR="00966BA8" w:rsidRPr="00966BA8">
        <w:rPr>
          <w:rFonts w:ascii="Times New Roman" w:hAnsi="Times New Roman" w:cs="Times New Roman"/>
        </w:rPr>
        <w:t xml:space="preserve">., </w:t>
      </w:r>
      <w:proofErr w:type="gramEnd"/>
      <w:r w:rsidR="00966BA8" w:rsidRPr="00966BA8">
        <w:rPr>
          <w:rFonts w:ascii="Times New Roman" w:hAnsi="Times New Roman" w:cs="Times New Roman"/>
        </w:rPr>
        <w:t>Н.К Пушняков</w:t>
      </w:r>
      <w:r w:rsidR="00966BA8" w:rsidRPr="00B616A5">
        <w:rPr>
          <w:rFonts w:ascii="Times New Roman" w:hAnsi="Times New Roman" w:cs="Times New Roman"/>
          <w:i/>
        </w:rPr>
        <w:t>.</w:t>
      </w:r>
      <w:r w:rsidR="00966BA8" w:rsidRPr="00B616A5">
        <w:rPr>
          <w:rFonts w:ascii="Times New Roman" w:hAnsi="Times New Roman" w:cs="Times New Roman"/>
        </w:rPr>
        <w:t xml:space="preserve"> </w:t>
      </w:r>
      <w:r w:rsidRPr="00B616A5">
        <w:rPr>
          <w:rFonts w:ascii="Times New Roman" w:hAnsi="Times New Roman" w:cs="Times New Roman"/>
        </w:rPr>
        <w:t xml:space="preserve"> – 2-е изд. – СПб.: </w:t>
      </w:r>
      <w:r w:rsidR="00966BA8">
        <w:rPr>
          <w:rFonts w:ascii="Times New Roman" w:hAnsi="Times New Roman" w:cs="Times New Roman"/>
        </w:rPr>
        <w:t>Политехника, 2007. – 423 с.</w:t>
      </w:r>
    </w:p>
    <w:p w:rsidR="00B616A5" w:rsidRPr="00B616A5" w:rsidRDefault="00B616A5" w:rsidP="00E3762F">
      <w:pPr>
        <w:pStyle w:val="a3"/>
        <w:numPr>
          <w:ilvl w:val="0"/>
          <w:numId w:val="2"/>
        </w:numPr>
        <w:tabs>
          <w:tab w:val="left" w:pos="993"/>
        </w:tabs>
        <w:spacing w:line="240" w:lineRule="auto"/>
        <w:ind w:left="0" w:firstLine="709"/>
        <w:jc w:val="both"/>
        <w:rPr>
          <w:rFonts w:ascii="Times New Roman" w:hAnsi="Times New Roman" w:cs="Times New Roman"/>
        </w:rPr>
      </w:pPr>
      <w:r w:rsidRPr="00B616A5">
        <w:rPr>
          <w:rFonts w:ascii="Times New Roman" w:eastAsia="Times New Roman" w:hAnsi="Times New Roman" w:cs="Times New Roman"/>
          <w:lang w:eastAsia="ru-RU"/>
        </w:rPr>
        <w:t xml:space="preserve">Пат. № 2361150 РФ, МПК </w:t>
      </w:r>
      <w:r w:rsidRPr="00B616A5">
        <w:rPr>
          <w:rFonts w:ascii="Times New Roman" w:hAnsi="Times New Roman" w:cs="Times New Roman"/>
          <w:bCs/>
          <w:iCs/>
          <w:shd w:val="clear" w:color="auto" w:fill="FFFFFF"/>
        </w:rPr>
        <w:t>F24H3/02</w:t>
      </w:r>
      <w:r w:rsidRPr="00B616A5">
        <w:rPr>
          <w:rFonts w:ascii="Times New Roman" w:eastAsia="Times New Roman" w:hAnsi="Times New Roman" w:cs="Times New Roman"/>
          <w:lang w:eastAsia="ru-RU"/>
        </w:rPr>
        <w:t xml:space="preserve">. ПИСАТЕЛЬ/ А.И. Щелоков, А.С. Бойко (Россия). Заявка № </w:t>
      </w:r>
      <w:r w:rsidRPr="00B616A5">
        <w:rPr>
          <w:rFonts w:ascii="Times New Roman" w:hAnsi="Times New Roman" w:cs="Times New Roman"/>
          <w:bCs/>
          <w:shd w:val="clear" w:color="auto" w:fill="FFFFFF"/>
        </w:rPr>
        <w:t>2007137551/06</w:t>
      </w:r>
      <w:r w:rsidRPr="00B616A5">
        <w:rPr>
          <w:rFonts w:ascii="Times New Roman" w:eastAsia="Times New Roman" w:hAnsi="Times New Roman" w:cs="Times New Roman"/>
          <w:lang w:eastAsia="ru-RU"/>
        </w:rPr>
        <w:t>, Заявлено 09.10.2007; Опубл. 10.10.2007.</w:t>
      </w:r>
    </w:p>
    <w:p w:rsidR="00B616A5" w:rsidRPr="00B616A5" w:rsidRDefault="00B41E87" w:rsidP="00E3762F">
      <w:pPr>
        <w:pStyle w:val="a3"/>
        <w:numPr>
          <w:ilvl w:val="0"/>
          <w:numId w:val="2"/>
        </w:numPr>
        <w:tabs>
          <w:tab w:val="left" w:pos="993"/>
        </w:tabs>
        <w:spacing w:line="240" w:lineRule="auto"/>
        <w:ind w:left="0" w:firstLine="709"/>
        <w:jc w:val="both"/>
        <w:rPr>
          <w:rFonts w:ascii="Times New Roman" w:hAnsi="Times New Roman" w:cs="Times New Roman"/>
        </w:rPr>
      </w:pPr>
      <w:r w:rsidRPr="00B616A5">
        <w:rPr>
          <w:rFonts w:ascii="Times New Roman" w:hAnsi="Times New Roman" w:cs="Times New Roman"/>
        </w:rPr>
        <w:t>Топчий</w:t>
      </w:r>
      <w:r>
        <w:rPr>
          <w:rFonts w:ascii="Times New Roman" w:hAnsi="Times New Roman" w:cs="Times New Roman"/>
        </w:rPr>
        <w:t>,</w:t>
      </w:r>
      <w:r w:rsidRPr="00B616A5">
        <w:rPr>
          <w:rFonts w:ascii="Times New Roman" w:hAnsi="Times New Roman" w:cs="Times New Roman"/>
        </w:rPr>
        <w:t xml:space="preserve"> Д.Н. </w:t>
      </w:r>
      <w:r>
        <w:rPr>
          <w:rFonts w:ascii="Times New Roman" w:hAnsi="Times New Roman" w:cs="Times New Roman"/>
        </w:rPr>
        <w:t>Сельскохозяйственные</w:t>
      </w:r>
      <w:r w:rsidR="00B616A5" w:rsidRPr="00B616A5">
        <w:rPr>
          <w:rFonts w:ascii="Times New Roman" w:hAnsi="Times New Roman" w:cs="Times New Roman"/>
        </w:rPr>
        <w:t xml:space="preserve"> здания и сооружения</w:t>
      </w:r>
      <w:r w:rsidR="00C40050">
        <w:rPr>
          <w:rFonts w:ascii="Times New Roman" w:hAnsi="Times New Roman" w:cs="Times New Roman"/>
        </w:rPr>
        <w:t xml:space="preserve"> </w:t>
      </w:r>
      <w:r w:rsidR="00840C51" w:rsidRPr="00530043">
        <w:t>[</w:t>
      </w:r>
      <w:r w:rsidR="00840C51">
        <w:t>Текст</w:t>
      </w:r>
      <w:r w:rsidR="00840C51" w:rsidRPr="00530043">
        <w:t>]</w:t>
      </w:r>
      <w:r w:rsidR="00B616A5" w:rsidRPr="00B616A5">
        <w:rPr>
          <w:rFonts w:ascii="Times New Roman" w:hAnsi="Times New Roman" w:cs="Times New Roman"/>
        </w:rPr>
        <w:t xml:space="preserve">: учебник для вузов / </w:t>
      </w:r>
      <w:r w:rsidRPr="00B616A5">
        <w:rPr>
          <w:rFonts w:ascii="Times New Roman" w:hAnsi="Times New Roman" w:cs="Times New Roman"/>
        </w:rPr>
        <w:t xml:space="preserve">Д.Н. </w:t>
      </w:r>
      <w:r w:rsidR="00B616A5" w:rsidRPr="00B616A5">
        <w:rPr>
          <w:rFonts w:ascii="Times New Roman" w:hAnsi="Times New Roman" w:cs="Times New Roman"/>
        </w:rPr>
        <w:t>Топчий [и др.] – 4-е изд., перераб. и доп. – М.: Агропромиздат, 1985. – 480 с.</w:t>
      </w:r>
    </w:p>
    <w:p w:rsidR="004F768F" w:rsidRPr="004F768F" w:rsidRDefault="00B616A5" w:rsidP="004F768F">
      <w:pPr>
        <w:pStyle w:val="a3"/>
        <w:numPr>
          <w:ilvl w:val="0"/>
          <w:numId w:val="2"/>
        </w:numPr>
        <w:tabs>
          <w:tab w:val="left" w:pos="993"/>
        </w:tabs>
        <w:spacing w:line="240" w:lineRule="auto"/>
        <w:ind w:left="0" w:firstLine="709"/>
        <w:jc w:val="both"/>
        <w:rPr>
          <w:rStyle w:val="a8"/>
          <w:rFonts w:ascii="Times New Roman" w:hAnsi="Times New Roman" w:cs="Times New Roman"/>
          <w:color w:val="auto"/>
          <w:u w:val="none"/>
        </w:rPr>
      </w:pPr>
      <w:r w:rsidRPr="00B616A5">
        <w:rPr>
          <w:rFonts w:ascii="Times New Roman" w:hAnsi="Times New Roman" w:cs="Times New Roman"/>
        </w:rPr>
        <w:t>Защищенный грунт нуждается в защите.</w:t>
      </w:r>
      <w:r w:rsidR="00C40050">
        <w:rPr>
          <w:rFonts w:ascii="Times New Roman" w:hAnsi="Times New Roman" w:cs="Times New Roman"/>
        </w:rPr>
        <w:t xml:space="preserve"> </w:t>
      </w:r>
      <w:r w:rsidR="00C40050" w:rsidRPr="00530043">
        <w:t>[</w:t>
      </w:r>
      <w:r w:rsidR="00C40050">
        <w:t>Электронный ресурс</w:t>
      </w:r>
      <w:r w:rsidR="00C40050" w:rsidRPr="00530043">
        <w:t>]</w:t>
      </w:r>
      <w:r w:rsidR="00C40050">
        <w:rPr>
          <w:rFonts w:ascii="Times New Roman" w:hAnsi="Times New Roman" w:cs="Times New Roman"/>
        </w:rPr>
        <w:t xml:space="preserve">:  </w:t>
      </w:r>
      <w:r w:rsidRPr="00B616A5">
        <w:rPr>
          <w:rFonts w:ascii="Times New Roman" w:hAnsi="Times New Roman" w:cs="Times New Roman"/>
        </w:rPr>
        <w:t xml:space="preserve"> Журнал «Эксперт». №36 (913). </w:t>
      </w:r>
      <w:hyperlink r:id="rId7" w:history="1">
        <w:r w:rsidRPr="00B616A5">
          <w:rPr>
            <w:rStyle w:val="a8"/>
            <w:rFonts w:ascii="Times New Roman" w:hAnsi="Times New Roman" w:cs="Times New Roman"/>
            <w:lang w:val="en-US"/>
          </w:rPr>
          <w:t>URL</w:t>
        </w:r>
        <w:r w:rsidRPr="00B616A5">
          <w:rPr>
            <w:rStyle w:val="a8"/>
            <w:rFonts w:ascii="Times New Roman" w:hAnsi="Times New Roman" w:cs="Times New Roman"/>
          </w:rPr>
          <w:t>:</w:t>
        </w:r>
        <w:r w:rsidRPr="00B616A5">
          <w:rPr>
            <w:rStyle w:val="a8"/>
            <w:rFonts w:ascii="Times New Roman" w:hAnsi="Times New Roman" w:cs="Times New Roman"/>
            <w:lang w:val="en-US"/>
          </w:rPr>
          <w:t>http</w:t>
        </w:r>
        <w:r w:rsidRPr="00B616A5">
          <w:rPr>
            <w:rStyle w:val="a8"/>
            <w:rFonts w:ascii="Times New Roman" w:hAnsi="Times New Roman" w:cs="Times New Roman"/>
          </w:rPr>
          <w:t>://</w:t>
        </w:r>
        <w:r w:rsidRPr="00B616A5">
          <w:rPr>
            <w:rStyle w:val="a8"/>
            <w:rFonts w:ascii="Times New Roman" w:hAnsi="Times New Roman" w:cs="Times New Roman"/>
            <w:lang w:val="en-US"/>
          </w:rPr>
          <w:t>expert</w:t>
        </w:r>
        <w:r w:rsidRPr="00B616A5">
          <w:rPr>
            <w:rStyle w:val="a8"/>
            <w:rFonts w:ascii="Times New Roman" w:hAnsi="Times New Roman" w:cs="Times New Roman"/>
          </w:rPr>
          <w:t>.</w:t>
        </w:r>
        <w:r w:rsidRPr="00B616A5">
          <w:rPr>
            <w:rStyle w:val="a8"/>
            <w:rFonts w:ascii="Times New Roman" w:hAnsi="Times New Roman" w:cs="Times New Roman"/>
            <w:lang w:val="en-US"/>
          </w:rPr>
          <w:t>ru</w:t>
        </w:r>
        <w:r w:rsidRPr="00B616A5">
          <w:rPr>
            <w:rStyle w:val="a8"/>
            <w:rFonts w:ascii="Times New Roman" w:hAnsi="Times New Roman" w:cs="Times New Roman"/>
          </w:rPr>
          <w:t>/</w:t>
        </w:r>
        <w:r w:rsidRPr="00B616A5">
          <w:rPr>
            <w:rStyle w:val="a8"/>
            <w:rFonts w:ascii="Times New Roman" w:hAnsi="Times New Roman" w:cs="Times New Roman"/>
            <w:lang w:val="en-US"/>
          </w:rPr>
          <w:t>expert</w:t>
        </w:r>
        <w:r w:rsidRPr="00B616A5">
          <w:rPr>
            <w:rStyle w:val="a8"/>
            <w:rFonts w:ascii="Times New Roman" w:hAnsi="Times New Roman" w:cs="Times New Roman"/>
          </w:rPr>
          <w:t>/2014/36/</w:t>
        </w:r>
        <w:r w:rsidRPr="00B616A5">
          <w:rPr>
            <w:rStyle w:val="a8"/>
            <w:rFonts w:ascii="Times New Roman" w:hAnsi="Times New Roman" w:cs="Times New Roman"/>
            <w:lang w:val="en-US"/>
          </w:rPr>
          <w:t>zaschischennyij</w:t>
        </w:r>
        <w:r w:rsidRPr="00B616A5">
          <w:rPr>
            <w:rStyle w:val="a8"/>
            <w:rFonts w:ascii="Times New Roman" w:hAnsi="Times New Roman" w:cs="Times New Roman"/>
          </w:rPr>
          <w:t>-</w:t>
        </w:r>
        <w:r w:rsidRPr="00B616A5">
          <w:rPr>
            <w:rStyle w:val="a8"/>
            <w:rFonts w:ascii="Times New Roman" w:hAnsi="Times New Roman" w:cs="Times New Roman"/>
            <w:lang w:val="en-US"/>
          </w:rPr>
          <w:t>grunt</w:t>
        </w:r>
        <w:r w:rsidRPr="00B616A5">
          <w:rPr>
            <w:rStyle w:val="a8"/>
            <w:rFonts w:ascii="Times New Roman" w:hAnsi="Times New Roman" w:cs="Times New Roman"/>
          </w:rPr>
          <w:t>-</w:t>
        </w:r>
        <w:r w:rsidRPr="00B616A5">
          <w:rPr>
            <w:rStyle w:val="a8"/>
            <w:rFonts w:ascii="Times New Roman" w:hAnsi="Times New Roman" w:cs="Times New Roman"/>
            <w:lang w:val="en-US"/>
          </w:rPr>
          <w:t>nuzhdaetsya</w:t>
        </w:r>
        <w:r w:rsidRPr="00B616A5">
          <w:rPr>
            <w:rStyle w:val="a8"/>
            <w:rFonts w:ascii="Times New Roman" w:hAnsi="Times New Roman" w:cs="Times New Roman"/>
          </w:rPr>
          <w:t>-</w:t>
        </w:r>
        <w:r w:rsidRPr="00B616A5">
          <w:rPr>
            <w:rStyle w:val="a8"/>
            <w:rFonts w:ascii="Times New Roman" w:hAnsi="Times New Roman" w:cs="Times New Roman"/>
            <w:lang w:val="en-US"/>
          </w:rPr>
          <w:t>v</w:t>
        </w:r>
        <w:r w:rsidRPr="00B616A5">
          <w:rPr>
            <w:rStyle w:val="a8"/>
            <w:rFonts w:ascii="Times New Roman" w:hAnsi="Times New Roman" w:cs="Times New Roman"/>
          </w:rPr>
          <w:t>-</w:t>
        </w:r>
        <w:r w:rsidRPr="00B616A5">
          <w:rPr>
            <w:rStyle w:val="a8"/>
            <w:rFonts w:ascii="Times New Roman" w:hAnsi="Times New Roman" w:cs="Times New Roman"/>
            <w:lang w:val="en-US"/>
          </w:rPr>
          <w:t>zaschite</w:t>
        </w:r>
        <w:r w:rsidRPr="00B616A5">
          <w:rPr>
            <w:rStyle w:val="a8"/>
            <w:rFonts w:ascii="Times New Roman" w:hAnsi="Times New Roman" w:cs="Times New Roman"/>
          </w:rPr>
          <w:t>/</w:t>
        </w:r>
      </w:hyperlink>
    </w:p>
    <w:p w:rsidR="004F768F" w:rsidRDefault="004F768F" w:rsidP="004F768F">
      <w:pPr>
        <w:pStyle w:val="a3"/>
        <w:tabs>
          <w:tab w:val="left" w:pos="993"/>
        </w:tabs>
        <w:spacing w:line="240" w:lineRule="auto"/>
        <w:ind w:left="709"/>
        <w:jc w:val="both"/>
        <w:rPr>
          <w:rStyle w:val="a8"/>
          <w:rFonts w:ascii="Times New Roman" w:hAnsi="Times New Roman" w:cs="Times New Roman"/>
        </w:rPr>
      </w:pPr>
    </w:p>
    <w:p w:rsidR="004F768F" w:rsidRPr="004F768F" w:rsidRDefault="004F768F" w:rsidP="004F768F">
      <w:pPr>
        <w:spacing w:after="0" w:line="240" w:lineRule="auto"/>
        <w:jc w:val="both"/>
        <w:rPr>
          <w:rStyle w:val="a8"/>
          <w:rFonts w:ascii="Times New Roman" w:hAnsi="Times New Roman" w:cs="Times New Roman"/>
          <w:color w:val="auto"/>
          <w:u w:val="none"/>
        </w:rPr>
      </w:pPr>
      <w:r w:rsidRPr="00FF0603">
        <w:rPr>
          <w:rFonts w:ascii="Times New Roman" w:hAnsi="Times New Roman" w:cs="Times New Roman"/>
          <w:b/>
        </w:rPr>
        <w:t>Щелоков Анатолий Иванович</w:t>
      </w:r>
      <w:r w:rsidRPr="00FF0603">
        <w:rPr>
          <w:rFonts w:ascii="Times New Roman" w:hAnsi="Times New Roman" w:cs="Times New Roman"/>
        </w:rPr>
        <w:t>, д</w:t>
      </w:r>
      <w:r>
        <w:rPr>
          <w:rFonts w:ascii="Times New Roman" w:hAnsi="Times New Roman" w:cs="Times New Roman"/>
        </w:rPr>
        <w:t>-р тех. наук, проф., зав. кафед</w:t>
      </w:r>
      <w:r w:rsidRPr="00FF0603">
        <w:rPr>
          <w:rFonts w:ascii="Times New Roman" w:hAnsi="Times New Roman" w:cs="Times New Roman"/>
        </w:rPr>
        <w:t xml:space="preserve">рой </w:t>
      </w:r>
      <w:r>
        <w:rPr>
          <w:rFonts w:ascii="Times New Roman" w:hAnsi="Times New Roman" w:cs="Times New Roman"/>
        </w:rPr>
        <w:t>«П</w:t>
      </w:r>
      <w:r w:rsidRPr="00FF0603">
        <w:rPr>
          <w:rFonts w:ascii="Times New Roman" w:hAnsi="Times New Roman" w:cs="Times New Roman"/>
        </w:rPr>
        <w:t>ромышленная теплоэнергетика</w:t>
      </w:r>
      <w:r w:rsidRPr="00613E58">
        <w:rPr>
          <w:rFonts w:ascii="Times New Roman" w:hAnsi="Times New Roman" w:cs="Times New Roman"/>
        </w:rPr>
        <w:t xml:space="preserve"> ФГБОУ ВПО С</w:t>
      </w:r>
      <w:r>
        <w:rPr>
          <w:rFonts w:ascii="Times New Roman" w:hAnsi="Times New Roman" w:cs="Times New Roman"/>
        </w:rPr>
        <w:t>ам</w:t>
      </w:r>
      <w:r w:rsidRPr="00613E58">
        <w:rPr>
          <w:rFonts w:ascii="Times New Roman" w:hAnsi="Times New Roman" w:cs="Times New Roman"/>
        </w:rPr>
        <w:t>ГТУ,</w:t>
      </w:r>
      <w:r w:rsidRPr="00FF0603">
        <w:rPr>
          <w:rFonts w:ascii="Times New Roman" w:hAnsi="Times New Roman" w:cs="Times New Roman"/>
        </w:rPr>
        <w:t xml:space="preserve"> г. Са</w:t>
      </w:r>
      <w:r>
        <w:rPr>
          <w:rFonts w:ascii="Times New Roman" w:hAnsi="Times New Roman" w:cs="Times New Roman"/>
        </w:rPr>
        <w:t>мара Россия. Сфера научных инте</w:t>
      </w:r>
      <w:r w:rsidRPr="00FF0603">
        <w:rPr>
          <w:rFonts w:ascii="Times New Roman" w:hAnsi="Times New Roman" w:cs="Times New Roman"/>
        </w:rPr>
        <w:t xml:space="preserve">ресов: горение топлива, энергосбережение, энергоэффективность. Связь с автором: </w:t>
      </w:r>
      <w:hyperlink r:id="rId8" w:history="1">
        <w:r w:rsidRPr="00FD0E97">
          <w:rPr>
            <w:rStyle w:val="a8"/>
            <w:rFonts w:ascii="Times New Roman" w:hAnsi="Times New Roman" w:cs="Times New Roman"/>
          </w:rPr>
          <w:t>pt@samgtu.ru</w:t>
        </w:r>
      </w:hyperlink>
      <w:r>
        <w:rPr>
          <w:rFonts w:ascii="Times New Roman" w:hAnsi="Times New Roman" w:cs="Times New Roman"/>
        </w:rPr>
        <w:t xml:space="preserve"> 8 (846) 332-42-20</w:t>
      </w:r>
    </w:p>
    <w:p w:rsidR="00613E58" w:rsidRDefault="00FF0603" w:rsidP="00FF0603">
      <w:pPr>
        <w:spacing w:after="0" w:line="240" w:lineRule="auto"/>
        <w:jc w:val="both"/>
        <w:rPr>
          <w:rFonts w:ascii="Times New Roman" w:hAnsi="Times New Roman" w:cs="Times New Roman"/>
        </w:rPr>
      </w:pPr>
      <w:r w:rsidRPr="00FF0603">
        <w:rPr>
          <w:rFonts w:ascii="Times New Roman" w:hAnsi="Times New Roman" w:cs="Times New Roman"/>
          <w:b/>
        </w:rPr>
        <w:t>Харчев Захар Романович</w:t>
      </w:r>
      <w:r w:rsidRPr="00FF0603">
        <w:rPr>
          <w:rFonts w:ascii="Times New Roman" w:hAnsi="Times New Roman" w:cs="Times New Roman"/>
        </w:rPr>
        <w:t xml:space="preserve">, аспирант кафедры </w:t>
      </w:r>
      <w:r>
        <w:rPr>
          <w:rFonts w:ascii="Times New Roman" w:hAnsi="Times New Roman" w:cs="Times New Roman"/>
        </w:rPr>
        <w:t>«П</w:t>
      </w:r>
      <w:r w:rsidRPr="00FF0603">
        <w:rPr>
          <w:rFonts w:ascii="Times New Roman" w:hAnsi="Times New Roman" w:cs="Times New Roman"/>
        </w:rPr>
        <w:t>ромышленная теплоэнергетика</w:t>
      </w:r>
      <w:r>
        <w:rPr>
          <w:rFonts w:ascii="Times New Roman" w:hAnsi="Times New Roman" w:cs="Times New Roman"/>
        </w:rPr>
        <w:t>»</w:t>
      </w:r>
      <w:r w:rsidRPr="00FF0603">
        <w:rPr>
          <w:rFonts w:ascii="Times New Roman" w:hAnsi="Times New Roman" w:cs="Times New Roman"/>
        </w:rPr>
        <w:t xml:space="preserve"> </w:t>
      </w:r>
      <w:r w:rsidR="00613E58" w:rsidRPr="00613E58">
        <w:rPr>
          <w:rFonts w:ascii="Times New Roman" w:hAnsi="Times New Roman" w:cs="Times New Roman"/>
        </w:rPr>
        <w:t>ФГБОУ ВПО С</w:t>
      </w:r>
      <w:r w:rsidR="00613E58">
        <w:rPr>
          <w:rFonts w:ascii="Times New Roman" w:hAnsi="Times New Roman" w:cs="Times New Roman"/>
        </w:rPr>
        <w:t>ам</w:t>
      </w:r>
      <w:r w:rsidR="00613E58" w:rsidRPr="00613E58">
        <w:rPr>
          <w:rFonts w:ascii="Times New Roman" w:hAnsi="Times New Roman" w:cs="Times New Roman"/>
        </w:rPr>
        <w:t>ГТУ</w:t>
      </w:r>
      <w:r w:rsidRPr="00613E58">
        <w:rPr>
          <w:rFonts w:ascii="Times New Roman" w:hAnsi="Times New Roman" w:cs="Times New Roman"/>
        </w:rPr>
        <w:t>, г.</w:t>
      </w:r>
      <w:r w:rsidRPr="00FF0603">
        <w:rPr>
          <w:rFonts w:ascii="Times New Roman" w:hAnsi="Times New Roman" w:cs="Times New Roman"/>
        </w:rPr>
        <w:t xml:space="preserve"> Самара, Россия. Сфера </w:t>
      </w:r>
      <w:r>
        <w:rPr>
          <w:rFonts w:ascii="Times New Roman" w:hAnsi="Times New Roman" w:cs="Times New Roman"/>
        </w:rPr>
        <w:t>научных интересов: теплогенерат</w:t>
      </w:r>
      <w:r w:rsidRPr="00FF0603">
        <w:rPr>
          <w:rFonts w:ascii="Times New Roman" w:hAnsi="Times New Roman" w:cs="Times New Roman"/>
        </w:rPr>
        <w:t>оры смесительного типа. Связ</w:t>
      </w:r>
      <w:r>
        <w:rPr>
          <w:rFonts w:ascii="Times New Roman" w:hAnsi="Times New Roman" w:cs="Times New Roman"/>
        </w:rPr>
        <w:t xml:space="preserve">ь с автором: </w:t>
      </w:r>
      <w:hyperlink r:id="rId9" w:history="1">
        <w:r w:rsidR="00613E58" w:rsidRPr="00FD0E97">
          <w:rPr>
            <w:rStyle w:val="a8"/>
            <w:rFonts w:ascii="Times New Roman" w:hAnsi="Times New Roman" w:cs="Times New Roman"/>
          </w:rPr>
          <w:t>328zahar73@mail.ru</w:t>
        </w:r>
      </w:hyperlink>
      <w:r w:rsidR="00613E58">
        <w:rPr>
          <w:rFonts w:ascii="Times New Roman" w:hAnsi="Times New Roman" w:cs="Times New Roman"/>
        </w:rPr>
        <w:t xml:space="preserve"> 8 (963) 910-91-03</w:t>
      </w:r>
    </w:p>
    <w:p w:rsidR="00FF0603" w:rsidRDefault="00FF0603" w:rsidP="00FF0603">
      <w:pPr>
        <w:spacing w:after="0" w:line="240" w:lineRule="auto"/>
        <w:jc w:val="both"/>
        <w:rPr>
          <w:rFonts w:ascii="Times New Roman" w:hAnsi="Times New Roman" w:cs="Times New Roman"/>
        </w:rPr>
      </w:pPr>
      <w:r w:rsidRPr="00FF0603">
        <w:rPr>
          <w:rFonts w:ascii="Times New Roman" w:hAnsi="Times New Roman" w:cs="Times New Roman"/>
          <w:b/>
        </w:rPr>
        <w:t>Евсеева Ольга Андреевна</w:t>
      </w:r>
      <w:r w:rsidRPr="00FF0603">
        <w:rPr>
          <w:rFonts w:ascii="Times New Roman" w:hAnsi="Times New Roman" w:cs="Times New Roman"/>
        </w:rPr>
        <w:t xml:space="preserve">, аспирант кафедры </w:t>
      </w:r>
      <w:r>
        <w:rPr>
          <w:rFonts w:ascii="Times New Roman" w:hAnsi="Times New Roman" w:cs="Times New Roman"/>
        </w:rPr>
        <w:t>«П</w:t>
      </w:r>
      <w:r w:rsidRPr="00FF0603">
        <w:rPr>
          <w:rFonts w:ascii="Times New Roman" w:hAnsi="Times New Roman" w:cs="Times New Roman"/>
        </w:rPr>
        <w:t>ромышленная теплоэнергетика</w:t>
      </w:r>
      <w:r>
        <w:rPr>
          <w:rFonts w:ascii="Times New Roman" w:hAnsi="Times New Roman" w:cs="Times New Roman"/>
        </w:rPr>
        <w:t xml:space="preserve">» </w:t>
      </w:r>
      <w:r w:rsidR="00613E58" w:rsidRPr="00613E58">
        <w:rPr>
          <w:rFonts w:ascii="Times New Roman" w:hAnsi="Times New Roman" w:cs="Times New Roman"/>
        </w:rPr>
        <w:t>ФГБОУ ВПО С</w:t>
      </w:r>
      <w:r w:rsidR="00613E58">
        <w:rPr>
          <w:rFonts w:ascii="Times New Roman" w:hAnsi="Times New Roman" w:cs="Times New Roman"/>
        </w:rPr>
        <w:t>ам</w:t>
      </w:r>
      <w:r w:rsidR="00613E58" w:rsidRPr="00613E58">
        <w:rPr>
          <w:rFonts w:ascii="Times New Roman" w:hAnsi="Times New Roman" w:cs="Times New Roman"/>
        </w:rPr>
        <w:t>ГТУ</w:t>
      </w:r>
      <w:r w:rsidRPr="00FF0603">
        <w:rPr>
          <w:rFonts w:ascii="Times New Roman" w:hAnsi="Times New Roman" w:cs="Times New Roman"/>
        </w:rPr>
        <w:t>, г. Самара, Россия. Сфера научных интересов: смесительные воздухонагреватели, лучистое и газовоздушное отопление зданий. Св</w:t>
      </w:r>
      <w:r>
        <w:rPr>
          <w:rFonts w:ascii="Times New Roman" w:hAnsi="Times New Roman" w:cs="Times New Roman"/>
        </w:rPr>
        <w:t xml:space="preserve">язь с автором: </w:t>
      </w:r>
      <w:hyperlink r:id="rId10" w:history="1">
        <w:r w:rsidRPr="00FD0E97">
          <w:rPr>
            <w:rStyle w:val="a8"/>
            <w:rFonts w:ascii="Times New Roman" w:hAnsi="Times New Roman" w:cs="Times New Roman"/>
          </w:rPr>
          <w:t>06evs_ol@mail.ru</w:t>
        </w:r>
      </w:hyperlink>
      <w:r w:rsidR="00613E58">
        <w:rPr>
          <w:rFonts w:ascii="Times New Roman" w:hAnsi="Times New Roman" w:cs="Times New Roman"/>
        </w:rPr>
        <w:t xml:space="preserve"> 8 (903) 304-99-90</w:t>
      </w:r>
    </w:p>
    <w:sectPr w:rsidR="00FF0603" w:rsidSect="00980E1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A0EB4"/>
    <w:multiLevelType w:val="hybridMultilevel"/>
    <w:tmpl w:val="8A2E906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686369C8"/>
    <w:multiLevelType w:val="hybridMultilevel"/>
    <w:tmpl w:val="F45E7D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7CA"/>
    <w:rsid w:val="000236C1"/>
    <w:rsid w:val="000527D3"/>
    <w:rsid w:val="00063EAF"/>
    <w:rsid w:val="00080534"/>
    <w:rsid w:val="001078DD"/>
    <w:rsid w:val="00113CE1"/>
    <w:rsid w:val="0012245D"/>
    <w:rsid w:val="00167D84"/>
    <w:rsid w:val="001832D6"/>
    <w:rsid w:val="001A00A4"/>
    <w:rsid w:val="001B18BA"/>
    <w:rsid w:val="001E23D0"/>
    <w:rsid w:val="001F0CC4"/>
    <w:rsid w:val="0021245B"/>
    <w:rsid w:val="00221991"/>
    <w:rsid w:val="00237415"/>
    <w:rsid w:val="0024742A"/>
    <w:rsid w:val="002720C5"/>
    <w:rsid w:val="0027258E"/>
    <w:rsid w:val="002909FF"/>
    <w:rsid w:val="002931A9"/>
    <w:rsid w:val="002B3510"/>
    <w:rsid w:val="002E0F18"/>
    <w:rsid w:val="002E4F7C"/>
    <w:rsid w:val="002F410F"/>
    <w:rsid w:val="003141AA"/>
    <w:rsid w:val="003B6EE7"/>
    <w:rsid w:val="0046176B"/>
    <w:rsid w:val="00492765"/>
    <w:rsid w:val="004B191E"/>
    <w:rsid w:val="004B47FC"/>
    <w:rsid w:val="004D16CE"/>
    <w:rsid w:val="004F768F"/>
    <w:rsid w:val="0050311C"/>
    <w:rsid w:val="00512510"/>
    <w:rsid w:val="00522C43"/>
    <w:rsid w:val="0053129D"/>
    <w:rsid w:val="00600F0A"/>
    <w:rsid w:val="00613E58"/>
    <w:rsid w:val="00661B9D"/>
    <w:rsid w:val="006A00AD"/>
    <w:rsid w:val="007160AC"/>
    <w:rsid w:val="00717317"/>
    <w:rsid w:val="007529B9"/>
    <w:rsid w:val="00773F48"/>
    <w:rsid w:val="00775D58"/>
    <w:rsid w:val="00777413"/>
    <w:rsid w:val="00791AF8"/>
    <w:rsid w:val="007B4BA9"/>
    <w:rsid w:val="00823134"/>
    <w:rsid w:val="00840C51"/>
    <w:rsid w:val="00894D87"/>
    <w:rsid w:val="008B03D9"/>
    <w:rsid w:val="008D5411"/>
    <w:rsid w:val="00935663"/>
    <w:rsid w:val="0095651B"/>
    <w:rsid w:val="00966297"/>
    <w:rsid w:val="00966BA8"/>
    <w:rsid w:val="00980E1E"/>
    <w:rsid w:val="009912E8"/>
    <w:rsid w:val="009916F0"/>
    <w:rsid w:val="009F2EF3"/>
    <w:rsid w:val="00A104F0"/>
    <w:rsid w:val="00A12E23"/>
    <w:rsid w:val="00A1305C"/>
    <w:rsid w:val="00A33586"/>
    <w:rsid w:val="00A45F6A"/>
    <w:rsid w:val="00A549DC"/>
    <w:rsid w:val="00A62ACD"/>
    <w:rsid w:val="00A82419"/>
    <w:rsid w:val="00AA0722"/>
    <w:rsid w:val="00AA7E4D"/>
    <w:rsid w:val="00AB75AF"/>
    <w:rsid w:val="00AD70F7"/>
    <w:rsid w:val="00B13DF7"/>
    <w:rsid w:val="00B41E87"/>
    <w:rsid w:val="00B616A5"/>
    <w:rsid w:val="00B76D50"/>
    <w:rsid w:val="00B93CAE"/>
    <w:rsid w:val="00C0128A"/>
    <w:rsid w:val="00C106BD"/>
    <w:rsid w:val="00C40050"/>
    <w:rsid w:val="00C45B88"/>
    <w:rsid w:val="00C5154C"/>
    <w:rsid w:val="00C81292"/>
    <w:rsid w:val="00CB1B52"/>
    <w:rsid w:val="00CB7932"/>
    <w:rsid w:val="00CE5E49"/>
    <w:rsid w:val="00D0197C"/>
    <w:rsid w:val="00D11C4B"/>
    <w:rsid w:val="00DC4339"/>
    <w:rsid w:val="00DC512C"/>
    <w:rsid w:val="00DF46EB"/>
    <w:rsid w:val="00E017DC"/>
    <w:rsid w:val="00E22009"/>
    <w:rsid w:val="00E3762F"/>
    <w:rsid w:val="00E56005"/>
    <w:rsid w:val="00E747CA"/>
    <w:rsid w:val="00E962F0"/>
    <w:rsid w:val="00EA031D"/>
    <w:rsid w:val="00ED029C"/>
    <w:rsid w:val="00EF2C29"/>
    <w:rsid w:val="00F2050A"/>
    <w:rsid w:val="00F66A83"/>
    <w:rsid w:val="00FA63E7"/>
    <w:rsid w:val="00FD44B1"/>
    <w:rsid w:val="00FF0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4BA9"/>
    <w:pPr>
      <w:ind w:left="720"/>
      <w:contextualSpacing/>
    </w:pPr>
  </w:style>
  <w:style w:type="paragraph" w:styleId="a4">
    <w:name w:val="Balloon Text"/>
    <w:basedOn w:val="a"/>
    <w:link w:val="a5"/>
    <w:uiPriority w:val="99"/>
    <w:semiHidden/>
    <w:unhideWhenUsed/>
    <w:rsid w:val="00791A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1AF8"/>
    <w:rPr>
      <w:rFonts w:ascii="Tahoma" w:hAnsi="Tahoma" w:cs="Tahoma"/>
      <w:sz w:val="16"/>
      <w:szCs w:val="16"/>
    </w:rPr>
  </w:style>
  <w:style w:type="character" w:styleId="a6">
    <w:name w:val="Placeholder Text"/>
    <w:basedOn w:val="a0"/>
    <w:uiPriority w:val="99"/>
    <w:semiHidden/>
    <w:rsid w:val="008B03D9"/>
    <w:rPr>
      <w:color w:val="808080"/>
    </w:rPr>
  </w:style>
  <w:style w:type="table" w:styleId="a7">
    <w:name w:val="Table Grid"/>
    <w:basedOn w:val="a1"/>
    <w:uiPriority w:val="59"/>
    <w:rsid w:val="00DC5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B616A5"/>
    <w:rPr>
      <w:color w:val="0000FF" w:themeColor="hyperlink"/>
      <w:u w:val="single"/>
    </w:rPr>
  </w:style>
  <w:style w:type="paragraph" w:styleId="a9">
    <w:name w:val="Body Text"/>
    <w:aliases w:val="Основной текст Знак2 Знак,Основной текст Знак1 Знак Знак,Основной текст Знак3 Знак Знак Знак,Основной текст Знак Знак3 Знак Знак Знак,Основной текст Знак3 Знак Знак Знак Знак Знак,Основной текст Знак1,Абзац,Абзац Знак1"/>
    <w:basedOn w:val="a"/>
    <w:link w:val="2"/>
    <w:rsid w:val="00B616A5"/>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uiPriority w:val="99"/>
    <w:semiHidden/>
    <w:rsid w:val="00B616A5"/>
  </w:style>
  <w:style w:type="character" w:customStyle="1" w:styleId="2">
    <w:name w:val="Основной текст Знак2"/>
    <w:aliases w:val="Основной текст Знак2 Знак Знак,Основной текст Знак1 Знак Знак Знак,Основной текст Знак3 Знак Знак Знак Знак,Основной текст Знак Знак3 Знак Знак Знак Знак,Основной текст Знак3 Знак Знак Знак Знак Знак Знак,Основной текст Знак1 Знак"/>
    <w:link w:val="a9"/>
    <w:locked/>
    <w:rsid w:val="00B616A5"/>
    <w:rPr>
      <w:rFonts w:ascii="Times New Roman" w:eastAsia="Times New Roman" w:hAnsi="Times New Roman" w:cs="Times New Roman"/>
      <w:sz w:val="24"/>
      <w:szCs w:val="24"/>
      <w:lang w:eastAsia="ru-RU"/>
    </w:rPr>
  </w:style>
  <w:style w:type="paragraph" w:styleId="ab">
    <w:name w:val="Revision"/>
    <w:hidden/>
    <w:uiPriority w:val="99"/>
    <w:semiHidden/>
    <w:rsid w:val="00063EAF"/>
    <w:pPr>
      <w:spacing w:after="0" w:line="240" w:lineRule="auto"/>
    </w:pPr>
  </w:style>
  <w:style w:type="character" w:customStyle="1" w:styleId="hps">
    <w:name w:val="hps"/>
    <w:uiPriority w:val="99"/>
    <w:rsid w:val="002124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4BA9"/>
    <w:pPr>
      <w:ind w:left="720"/>
      <w:contextualSpacing/>
    </w:pPr>
  </w:style>
  <w:style w:type="paragraph" w:styleId="a4">
    <w:name w:val="Balloon Text"/>
    <w:basedOn w:val="a"/>
    <w:link w:val="a5"/>
    <w:uiPriority w:val="99"/>
    <w:semiHidden/>
    <w:unhideWhenUsed/>
    <w:rsid w:val="00791A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1AF8"/>
    <w:rPr>
      <w:rFonts w:ascii="Tahoma" w:hAnsi="Tahoma" w:cs="Tahoma"/>
      <w:sz w:val="16"/>
      <w:szCs w:val="16"/>
    </w:rPr>
  </w:style>
  <w:style w:type="character" w:styleId="a6">
    <w:name w:val="Placeholder Text"/>
    <w:basedOn w:val="a0"/>
    <w:uiPriority w:val="99"/>
    <w:semiHidden/>
    <w:rsid w:val="008B03D9"/>
    <w:rPr>
      <w:color w:val="808080"/>
    </w:rPr>
  </w:style>
  <w:style w:type="table" w:styleId="a7">
    <w:name w:val="Table Grid"/>
    <w:basedOn w:val="a1"/>
    <w:uiPriority w:val="59"/>
    <w:rsid w:val="00DC5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B616A5"/>
    <w:rPr>
      <w:color w:val="0000FF" w:themeColor="hyperlink"/>
      <w:u w:val="single"/>
    </w:rPr>
  </w:style>
  <w:style w:type="paragraph" w:styleId="a9">
    <w:name w:val="Body Text"/>
    <w:aliases w:val="Основной текст Знак2 Знак,Основной текст Знак1 Знак Знак,Основной текст Знак3 Знак Знак Знак,Основной текст Знак Знак3 Знак Знак Знак,Основной текст Знак3 Знак Знак Знак Знак Знак,Основной текст Знак1,Абзац,Абзац Знак1"/>
    <w:basedOn w:val="a"/>
    <w:link w:val="2"/>
    <w:rsid w:val="00B616A5"/>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uiPriority w:val="99"/>
    <w:semiHidden/>
    <w:rsid w:val="00B616A5"/>
  </w:style>
  <w:style w:type="character" w:customStyle="1" w:styleId="2">
    <w:name w:val="Основной текст Знак2"/>
    <w:aliases w:val="Основной текст Знак2 Знак Знак,Основной текст Знак1 Знак Знак Знак,Основной текст Знак3 Знак Знак Знак Знак,Основной текст Знак Знак3 Знак Знак Знак Знак,Основной текст Знак3 Знак Знак Знак Знак Знак Знак,Основной текст Знак1 Знак"/>
    <w:link w:val="a9"/>
    <w:locked/>
    <w:rsid w:val="00B616A5"/>
    <w:rPr>
      <w:rFonts w:ascii="Times New Roman" w:eastAsia="Times New Roman" w:hAnsi="Times New Roman" w:cs="Times New Roman"/>
      <w:sz w:val="24"/>
      <w:szCs w:val="24"/>
      <w:lang w:eastAsia="ru-RU"/>
    </w:rPr>
  </w:style>
  <w:style w:type="paragraph" w:styleId="ab">
    <w:name w:val="Revision"/>
    <w:hidden/>
    <w:uiPriority w:val="99"/>
    <w:semiHidden/>
    <w:rsid w:val="00063EAF"/>
    <w:pPr>
      <w:spacing w:after="0" w:line="240" w:lineRule="auto"/>
    </w:pPr>
  </w:style>
  <w:style w:type="character" w:customStyle="1" w:styleId="hps">
    <w:name w:val="hps"/>
    <w:uiPriority w:val="99"/>
    <w:rsid w:val="00212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t@samgtu.ru" TargetMode="External"/><Relationship Id="rId3" Type="http://schemas.openxmlformats.org/officeDocument/2006/relationships/styles" Target="styles.xml"/><Relationship Id="rId7" Type="http://schemas.openxmlformats.org/officeDocument/2006/relationships/hyperlink" Target="URL:http://expert.ru/expert/2014/36/zaschischennyij-grunt-nuzhdaetsya-v-zaschit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06evs_ol@mail.ru" TargetMode="External"/><Relationship Id="rId4" Type="http://schemas.microsoft.com/office/2007/relationships/stylesWithEffects" Target="stylesWithEffects.xml"/><Relationship Id="rId9" Type="http://schemas.openxmlformats.org/officeDocument/2006/relationships/hyperlink" Target="mailto:328zahar73@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1E94B-F231-4547-BADF-80E2521FF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3</Pages>
  <Words>1489</Words>
  <Characters>8493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dc:creator>
  <cp:keywords/>
  <dc:description/>
  <cp:lastModifiedBy>Admin</cp:lastModifiedBy>
  <cp:revision>54</cp:revision>
  <dcterms:created xsi:type="dcterms:W3CDTF">2015-05-19T15:22:00Z</dcterms:created>
  <dcterms:modified xsi:type="dcterms:W3CDTF">2015-06-22T12:48:00Z</dcterms:modified>
</cp:coreProperties>
</file>