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DE" w:rsidRPr="00484280" w:rsidRDefault="00B661DE" w:rsidP="0048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t>УДК 621.9.048.7</w:t>
      </w:r>
    </w:p>
    <w:p w:rsidR="00B661DE" w:rsidRDefault="00DE693B" w:rsidP="00484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УЛЬТРАСТРУЙНАЯ ДИАГНОСТИКА</w:t>
      </w:r>
      <w:r w:rsidR="00480742" w:rsidRPr="00484280">
        <w:rPr>
          <w:rFonts w:ascii="Times New Roman" w:hAnsi="Times New Roman" w:cs="Times New Roman"/>
          <w:b/>
          <w:sz w:val="24"/>
          <w:szCs w:val="24"/>
        </w:rPr>
        <w:t xml:space="preserve"> ТОНКОПЛЕНОЧНЫХ ПОКРЫТИЙ</w:t>
      </w:r>
    </w:p>
    <w:p w:rsidR="00480742" w:rsidRPr="00480742" w:rsidRDefault="00480742" w:rsidP="004807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80742" w:rsidRPr="00480742" w:rsidRDefault="00480742" w:rsidP="005C79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0742">
        <w:rPr>
          <w:rFonts w:ascii="Times New Roman" w:hAnsi="Times New Roman" w:cs="Times New Roman"/>
          <w:b/>
          <w:sz w:val="24"/>
          <w:szCs w:val="24"/>
          <w:lang w:eastAsia="en-US"/>
        </w:rPr>
        <w:t>Абашин</w:t>
      </w:r>
      <w:r w:rsidR="005C79B9" w:rsidRPr="005C79B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C79B9" w:rsidRPr="00480742">
        <w:rPr>
          <w:rFonts w:ascii="Times New Roman" w:hAnsi="Times New Roman" w:cs="Times New Roman"/>
          <w:b/>
          <w:sz w:val="24"/>
          <w:szCs w:val="24"/>
          <w:lang w:eastAsia="en-US"/>
        </w:rPr>
        <w:t>М.И.</w:t>
      </w:r>
      <w:r w:rsidRPr="00480742">
        <w:rPr>
          <w:rFonts w:ascii="Times New Roman" w:hAnsi="Times New Roman" w:cs="Times New Roman"/>
          <w:b/>
          <w:sz w:val="24"/>
          <w:szCs w:val="24"/>
          <w:lang w:eastAsia="en-US"/>
        </w:rPr>
        <w:t>, Галиновский</w:t>
      </w:r>
      <w:r w:rsidR="005C79B9" w:rsidRPr="005C79B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C79B9" w:rsidRPr="00480742">
        <w:rPr>
          <w:rFonts w:ascii="Times New Roman" w:hAnsi="Times New Roman" w:cs="Times New Roman"/>
          <w:b/>
          <w:sz w:val="24"/>
          <w:szCs w:val="24"/>
          <w:lang w:eastAsia="en-US"/>
        </w:rPr>
        <w:t>А.Л.</w:t>
      </w:r>
      <w:r w:rsidRPr="00480742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Осипков</w:t>
      </w:r>
      <w:r w:rsidR="005C79B9" w:rsidRPr="005C79B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C79B9">
        <w:rPr>
          <w:rFonts w:ascii="Times New Roman" w:hAnsi="Times New Roman" w:cs="Times New Roman"/>
          <w:b/>
          <w:sz w:val="24"/>
          <w:szCs w:val="24"/>
          <w:lang w:eastAsia="en-US"/>
        </w:rPr>
        <w:t>А</w:t>
      </w:r>
      <w:r w:rsidR="005C79B9" w:rsidRPr="00480742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5C79B9">
        <w:rPr>
          <w:rFonts w:ascii="Times New Roman" w:hAnsi="Times New Roman" w:cs="Times New Roman"/>
          <w:b/>
          <w:sz w:val="24"/>
          <w:szCs w:val="24"/>
          <w:lang w:eastAsia="en-US"/>
        </w:rPr>
        <w:t>С</w:t>
      </w:r>
      <w:r w:rsidR="005C79B9" w:rsidRPr="00480742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2F3F0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</w:t>
      </w:r>
      <w:r w:rsidRPr="00480742">
        <w:rPr>
          <w:rFonts w:ascii="Times New Roman" w:hAnsi="Times New Roman" w:cs="Times New Roman"/>
          <w:b/>
          <w:sz w:val="24"/>
          <w:szCs w:val="24"/>
          <w:lang w:eastAsia="en-US"/>
        </w:rPr>
        <w:t>Хафизов</w:t>
      </w:r>
      <w:r w:rsidR="005C79B9" w:rsidRPr="00480742">
        <w:rPr>
          <w:rFonts w:ascii="Times New Roman" w:hAnsi="Times New Roman" w:cs="Times New Roman"/>
          <w:b/>
          <w:sz w:val="24"/>
          <w:szCs w:val="24"/>
          <w:lang w:eastAsia="en-US"/>
        </w:rPr>
        <w:t>М.В.</w:t>
      </w:r>
      <w:r w:rsidR="005C79B9" w:rsidRPr="00480742">
        <w:rPr>
          <w:rFonts w:ascii="Times New Roman" w:hAnsi="Times New Roman" w:cs="Times New Roman"/>
          <w:b/>
          <w:sz w:val="24"/>
          <w:szCs w:val="24"/>
          <w:lang w:val="en-US" w:eastAsia="en-US"/>
        </w:rPr>
        <w:t> </w:t>
      </w:r>
    </w:p>
    <w:p w:rsidR="00480742" w:rsidRPr="005C79B9" w:rsidRDefault="00480742" w:rsidP="0048074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48074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79B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Россия, Москва, МГТУ им. Н.Э. Баумана </w:t>
      </w:r>
    </w:p>
    <w:p w:rsidR="00480742" w:rsidRPr="005C79B9" w:rsidRDefault="00480742" w:rsidP="0048074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C79B9">
        <w:rPr>
          <w:rFonts w:ascii="Times New Roman" w:hAnsi="Times New Roman" w:cs="Times New Roman"/>
          <w:i/>
          <w:sz w:val="24"/>
          <w:szCs w:val="24"/>
          <w:lang w:eastAsia="en-US"/>
        </w:rPr>
        <w:t>Россия, Москва,  ООО "НТК МГ</w:t>
      </w:r>
      <w:proofErr w:type="gramStart"/>
      <w:r w:rsidRPr="005C79B9">
        <w:rPr>
          <w:rFonts w:ascii="Times New Roman" w:hAnsi="Times New Roman" w:cs="Times New Roman"/>
          <w:i/>
          <w:sz w:val="24"/>
          <w:szCs w:val="24"/>
          <w:lang w:eastAsia="en-US"/>
        </w:rPr>
        <w:t>T</w:t>
      </w:r>
      <w:proofErr w:type="gramEnd"/>
      <w:r w:rsidRPr="005C79B9">
        <w:rPr>
          <w:rFonts w:ascii="Times New Roman" w:hAnsi="Times New Roman" w:cs="Times New Roman"/>
          <w:i/>
          <w:sz w:val="24"/>
          <w:szCs w:val="24"/>
          <w:lang w:eastAsia="en-US"/>
        </w:rPr>
        <w:t>У им. Н.Э. Баумана"</w:t>
      </w:r>
    </w:p>
    <w:p w:rsidR="00480742" w:rsidRPr="00484280" w:rsidRDefault="00480742" w:rsidP="00484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2B5" w:rsidRPr="005C79B9" w:rsidRDefault="003F0A50" w:rsidP="0048074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C79B9">
        <w:rPr>
          <w:rFonts w:ascii="Times New Roman" w:hAnsi="Times New Roman" w:cs="Times New Roman"/>
          <w:i/>
          <w:sz w:val="20"/>
          <w:szCs w:val="20"/>
        </w:rPr>
        <w:t>В статье р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 xml:space="preserve">ассмотрена проблема оценки остаточного ресурса </w:t>
      </w:r>
      <w:r w:rsidR="000E72A8" w:rsidRPr="005C79B9">
        <w:rPr>
          <w:rFonts w:ascii="Times New Roman" w:hAnsi="Times New Roman" w:cs="Times New Roman"/>
          <w:i/>
          <w:sz w:val="20"/>
          <w:szCs w:val="20"/>
        </w:rPr>
        <w:t>тонкопленочные</w:t>
      </w:r>
      <w:r w:rsidRPr="005C79B9">
        <w:rPr>
          <w:rFonts w:ascii="Times New Roman" w:hAnsi="Times New Roman" w:cs="Times New Roman"/>
          <w:i/>
          <w:sz w:val="20"/>
          <w:szCs w:val="20"/>
        </w:rPr>
        <w:t xml:space="preserve"> защитных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 xml:space="preserve"> покрытий</w:t>
      </w:r>
      <w:r w:rsidRPr="005C79B9">
        <w:rPr>
          <w:rFonts w:ascii="Times New Roman" w:hAnsi="Times New Roman" w:cs="Times New Roman"/>
          <w:i/>
          <w:sz w:val="20"/>
          <w:szCs w:val="20"/>
        </w:rPr>
        <w:t>, используемых в различных изделиях машиностроения</w:t>
      </w:r>
      <w:r w:rsidR="004F31C7" w:rsidRPr="005C79B9">
        <w:rPr>
          <w:rFonts w:ascii="Times New Roman" w:hAnsi="Times New Roman" w:cs="Times New Roman"/>
          <w:i/>
          <w:sz w:val="20"/>
          <w:szCs w:val="20"/>
        </w:rPr>
        <w:t>. Данная задача является особенно актуальной в случае антифрикционных покрытий. Для оценки остаточного ресурса в статье</w:t>
      </w:r>
      <w:r w:rsidR="00D03671" w:rsidRPr="005C79B9">
        <w:rPr>
          <w:rFonts w:ascii="Times New Roman" w:hAnsi="Times New Roman" w:cs="Times New Roman"/>
          <w:i/>
          <w:sz w:val="20"/>
          <w:szCs w:val="20"/>
        </w:rPr>
        <w:t xml:space="preserve"> было</w:t>
      </w:r>
      <w:r w:rsidR="004F31C7" w:rsidRPr="005C79B9">
        <w:rPr>
          <w:rFonts w:ascii="Times New Roman" w:hAnsi="Times New Roman" w:cs="Times New Roman"/>
          <w:i/>
          <w:sz w:val="20"/>
          <w:szCs w:val="20"/>
        </w:rPr>
        <w:t xml:space="preserve"> предл</w:t>
      </w:r>
      <w:r w:rsidR="00D03671" w:rsidRPr="005C79B9">
        <w:rPr>
          <w:rFonts w:ascii="Times New Roman" w:hAnsi="Times New Roman" w:cs="Times New Roman"/>
          <w:i/>
          <w:sz w:val="20"/>
          <w:szCs w:val="20"/>
        </w:rPr>
        <w:t>ожено</w:t>
      </w:r>
      <w:r w:rsidR="004F31C7" w:rsidRPr="005C79B9">
        <w:rPr>
          <w:rFonts w:ascii="Times New Roman" w:hAnsi="Times New Roman" w:cs="Times New Roman"/>
          <w:i/>
          <w:sz w:val="20"/>
          <w:szCs w:val="20"/>
        </w:rPr>
        <w:t xml:space="preserve"> использование нового метода – ультрастр</w:t>
      </w:r>
      <w:r w:rsidR="00371F0E" w:rsidRPr="005C79B9">
        <w:rPr>
          <w:rFonts w:ascii="Times New Roman" w:hAnsi="Times New Roman" w:cs="Times New Roman"/>
          <w:i/>
          <w:sz w:val="20"/>
          <w:szCs w:val="20"/>
        </w:rPr>
        <w:t>у</w:t>
      </w:r>
      <w:r w:rsidR="004F31C7" w:rsidRPr="005C79B9">
        <w:rPr>
          <w:rFonts w:ascii="Times New Roman" w:hAnsi="Times New Roman" w:cs="Times New Roman"/>
          <w:i/>
          <w:sz w:val="20"/>
          <w:szCs w:val="20"/>
        </w:rPr>
        <w:t>йной диагностики</w:t>
      </w:r>
      <w:r w:rsidR="00D03671" w:rsidRPr="005C79B9">
        <w:rPr>
          <w:rFonts w:ascii="Times New Roman" w:hAnsi="Times New Roman" w:cs="Times New Roman"/>
          <w:i/>
          <w:sz w:val="20"/>
          <w:szCs w:val="20"/>
        </w:rPr>
        <w:t xml:space="preserve"> (УСД</w:t>
      </w:r>
      <w:r w:rsidR="00963C4B" w:rsidRPr="005C79B9">
        <w:rPr>
          <w:rFonts w:ascii="Times New Roman" w:hAnsi="Times New Roman" w:cs="Times New Roman"/>
          <w:i/>
          <w:sz w:val="20"/>
          <w:szCs w:val="20"/>
        </w:rPr>
        <w:t>)</w:t>
      </w:r>
      <w:r w:rsidR="00371F0E" w:rsidRPr="005C79B9">
        <w:rPr>
          <w:rFonts w:ascii="Times New Roman" w:hAnsi="Times New Roman" w:cs="Times New Roman"/>
          <w:i/>
          <w:sz w:val="20"/>
          <w:szCs w:val="20"/>
        </w:rPr>
        <w:t>. Д</w:t>
      </w:r>
      <w:r w:rsidR="00963C4B" w:rsidRPr="005C79B9">
        <w:rPr>
          <w:rFonts w:ascii="Times New Roman" w:hAnsi="Times New Roman" w:cs="Times New Roman"/>
          <w:i/>
          <w:sz w:val="20"/>
          <w:szCs w:val="20"/>
        </w:rPr>
        <w:t>анный метод</w:t>
      </w:r>
      <w:r w:rsidR="00371F0E" w:rsidRPr="005C79B9">
        <w:rPr>
          <w:rFonts w:ascii="Times New Roman" w:hAnsi="Times New Roman" w:cs="Times New Roman"/>
          <w:i/>
          <w:sz w:val="20"/>
          <w:szCs w:val="20"/>
        </w:rPr>
        <w:t xml:space="preserve"> позволяет оценить свойства поверхностного слоя исследуемого материала по результатам воздействия на него высокоскоростной струи жидкости. 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03671" w:rsidRPr="005C79B9">
        <w:rPr>
          <w:rFonts w:ascii="Times New Roman" w:hAnsi="Times New Roman" w:cs="Times New Roman"/>
          <w:i/>
          <w:sz w:val="20"/>
          <w:szCs w:val="20"/>
        </w:rPr>
        <w:t>С целью изучения процессов</w:t>
      </w:r>
      <w:r w:rsidR="00371F0E" w:rsidRPr="005C79B9">
        <w:rPr>
          <w:rFonts w:ascii="Times New Roman" w:hAnsi="Times New Roman" w:cs="Times New Roman"/>
          <w:i/>
          <w:sz w:val="20"/>
          <w:szCs w:val="20"/>
        </w:rPr>
        <w:t>,</w:t>
      </w:r>
      <w:r w:rsidR="00D03671" w:rsidRPr="005C79B9">
        <w:rPr>
          <w:rFonts w:ascii="Times New Roman" w:hAnsi="Times New Roman" w:cs="Times New Roman"/>
          <w:i/>
          <w:sz w:val="20"/>
          <w:szCs w:val="20"/>
        </w:rPr>
        <w:t xml:space="preserve"> происходящих при УСД</w:t>
      </w:r>
      <w:r w:rsidR="00371F0E" w:rsidRPr="005C79B9">
        <w:rPr>
          <w:rFonts w:ascii="Times New Roman" w:hAnsi="Times New Roman" w:cs="Times New Roman"/>
          <w:i/>
          <w:sz w:val="20"/>
          <w:szCs w:val="20"/>
        </w:rPr>
        <w:t xml:space="preserve"> покрытий,</w:t>
      </w:r>
      <w:r w:rsidR="00D03671" w:rsidRPr="005C79B9">
        <w:rPr>
          <w:rFonts w:ascii="Times New Roman" w:hAnsi="Times New Roman" w:cs="Times New Roman"/>
          <w:i/>
          <w:sz w:val="20"/>
          <w:szCs w:val="20"/>
        </w:rPr>
        <w:t xml:space="preserve"> было </w:t>
      </w:r>
      <w:proofErr w:type="gramStart"/>
      <w:r w:rsidR="00D03671" w:rsidRPr="005C79B9">
        <w:rPr>
          <w:rFonts w:ascii="Times New Roman" w:hAnsi="Times New Roman" w:cs="Times New Roman"/>
          <w:i/>
          <w:sz w:val="20"/>
          <w:szCs w:val="20"/>
        </w:rPr>
        <w:t>про</w:t>
      </w:r>
      <w:r w:rsidR="00371F0E" w:rsidRPr="005C79B9">
        <w:rPr>
          <w:rFonts w:ascii="Times New Roman" w:hAnsi="Times New Roman" w:cs="Times New Roman"/>
          <w:i/>
          <w:sz w:val="20"/>
          <w:szCs w:val="20"/>
        </w:rPr>
        <w:t>ведено</w:t>
      </w:r>
      <w:proofErr w:type="gramEnd"/>
      <w:r w:rsidR="00D03671" w:rsidRPr="005C79B9">
        <w:rPr>
          <w:rFonts w:ascii="Times New Roman" w:hAnsi="Times New Roman" w:cs="Times New Roman"/>
          <w:i/>
          <w:sz w:val="20"/>
          <w:szCs w:val="20"/>
        </w:rPr>
        <w:t xml:space="preserve"> конечно-элементное моделирование взаимодействия высокоскоростной водяной струи с тонкопленочными покрытиями различной степени целостности. Для проверки результатов моделирования были проведены соответствующие эксперименты на гидроустановке. 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>Средствами моделирования, те</w:t>
      </w:r>
      <w:r w:rsidR="000A053C" w:rsidRPr="005C79B9">
        <w:rPr>
          <w:rFonts w:ascii="Times New Roman" w:hAnsi="Times New Roman" w:cs="Times New Roman"/>
          <w:i/>
          <w:sz w:val="20"/>
          <w:szCs w:val="20"/>
        </w:rPr>
        <w:t>оретически и экспериментально до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 xml:space="preserve">казано, что </w:t>
      </w:r>
      <w:r w:rsidR="00D03671" w:rsidRPr="005C79B9">
        <w:rPr>
          <w:rFonts w:ascii="Times New Roman" w:hAnsi="Times New Roman" w:cs="Times New Roman"/>
          <w:i/>
          <w:sz w:val="20"/>
          <w:szCs w:val="20"/>
        </w:rPr>
        <w:t>УСД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 xml:space="preserve"> диагностика может быть эффективным методом оценки качества данных покрытий. </w:t>
      </w:r>
      <w:r w:rsidR="000A053C" w:rsidRPr="005C79B9">
        <w:rPr>
          <w:rFonts w:ascii="Times New Roman" w:hAnsi="Times New Roman" w:cs="Times New Roman"/>
          <w:i/>
          <w:sz w:val="20"/>
          <w:szCs w:val="20"/>
        </w:rPr>
        <w:t>Показано, что п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>о полученным</w:t>
      </w:r>
      <w:r w:rsidR="000A053C" w:rsidRPr="005C79B9">
        <w:rPr>
          <w:rFonts w:ascii="Times New Roman" w:hAnsi="Times New Roman" w:cs="Times New Roman"/>
          <w:i/>
          <w:sz w:val="20"/>
          <w:szCs w:val="20"/>
        </w:rPr>
        <w:t xml:space="preserve"> в результате </w:t>
      </w:r>
      <w:r w:rsidR="00D03671" w:rsidRPr="005C79B9">
        <w:rPr>
          <w:rFonts w:ascii="Times New Roman" w:hAnsi="Times New Roman" w:cs="Times New Roman"/>
          <w:i/>
          <w:sz w:val="20"/>
          <w:szCs w:val="20"/>
        </w:rPr>
        <w:t>УСД</w:t>
      </w:r>
      <w:r w:rsidR="000A053C" w:rsidRPr="005C79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 xml:space="preserve">информативным </w:t>
      </w:r>
      <w:r w:rsidR="000A053C" w:rsidRPr="005C79B9">
        <w:rPr>
          <w:rFonts w:ascii="Times New Roman" w:hAnsi="Times New Roman" w:cs="Times New Roman"/>
          <w:i/>
          <w:sz w:val="20"/>
          <w:szCs w:val="20"/>
        </w:rPr>
        <w:t>параметрам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 xml:space="preserve"> может быть установлен ресурс изделий</w:t>
      </w:r>
      <w:r w:rsidR="008C7984" w:rsidRPr="005C79B9">
        <w:rPr>
          <w:rFonts w:ascii="Times New Roman" w:hAnsi="Times New Roman" w:cs="Times New Roman"/>
          <w:i/>
          <w:sz w:val="20"/>
          <w:szCs w:val="20"/>
        </w:rPr>
        <w:t>,</w:t>
      </w:r>
      <w:r w:rsidR="001C02B5" w:rsidRPr="005C79B9">
        <w:rPr>
          <w:rFonts w:ascii="Times New Roman" w:hAnsi="Times New Roman" w:cs="Times New Roman"/>
          <w:i/>
          <w:sz w:val="20"/>
          <w:szCs w:val="20"/>
        </w:rPr>
        <w:t xml:space="preserve"> использующих</w:t>
      </w:r>
      <w:r w:rsidR="00CF3164" w:rsidRPr="005C79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72A8" w:rsidRPr="005C79B9">
        <w:rPr>
          <w:rFonts w:ascii="Times New Roman" w:hAnsi="Times New Roman" w:cs="Times New Roman"/>
          <w:i/>
          <w:sz w:val="20"/>
          <w:szCs w:val="20"/>
        </w:rPr>
        <w:t>тонкопленочные</w:t>
      </w:r>
      <w:r w:rsidR="008C7984" w:rsidRPr="005C79B9">
        <w:rPr>
          <w:rFonts w:ascii="Times New Roman" w:hAnsi="Times New Roman" w:cs="Times New Roman"/>
          <w:i/>
          <w:sz w:val="20"/>
          <w:szCs w:val="20"/>
        </w:rPr>
        <w:t xml:space="preserve"> покрытия и</w:t>
      </w:r>
      <w:r w:rsidR="00403E8C" w:rsidRPr="005C79B9">
        <w:rPr>
          <w:rFonts w:ascii="Times New Roman" w:hAnsi="Times New Roman" w:cs="Times New Roman"/>
          <w:i/>
          <w:sz w:val="20"/>
          <w:szCs w:val="20"/>
        </w:rPr>
        <w:t>,</w:t>
      </w:r>
      <w:r w:rsidR="008C7984" w:rsidRPr="005C79B9">
        <w:rPr>
          <w:rFonts w:ascii="Times New Roman" w:hAnsi="Times New Roman" w:cs="Times New Roman"/>
          <w:i/>
          <w:sz w:val="20"/>
          <w:szCs w:val="20"/>
        </w:rPr>
        <w:t xml:space="preserve"> как следствие</w:t>
      </w:r>
      <w:r w:rsidR="00403E8C" w:rsidRPr="005C79B9">
        <w:rPr>
          <w:rFonts w:ascii="Times New Roman" w:hAnsi="Times New Roman" w:cs="Times New Roman"/>
          <w:i/>
          <w:sz w:val="20"/>
          <w:szCs w:val="20"/>
        </w:rPr>
        <w:t>,</w:t>
      </w:r>
      <w:r w:rsidR="008C7984" w:rsidRPr="005C79B9">
        <w:rPr>
          <w:rFonts w:ascii="Times New Roman" w:hAnsi="Times New Roman" w:cs="Times New Roman"/>
          <w:i/>
          <w:sz w:val="20"/>
          <w:szCs w:val="20"/>
        </w:rPr>
        <w:t xml:space="preserve"> выданы рекомендации по проведению плановых ремонтных работ и </w:t>
      </w:r>
      <w:r w:rsidR="003A1D8B" w:rsidRPr="005C79B9">
        <w:rPr>
          <w:rFonts w:ascii="Times New Roman" w:hAnsi="Times New Roman" w:cs="Times New Roman"/>
          <w:i/>
          <w:sz w:val="20"/>
          <w:szCs w:val="20"/>
        </w:rPr>
        <w:t>др</w:t>
      </w:r>
      <w:r w:rsidR="008C7984" w:rsidRPr="005C79B9">
        <w:rPr>
          <w:rFonts w:ascii="Times New Roman" w:hAnsi="Times New Roman" w:cs="Times New Roman"/>
          <w:i/>
          <w:sz w:val="20"/>
          <w:szCs w:val="20"/>
        </w:rPr>
        <w:t>.</w:t>
      </w:r>
    </w:p>
    <w:p w:rsidR="005C79B9" w:rsidRPr="005C79B9" w:rsidRDefault="005C79B9" w:rsidP="005C79B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C79B9">
        <w:rPr>
          <w:rFonts w:ascii="Times New Roman" w:hAnsi="Times New Roman" w:cs="Times New Roman"/>
          <w:i/>
          <w:sz w:val="20"/>
          <w:szCs w:val="20"/>
        </w:rPr>
        <w:t>Ключевые слова: ультраструйная диагностика, тонкопленочные покрытия, математическое моделирование, остаточный ресурс</w:t>
      </w:r>
    </w:p>
    <w:p w:rsidR="00480742" w:rsidRPr="005C79B9" w:rsidRDefault="00480742" w:rsidP="0048074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80742" w:rsidRPr="005C79B9" w:rsidRDefault="00CF3164" w:rsidP="0048074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>This article considers the problem of residual resource</w:t>
      </w:r>
      <w:r w:rsidR="00DA484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estimation of</w:t>
      </w: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A4841" w:rsidRPr="005C79B9">
        <w:rPr>
          <w:rFonts w:ascii="Times New Roman" w:hAnsi="Times New Roman" w:cs="Times New Roman"/>
          <w:i/>
          <w:sz w:val="20"/>
          <w:szCs w:val="20"/>
          <w:lang w:val="en-US"/>
        </w:rPr>
        <w:t>thin-film coatings used in various engineering products.</w:t>
      </w: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A484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This problem is particularly acute in the case of anti-friction coatings. </w:t>
      </w:r>
      <w:r w:rsidR="00963C4B" w:rsidRPr="005C79B9">
        <w:rPr>
          <w:rFonts w:ascii="Times New Roman" w:hAnsi="Times New Roman" w:cs="Times New Roman"/>
          <w:i/>
          <w:sz w:val="20"/>
          <w:szCs w:val="20"/>
          <w:lang w:val="en-US"/>
        </w:rPr>
        <w:t>To estimate coatings residual life, in article proposed the using of a new method – high-speed water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963C4B" w:rsidRPr="005C79B9">
        <w:rPr>
          <w:rFonts w:ascii="Times New Roman" w:hAnsi="Times New Roman" w:cs="Times New Roman"/>
          <w:i/>
          <w:sz w:val="20"/>
          <w:szCs w:val="20"/>
          <w:lang w:val="en-US"/>
        </w:rPr>
        <w:t>jet diagnostics (HW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="00963C4B" w:rsidRPr="005C79B9">
        <w:rPr>
          <w:rFonts w:ascii="Times New Roman" w:hAnsi="Times New Roman" w:cs="Times New Roman"/>
          <w:i/>
          <w:sz w:val="20"/>
          <w:szCs w:val="20"/>
          <w:lang w:val="en-US"/>
        </w:rPr>
        <w:t>D). Thi</w:t>
      </w:r>
      <w:r w:rsidR="00ED034F" w:rsidRPr="005C79B9">
        <w:rPr>
          <w:rFonts w:ascii="Times New Roman" w:hAnsi="Times New Roman" w:cs="Times New Roman"/>
          <w:i/>
          <w:sz w:val="20"/>
          <w:szCs w:val="20"/>
          <w:lang w:val="en-US"/>
        </w:rPr>
        <w:t>s method allows estimating the surface material properties by</w:t>
      </w:r>
      <w:r w:rsidR="00963C4B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the results of impact on it</w:t>
      </w:r>
      <w:r w:rsidR="00ED034F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with</w:t>
      </w:r>
      <w:r w:rsidR="00963C4B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high-speed </w:t>
      </w:r>
      <w:r w:rsidR="00ED034F" w:rsidRPr="005C79B9">
        <w:rPr>
          <w:rFonts w:ascii="Times New Roman" w:hAnsi="Times New Roman" w:cs="Times New Roman"/>
          <w:i/>
          <w:sz w:val="20"/>
          <w:szCs w:val="20"/>
          <w:lang w:val="en-US"/>
        </w:rPr>
        <w:t>water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963C4B" w:rsidRPr="005C79B9">
        <w:rPr>
          <w:rFonts w:ascii="Times New Roman" w:hAnsi="Times New Roman" w:cs="Times New Roman"/>
          <w:i/>
          <w:sz w:val="20"/>
          <w:szCs w:val="20"/>
          <w:lang w:val="en-US"/>
        </w:rPr>
        <w:t>jet.</w:t>
      </w:r>
      <w:r w:rsidR="00ED034F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>In order to study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the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processes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occurring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in surface material and coatings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during the HW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>, was conducted a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finite element simul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ation of high-speed water 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>jet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impact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>in the target material with thin-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>film coatings of varying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intactness degrees</w:t>
      </w:r>
      <w:r w:rsidR="00093CD9" w:rsidRPr="005C79B9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To verify the simulation results, corresponding experiments have been made. </w:t>
      </w: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Modeling tools, both theoretically and experimentally proved that 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>HWJD</w:t>
      </w: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can be used as an effective method for the coatings quality estimation.  It is shown, that residual resource of </w:t>
      </w:r>
      <w:r w:rsidR="000E72A8" w:rsidRPr="005C79B9">
        <w:rPr>
          <w:rFonts w:ascii="Times New Roman" w:hAnsi="Times New Roman" w:cs="Times New Roman"/>
          <w:i/>
          <w:sz w:val="20"/>
          <w:szCs w:val="20"/>
          <w:lang w:val="en-US"/>
        </w:rPr>
        <w:t>thin-film</w:t>
      </w: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coatings products can be defined by means of</w:t>
      </w:r>
      <w:r w:rsidR="00A62ACE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>HWJD</w:t>
      </w: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and, as a result, recommendations for maintenance planning can be issued.</w:t>
      </w:r>
    </w:p>
    <w:p w:rsidR="00B661DE" w:rsidRPr="005C79B9" w:rsidRDefault="00CF3164" w:rsidP="005C79B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>Keywords:</w:t>
      </w:r>
      <w:r w:rsidR="00A62ACE" w:rsidRPr="005C79B9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="00A62ACE" w:rsidRPr="005C79B9">
        <w:rPr>
          <w:rFonts w:ascii="Times New Roman" w:hAnsi="Times New Roman" w:cs="Times New Roman"/>
          <w:i/>
          <w:sz w:val="20"/>
          <w:szCs w:val="20"/>
          <w:lang w:val="en-US"/>
        </w:rPr>
        <w:t>high-speed</w:t>
      </w: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water</w:t>
      </w:r>
      <w:r w:rsidR="00162D51"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jet diagnostics, </w:t>
      </w:r>
      <w:r w:rsidR="000E72A8" w:rsidRPr="005C79B9">
        <w:rPr>
          <w:rFonts w:ascii="Times New Roman" w:hAnsi="Times New Roman" w:cs="Times New Roman"/>
          <w:i/>
          <w:sz w:val="20"/>
          <w:szCs w:val="20"/>
          <w:lang w:val="en-US"/>
        </w:rPr>
        <w:t>thin-film</w:t>
      </w:r>
      <w:r w:rsidRPr="005C79B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coatings, mathematical simulation, residual resource</w:t>
      </w:r>
    </w:p>
    <w:p w:rsidR="00162D51" w:rsidRPr="00484280" w:rsidRDefault="00162D51" w:rsidP="0048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12CF" w:rsidRDefault="000A053C" w:rsidP="00540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t>Как показа</w:t>
      </w:r>
      <w:r w:rsidR="003A1D8B" w:rsidRPr="00484280">
        <w:rPr>
          <w:rFonts w:ascii="Times New Roman" w:hAnsi="Times New Roman" w:cs="Times New Roman"/>
          <w:sz w:val="24"/>
          <w:szCs w:val="24"/>
        </w:rPr>
        <w:t>л</w:t>
      </w:r>
      <w:r w:rsidRPr="00484280">
        <w:rPr>
          <w:rFonts w:ascii="Times New Roman" w:hAnsi="Times New Roman" w:cs="Times New Roman"/>
          <w:sz w:val="24"/>
          <w:szCs w:val="24"/>
        </w:rPr>
        <w:t xml:space="preserve"> анализ особенностей эксплуатации изделий, имеющих </w:t>
      </w:r>
      <w:r w:rsidR="000E72A8" w:rsidRPr="00484280">
        <w:rPr>
          <w:rFonts w:ascii="Times New Roman" w:hAnsi="Times New Roman" w:cs="Times New Roman"/>
          <w:sz w:val="24"/>
          <w:szCs w:val="24"/>
        </w:rPr>
        <w:t>тонкопленочные</w:t>
      </w:r>
      <w:r w:rsidRPr="00484280">
        <w:rPr>
          <w:rFonts w:ascii="Times New Roman" w:hAnsi="Times New Roman" w:cs="Times New Roman"/>
          <w:sz w:val="24"/>
          <w:szCs w:val="24"/>
        </w:rPr>
        <w:t xml:space="preserve"> покрытия</w:t>
      </w:r>
      <w:r w:rsidR="00B870E8" w:rsidRPr="00484280">
        <w:rPr>
          <w:rFonts w:ascii="Times New Roman" w:hAnsi="Times New Roman" w:cs="Times New Roman"/>
          <w:sz w:val="24"/>
          <w:szCs w:val="24"/>
        </w:rPr>
        <w:t xml:space="preserve"> (</w:t>
      </w:r>
      <w:r w:rsidR="000E72A8" w:rsidRPr="00484280">
        <w:rPr>
          <w:rFonts w:ascii="Times New Roman" w:hAnsi="Times New Roman" w:cs="Times New Roman"/>
          <w:sz w:val="24"/>
          <w:szCs w:val="24"/>
        </w:rPr>
        <w:t>ТП</w:t>
      </w:r>
      <w:r w:rsidR="00B870E8" w:rsidRPr="00484280">
        <w:rPr>
          <w:rFonts w:ascii="Times New Roman" w:hAnsi="Times New Roman" w:cs="Times New Roman"/>
          <w:sz w:val="24"/>
          <w:szCs w:val="24"/>
        </w:rPr>
        <w:t>П)</w:t>
      </w:r>
      <w:r w:rsidRPr="00484280">
        <w:rPr>
          <w:rFonts w:ascii="Times New Roman" w:hAnsi="Times New Roman" w:cs="Times New Roman"/>
          <w:sz w:val="24"/>
          <w:szCs w:val="24"/>
        </w:rPr>
        <w:t xml:space="preserve"> актуальной является задача оценки остаточного ресурса</w:t>
      </w:r>
      <w:r w:rsidR="007D23F3" w:rsidRPr="00484280">
        <w:rPr>
          <w:rFonts w:ascii="Times New Roman" w:hAnsi="Times New Roman" w:cs="Times New Roman"/>
          <w:sz w:val="24"/>
          <w:szCs w:val="24"/>
        </w:rPr>
        <w:t xml:space="preserve"> [1]</w:t>
      </w:r>
      <w:r w:rsidRPr="00484280">
        <w:rPr>
          <w:rFonts w:ascii="Times New Roman" w:hAnsi="Times New Roman" w:cs="Times New Roman"/>
          <w:sz w:val="24"/>
          <w:szCs w:val="24"/>
        </w:rPr>
        <w:t>. Данная проблема в не</w:t>
      </w:r>
      <w:r w:rsidR="00A62ACE" w:rsidRPr="00484280">
        <w:rPr>
          <w:rFonts w:ascii="Times New Roman" w:hAnsi="Times New Roman" w:cs="Times New Roman"/>
          <w:sz w:val="24"/>
          <w:szCs w:val="24"/>
        </w:rPr>
        <w:t>которых случаях имеет даже большее</w:t>
      </w:r>
      <w:r w:rsidRPr="00484280">
        <w:rPr>
          <w:rFonts w:ascii="Times New Roman" w:hAnsi="Times New Roman" w:cs="Times New Roman"/>
          <w:sz w:val="24"/>
          <w:szCs w:val="24"/>
        </w:rPr>
        <w:t xml:space="preserve"> значение, чем оценка этого параметра </w:t>
      </w:r>
      <w:r w:rsidR="008C7984" w:rsidRPr="00484280">
        <w:rPr>
          <w:rFonts w:ascii="Times New Roman" w:hAnsi="Times New Roman" w:cs="Times New Roman"/>
          <w:sz w:val="24"/>
          <w:szCs w:val="24"/>
        </w:rPr>
        <w:t>для деталей, не имеющих покрытия</w:t>
      </w:r>
      <w:r w:rsidRPr="00484280">
        <w:rPr>
          <w:rFonts w:ascii="Times New Roman" w:hAnsi="Times New Roman" w:cs="Times New Roman"/>
          <w:sz w:val="24"/>
          <w:szCs w:val="24"/>
        </w:rPr>
        <w:t xml:space="preserve">. В особенности это </w:t>
      </w:r>
      <w:r w:rsidR="003A1D8B" w:rsidRPr="00484280">
        <w:rPr>
          <w:rFonts w:ascii="Times New Roman" w:hAnsi="Times New Roman" w:cs="Times New Roman"/>
          <w:sz w:val="24"/>
          <w:szCs w:val="24"/>
        </w:rPr>
        <w:t>касается</w:t>
      </w:r>
      <w:r w:rsidRPr="00484280">
        <w:rPr>
          <w:rFonts w:ascii="Times New Roman" w:hAnsi="Times New Roman" w:cs="Times New Roman"/>
          <w:sz w:val="24"/>
          <w:szCs w:val="24"/>
        </w:rPr>
        <w:t xml:space="preserve"> изделий, где </w:t>
      </w:r>
      <w:r w:rsidR="008C7984" w:rsidRPr="00484280">
        <w:rPr>
          <w:rFonts w:ascii="Times New Roman" w:hAnsi="Times New Roman" w:cs="Times New Roman"/>
          <w:sz w:val="24"/>
          <w:szCs w:val="24"/>
        </w:rPr>
        <w:t xml:space="preserve">используются антифрикционные </w:t>
      </w:r>
      <w:r w:rsidRPr="00484280">
        <w:rPr>
          <w:rFonts w:ascii="Times New Roman" w:hAnsi="Times New Roman" w:cs="Times New Roman"/>
          <w:sz w:val="24"/>
          <w:szCs w:val="24"/>
        </w:rPr>
        <w:t>покрытия</w:t>
      </w:r>
      <w:r w:rsidR="008C7984" w:rsidRPr="00484280">
        <w:rPr>
          <w:rFonts w:ascii="Times New Roman" w:hAnsi="Times New Roman" w:cs="Times New Roman"/>
          <w:sz w:val="24"/>
          <w:szCs w:val="24"/>
        </w:rPr>
        <w:t>, например</w:t>
      </w:r>
      <w:r w:rsidRPr="00484280">
        <w:rPr>
          <w:rFonts w:ascii="Times New Roman" w:hAnsi="Times New Roman" w:cs="Times New Roman"/>
          <w:sz w:val="24"/>
          <w:szCs w:val="24"/>
        </w:rPr>
        <w:t xml:space="preserve"> пары трения</w:t>
      </w:r>
      <w:r w:rsidR="00B870E8" w:rsidRPr="00484280">
        <w:rPr>
          <w:rFonts w:ascii="Times New Roman" w:hAnsi="Times New Roman" w:cs="Times New Roman"/>
          <w:sz w:val="24"/>
          <w:szCs w:val="24"/>
        </w:rPr>
        <w:t xml:space="preserve">. Это связано с тем, что </w:t>
      </w:r>
      <w:r w:rsidRPr="00484280">
        <w:rPr>
          <w:rFonts w:ascii="Times New Roman" w:hAnsi="Times New Roman" w:cs="Times New Roman"/>
          <w:sz w:val="24"/>
          <w:szCs w:val="24"/>
        </w:rPr>
        <w:t>разрушен</w:t>
      </w:r>
      <w:r w:rsidR="008C7984" w:rsidRPr="00484280">
        <w:rPr>
          <w:rFonts w:ascii="Times New Roman" w:hAnsi="Times New Roman" w:cs="Times New Roman"/>
          <w:sz w:val="24"/>
          <w:szCs w:val="24"/>
        </w:rPr>
        <w:t>ное</w:t>
      </w:r>
      <w:r w:rsidRPr="00484280">
        <w:rPr>
          <w:rFonts w:ascii="Times New Roman" w:hAnsi="Times New Roman" w:cs="Times New Roman"/>
          <w:sz w:val="24"/>
          <w:szCs w:val="24"/>
        </w:rPr>
        <w:t xml:space="preserve"> высокопрочно</w:t>
      </w:r>
      <w:r w:rsidR="008C7984" w:rsidRPr="00484280">
        <w:rPr>
          <w:rFonts w:ascii="Times New Roman" w:hAnsi="Times New Roman" w:cs="Times New Roman"/>
          <w:sz w:val="24"/>
          <w:szCs w:val="24"/>
        </w:rPr>
        <w:t>е</w:t>
      </w:r>
      <w:r w:rsidRPr="00484280">
        <w:rPr>
          <w:rFonts w:ascii="Times New Roman" w:hAnsi="Times New Roman" w:cs="Times New Roman"/>
          <w:sz w:val="24"/>
          <w:szCs w:val="24"/>
        </w:rPr>
        <w:t xml:space="preserve"> керамическо</w:t>
      </w:r>
      <w:r w:rsidR="008C7984" w:rsidRPr="00484280">
        <w:rPr>
          <w:rFonts w:ascii="Times New Roman" w:hAnsi="Times New Roman" w:cs="Times New Roman"/>
          <w:sz w:val="24"/>
          <w:szCs w:val="24"/>
        </w:rPr>
        <w:t>е</w:t>
      </w:r>
      <w:r w:rsidRPr="00484280">
        <w:rPr>
          <w:rFonts w:ascii="Times New Roman" w:hAnsi="Times New Roman" w:cs="Times New Roman"/>
          <w:sz w:val="24"/>
          <w:szCs w:val="24"/>
        </w:rPr>
        <w:t xml:space="preserve"> покрыти</w:t>
      </w:r>
      <w:r w:rsidR="008C7984" w:rsidRPr="00484280">
        <w:rPr>
          <w:rFonts w:ascii="Times New Roman" w:hAnsi="Times New Roman" w:cs="Times New Roman"/>
          <w:sz w:val="24"/>
          <w:szCs w:val="24"/>
        </w:rPr>
        <w:t>е</w:t>
      </w:r>
      <w:r w:rsidRPr="00484280">
        <w:rPr>
          <w:rFonts w:ascii="Times New Roman" w:hAnsi="Times New Roman" w:cs="Times New Roman"/>
          <w:sz w:val="24"/>
          <w:szCs w:val="24"/>
        </w:rPr>
        <w:t xml:space="preserve"> будет заметно увеличивать износ </w:t>
      </w:r>
      <w:r w:rsidR="00B870E8" w:rsidRPr="00484280">
        <w:rPr>
          <w:rFonts w:ascii="Times New Roman" w:hAnsi="Times New Roman" w:cs="Times New Roman"/>
          <w:sz w:val="24"/>
          <w:szCs w:val="24"/>
        </w:rPr>
        <w:t>взаимодействующих</w:t>
      </w:r>
      <w:r w:rsidRPr="00484280">
        <w:rPr>
          <w:rFonts w:ascii="Times New Roman" w:hAnsi="Times New Roman" w:cs="Times New Roman"/>
          <w:sz w:val="24"/>
          <w:szCs w:val="24"/>
        </w:rPr>
        <w:t xml:space="preserve"> между собой элементов конструкции</w:t>
      </w:r>
      <w:r w:rsidR="008C7984" w:rsidRPr="00484280">
        <w:rPr>
          <w:rFonts w:ascii="Times New Roman" w:hAnsi="Times New Roman" w:cs="Times New Roman"/>
          <w:sz w:val="24"/>
          <w:szCs w:val="24"/>
        </w:rPr>
        <w:t xml:space="preserve"> при попадании его частиц между взаимодействующими элементами</w:t>
      </w:r>
      <w:r w:rsidRPr="00484280">
        <w:rPr>
          <w:rFonts w:ascii="Times New Roman" w:hAnsi="Times New Roman" w:cs="Times New Roman"/>
          <w:sz w:val="24"/>
          <w:szCs w:val="24"/>
        </w:rPr>
        <w:t xml:space="preserve">. </w:t>
      </w:r>
      <w:r w:rsidR="00B870E8" w:rsidRPr="00484280">
        <w:rPr>
          <w:rFonts w:ascii="Times New Roman" w:hAnsi="Times New Roman" w:cs="Times New Roman"/>
          <w:sz w:val="24"/>
          <w:szCs w:val="24"/>
        </w:rPr>
        <w:t>Высокую степень актуальности этой проблемы подчеркивает факт отсутствия отечественных с</w:t>
      </w:r>
      <w:r w:rsidR="000E72A8" w:rsidRPr="00484280">
        <w:rPr>
          <w:rFonts w:ascii="Times New Roman" w:hAnsi="Times New Roman" w:cs="Times New Roman"/>
          <w:sz w:val="24"/>
          <w:szCs w:val="24"/>
        </w:rPr>
        <w:t>тандартов для оценки качества ТПП</w:t>
      </w:r>
      <w:r w:rsidR="00B870E8" w:rsidRPr="00484280">
        <w:rPr>
          <w:rFonts w:ascii="Times New Roman" w:hAnsi="Times New Roman" w:cs="Times New Roman"/>
          <w:sz w:val="24"/>
          <w:szCs w:val="24"/>
        </w:rPr>
        <w:t>.</w:t>
      </w:r>
      <w:r w:rsidR="003C3231" w:rsidRPr="00484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4E7" w:rsidRPr="00484280" w:rsidRDefault="00D634E7" w:rsidP="00540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t xml:space="preserve">Проведенные ранее в МГТУ им. Н.Э. Баумана исследования по созданию инженерной методики </w:t>
      </w:r>
      <w:r w:rsidR="001C0D15" w:rsidRPr="00484280">
        <w:rPr>
          <w:rFonts w:ascii="Times New Roman" w:hAnsi="Times New Roman" w:cs="Times New Roman"/>
          <w:sz w:val="24"/>
          <w:szCs w:val="24"/>
        </w:rPr>
        <w:t>ультраструйной диагностики (УСД) поверхностного слоя материала показали свою перспективность на примере целой серии экспериментальных и теоретических исследований [</w:t>
      </w:r>
      <w:r w:rsidR="00E33829" w:rsidRPr="00E33829">
        <w:rPr>
          <w:rFonts w:ascii="Times New Roman" w:hAnsi="Times New Roman" w:cs="Times New Roman"/>
          <w:sz w:val="24"/>
          <w:szCs w:val="24"/>
        </w:rPr>
        <w:t>2</w:t>
      </w:r>
      <w:r w:rsidR="00763E79">
        <w:rPr>
          <w:rFonts w:ascii="Times New Roman" w:hAnsi="Times New Roman" w:cs="Times New Roman"/>
          <w:sz w:val="24"/>
          <w:szCs w:val="24"/>
        </w:rPr>
        <w:t xml:space="preserve">, </w:t>
      </w:r>
      <w:r w:rsidR="00E33829" w:rsidRPr="00E33829">
        <w:rPr>
          <w:rFonts w:ascii="Times New Roman" w:hAnsi="Times New Roman" w:cs="Times New Roman"/>
          <w:sz w:val="24"/>
          <w:szCs w:val="24"/>
        </w:rPr>
        <w:t>3</w:t>
      </w:r>
      <w:r w:rsidR="001C0D15" w:rsidRPr="00484280">
        <w:rPr>
          <w:rFonts w:ascii="Times New Roman" w:hAnsi="Times New Roman" w:cs="Times New Roman"/>
          <w:sz w:val="24"/>
          <w:szCs w:val="24"/>
        </w:rPr>
        <w:t>].</w:t>
      </w:r>
      <w:r w:rsidR="00DA4841" w:rsidRPr="00484280">
        <w:rPr>
          <w:rFonts w:ascii="Times New Roman" w:hAnsi="Times New Roman" w:cs="Times New Roman"/>
          <w:sz w:val="24"/>
          <w:szCs w:val="24"/>
        </w:rPr>
        <w:t xml:space="preserve"> УСД позволяет оценить свойства поверхностного слоя исследуемого материала по результатам воздействия на него высокоскоростной струи жидкости.</w:t>
      </w:r>
      <w:r w:rsidR="00CB7CDB" w:rsidRPr="00484280">
        <w:rPr>
          <w:rFonts w:ascii="Times New Roman" w:hAnsi="Times New Roman" w:cs="Times New Roman"/>
          <w:sz w:val="24"/>
          <w:szCs w:val="24"/>
        </w:rPr>
        <w:t xml:space="preserve"> </w:t>
      </w:r>
      <w:r w:rsidR="001C0D15" w:rsidRPr="00484280">
        <w:rPr>
          <w:rFonts w:ascii="Times New Roman" w:hAnsi="Times New Roman" w:cs="Times New Roman"/>
          <w:sz w:val="24"/>
          <w:szCs w:val="24"/>
        </w:rPr>
        <w:t xml:space="preserve">Одной из особенностей </w:t>
      </w:r>
      <w:r w:rsidR="003C3231" w:rsidRPr="00484280">
        <w:rPr>
          <w:rFonts w:ascii="Times New Roman" w:hAnsi="Times New Roman" w:cs="Times New Roman"/>
          <w:sz w:val="24"/>
          <w:szCs w:val="24"/>
        </w:rPr>
        <w:t>данной методики</w:t>
      </w:r>
      <w:r w:rsidR="001C0D15" w:rsidRPr="00484280">
        <w:rPr>
          <w:rFonts w:ascii="Times New Roman" w:hAnsi="Times New Roman" w:cs="Times New Roman"/>
          <w:sz w:val="24"/>
          <w:szCs w:val="24"/>
        </w:rPr>
        <w:t xml:space="preserve"> является создание </w:t>
      </w:r>
      <w:r w:rsidR="008C7984" w:rsidRPr="00484280">
        <w:rPr>
          <w:rFonts w:ascii="Times New Roman" w:hAnsi="Times New Roman" w:cs="Times New Roman"/>
          <w:sz w:val="24"/>
          <w:szCs w:val="24"/>
        </w:rPr>
        <w:t xml:space="preserve">диагностического </w:t>
      </w:r>
      <w:r w:rsidR="003C3231" w:rsidRPr="00484280">
        <w:rPr>
          <w:rFonts w:ascii="Times New Roman" w:hAnsi="Times New Roman" w:cs="Times New Roman"/>
          <w:sz w:val="24"/>
          <w:szCs w:val="24"/>
        </w:rPr>
        <w:t>нестационарного</w:t>
      </w:r>
      <w:r w:rsidR="001C0D15" w:rsidRPr="00484280">
        <w:rPr>
          <w:rFonts w:ascii="Times New Roman" w:hAnsi="Times New Roman" w:cs="Times New Roman"/>
          <w:sz w:val="24"/>
          <w:szCs w:val="24"/>
        </w:rPr>
        <w:t xml:space="preserve"> воздействия</w:t>
      </w:r>
      <w:r w:rsidR="003C3231" w:rsidRPr="00484280">
        <w:rPr>
          <w:rFonts w:ascii="Times New Roman" w:hAnsi="Times New Roman" w:cs="Times New Roman"/>
          <w:sz w:val="24"/>
          <w:szCs w:val="24"/>
        </w:rPr>
        <w:t>,</w:t>
      </w:r>
      <w:r w:rsidR="001C0D15" w:rsidRPr="00484280">
        <w:rPr>
          <w:rFonts w:ascii="Times New Roman" w:hAnsi="Times New Roman" w:cs="Times New Roman"/>
          <w:sz w:val="24"/>
          <w:szCs w:val="24"/>
        </w:rPr>
        <w:t xml:space="preserve"> </w:t>
      </w:r>
      <w:r w:rsidR="003C3231" w:rsidRPr="00484280">
        <w:rPr>
          <w:rFonts w:ascii="Times New Roman" w:hAnsi="Times New Roman" w:cs="Times New Roman"/>
          <w:sz w:val="24"/>
          <w:szCs w:val="24"/>
        </w:rPr>
        <w:t>механизм развития которого близок к механизму усталостного разрушения</w:t>
      </w:r>
      <w:r w:rsidR="002E35E7" w:rsidRPr="004842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E35E7" w:rsidRPr="00484280">
        <w:rPr>
          <w:rFonts w:ascii="Times New Roman" w:hAnsi="Times New Roman" w:cs="Times New Roman"/>
          <w:sz w:val="24"/>
          <w:szCs w:val="24"/>
        </w:rPr>
        <w:t>Таким образом</w:t>
      </w:r>
      <w:r w:rsidR="00A62ACE" w:rsidRPr="00484280">
        <w:rPr>
          <w:rFonts w:ascii="Times New Roman" w:hAnsi="Times New Roman" w:cs="Times New Roman"/>
          <w:sz w:val="24"/>
          <w:szCs w:val="24"/>
        </w:rPr>
        <w:t>,</w:t>
      </w:r>
      <w:r w:rsidR="002E35E7" w:rsidRPr="00484280">
        <w:rPr>
          <w:rFonts w:ascii="Times New Roman" w:hAnsi="Times New Roman" w:cs="Times New Roman"/>
          <w:sz w:val="24"/>
          <w:szCs w:val="24"/>
        </w:rPr>
        <w:t xml:space="preserve"> имитируется ускоренная эксплуатация, а по информативным признакам гидроэрозионного разрушения можно оценить остаточный ресурс испытываемого изделия </w:t>
      </w:r>
      <w:r w:rsidR="00E33829" w:rsidRPr="00E33829">
        <w:rPr>
          <w:rFonts w:ascii="Times New Roman" w:hAnsi="Times New Roman" w:cs="Times New Roman"/>
          <w:sz w:val="24"/>
          <w:szCs w:val="24"/>
        </w:rPr>
        <w:t>4</w:t>
      </w:r>
      <w:r w:rsidR="002E35E7" w:rsidRPr="00484280">
        <w:rPr>
          <w:rFonts w:ascii="Times New Roman" w:hAnsi="Times New Roman" w:cs="Times New Roman"/>
          <w:sz w:val="24"/>
          <w:szCs w:val="24"/>
        </w:rPr>
        <w:t>].</w:t>
      </w:r>
      <w:r w:rsidR="001C0D15" w:rsidRPr="004842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20C42" w:rsidRPr="00484280" w:rsidRDefault="00B63ED7" w:rsidP="00540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8C7984" w:rsidRPr="00484280">
        <w:rPr>
          <w:rFonts w:ascii="Times New Roman" w:hAnsi="Times New Roman" w:cs="Times New Roman"/>
          <w:sz w:val="24"/>
          <w:szCs w:val="24"/>
        </w:rPr>
        <w:t>амостоятельным разделом</w:t>
      </w:r>
      <w:r w:rsidR="002E35E7" w:rsidRPr="00484280">
        <w:rPr>
          <w:rFonts w:ascii="Times New Roman" w:hAnsi="Times New Roman" w:cs="Times New Roman"/>
          <w:sz w:val="24"/>
          <w:szCs w:val="24"/>
        </w:rPr>
        <w:t xml:space="preserve"> </w:t>
      </w:r>
      <w:r w:rsidR="00162D51" w:rsidRPr="00484280">
        <w:rPr>
          <w:rFonts w:ascii="Times New Roman" w:hAnsi="Times New Roman" w:cs="Times New Roman"/>
          <w:sz w:val="24"/>
          <w:szCs w:val="24"/>
        </w:rPr>
        <w:t>исследования</w:t>
      </w:r>
      <w:r w:rsidR="008C7984" w:rsidRPr="00484280">
        <w:rPr>
          <w:rFonts w:ascii="Times New Roman" w:hAnsi="Times New Roman" w:cs="Times New Roman"/>
          <w:sz w:val="24"/>
          <w:szCs w:val="24"/>
        </w:rPr>
        <w:t xml:space="preserve"> стала разработка математических моделей, описывающих взаимодействие высокоскоростной ультраструи жидкости с материалом, имеющим покрытие. Причем состояние покрытия имитировалось таким образом, чтобы </w:t>
      </w:r>
      <w:r w:rsidRPr="00484280">
        <w:rPr>
          <w:rFonts w:ascii="Times New Roman" w:hAnsi="Times New Roman" w:cs="Times New Roman"/>
          <w:sz w:val="24"/>
          <w:szCs w:val="24"/>
        </w:rPr>
        <w:t>было</w:t>
      </w:r>
      <w:r w:rsidR="00BC3731" w:rsidRPr="00484280">
        <w:rPr>
          <w:rFonts w:ascii="Times New Roman" w:hAnsi="Times New Roman" w:cs="Times New Roman"/>
          <w:sz w:val="24"/>
          <w:szCs w:val="24"/>
        </w:rPr>
        <w:t xml:space="preserve"> возможным провести корреляционные связи между результатами расчетов и данными усталостных испытаний. Для этого искусственно вводилась различная степень его предразрушения, характерная для различного числа циклов нагружения образцов с </w:t>
      </w:r>
      <w:r w:rsidR="000E72A8" w:rsidRPr="00484280">
        <w:rPr>
          <w:rFonts w:ascii="Times New Roman" w:hAnsi="Times New Roman" w:cs="Times New Roman"/>
          <w:sz w:val="24"/>
          <w:szCs w:val="24"/>
        </w:rPr>
        <w:t>ТПП</w:t>
      </w:r>
      <w:r w:rsidR="00BC3731" w:rsidRPr="00484280">
        <w:rPr>
          <w:rFonts w:ascii="Times New Roman" w:hAnsi="Times New Roman" w:cs="Times New Roman"/>
          <w:sz w:val="24"/>
          <w:szCs w:val="24"/>
        </w:rPr>
        <w:t xml:space="preserve">. </w:t>
      </w:r>
      <w:r w:rsidR="00FD1922" w:rsidRPr="00484280">
        <w:rPr>
          <w:rFonts w:ascii="Times New Roman" w:hAnsi="Times New Roman" w:cs="Times New Roman"/>
          <w:sz w:val="24"/>
          <w:szCs w:val="24"/>
        </w:rPr>
        <w:t>В результате проведенных расчетов была получен</w:t>
      </w:r>
      <w:r w:rsidR="002E35E7" w:rsidRPr="00484280">
        <w:rPr>
          <w:rFonts w:ascii="Times New Roman" w:hAnsi="Times New Roman" w:cs="Times New Roman"/>
          <w:sz w:val="24"/>
          <w:szCs w:val="24"/>
        </w:rPr>
        <w:t>а</w:t>
      </w:r>
      <w:r w:rsidR="00FD1922" w:rsidRPr="00484280">
        <w:rPr>
          <w:rFonts w:ascii="Times New Roman" w:hAnsi="Times New Roman" w:cs="Times New Roman"/>
          <w:sz w:val="24"/>
          <w:szCs w:val="24"/>
        </w:rPr>
        <w:t xml:space="preserve"> серия количественных данных о параметрах глубины гидрокаверны, образованной на поверхности образца, и о качественном состоянии самого </w:t>
      </w:r>
      <w:r w:rsidR="00763E79">
        <w:rPr>
          <w:rFonts w:ascii="Times New Roman" w:hAnsi="Times New Roman" w:cs="Times New Roman"/>
          <w:sz w:val="24"/>
          <w:szCs w:val="24"/>
        </w:rPr>
        <w:t>покрытия.</w:t>
      </w:r>
      <w:r w:rsidR="00FD1922" w:rsidRPr="00484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5F7" w:rsidRPr="00484280" w:rsidRDefault="00A545C6" w:rsidP="00540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установлено</w:t>
      </w:r>
      <w:r w:rsidR="00336084" w:rsidRPr="004842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336084" w:rsidRPr="00484280">
        <w:rPr>
          <w:rFonts w:ascii="Times New Roman" w:hAnsi="Times New Roman" w:cs="Times New Roman"/>
          <w:sz w:val="24"/>
          <w:szCs w:val="24"/>
        </w:rPr>
        <w:t xml:space="preserve"> увеличению глубины гидрокаверны на числе циклов более 6∙10</w:t>
      </w:r>
      <w:r w:rsidR="00336084" w:rsidRPr="0048428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36084" w:rsidRPr="00484280">
        <w:rPr>
          <w:rFonts w:ascii="Times New Roman" w:hAnsi="Times New Roman" w:cs="Times New Roman"/>
          <w:sz w:val="24"/>
          <w:szCs w:val="24"/>
        </w:rPr>
        <w:t xml:space="preserve"> способствуют оторвавшиеся от поверхности частицы покрытия, потерявшие адгезию с подложкой и, по сути, представляющие из себя высокотвердый абразив, стимулирующий процесс гидроэрозии.</w:t>
      </w:r>
    </w:p>
    <w:tbl>
      <w:tblPr>
        <w:tblStyle w:val="a3"/>
        <w:tblpPr w:leftFromText="180" w:rightFromText="180" w:vertAnchor="text" w:horzAnchor="margin" w:tblpY="3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345F7" w:rsidRPr="00484280" w:rsidTr="003F0FF6">
        <w:tc>
          <w:tcPr>
            <w:tcW w:w="9571" w:type="dxa"/>
          </w:tcPr>
          <w:p w:rsidR="008345F7" w:rsidRPr="00484280" w:rsidRDefault="008345F7" w:rsidP="00540708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AD6C2D" wp14:editId="4C1BE412">
                  <wp:extent cx="5251069" cy="318135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553" cy="318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5F7" w:rsidRPr="00484280" w:rsidTr="003F0FF6">
        <w:tc>
          <w:tcPr>
            <w:tcW w:w="9571" w:type="dxa"/>
          </w:tcPr>
          <w:p w:rsidR="008345F7" w:rsidRPr="00484280" w:rsidRDefault="008345F7" w:rsidP="000C12CF">
            <w:pPr>
              <w:spacing w:before="12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80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="000C1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4280">
              <w:rPr>
                <w:rFonts w:ascii="Times New Roman" w:hAnsi="Times New Roman" w:cs="Times New Roman"/>
                <w:sz w:val="24"/>
                <w:szCs w:val="24"/>
              </w:rPr>
              <w:t xml:space="preserve"> – Сопоставление результатов моделирования с экспериментальными данными</w:t>
            </w:r>
          </w:p>
        </w:tc>
      </w:tr>
    </w:tbl>
    <w:p w:rsidR="003F0FF6" w:rsidRPr="000C12CF" w:rsidRDefault="003F0FF6" w:rsidP="00540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3E79" w:rsidRDefault="00763E79" w:rsidP="00540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12CF" w:rsidRDefault="00763E79" w:rsidP="00540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t xml:space="preserve">Используя данные экспериментальных исследований по УСД образцов, проводимых параллельно с моделированием по разработанному методическому плану стало возможным построить зависимости относительной глубины гидрокаверн с разным числом циклов </w:t>
      </w:r>
      <w:proofErr w:type="gramStart"/>
      <w:r w:rsidRPr="00484280">
        <w:rPr>
          <w:rFonts w:ascii="Times New Roman" w:hAnsi="Times New Roman" w:cs="Times New Roman"/>
          <w:sz w:val="24"/>
          <w:szCs w:val="24"/>
        </w:rPr>
        <w:t>усталостного</w:t>
      </w:r>
      <w:proofErr w:type="gramEnd"/>
      <w:r w:rsidRPr="00484280">
        <w:rPr>
          <w:rFonts w:ascii="Times New Roman" w:hAnsi="Times New Roman" w:cs="Times New Roman"/>
          <w:sz w:val="24"/>
          <w:szCs w:val="24"/>
        </w:rPr>
        <w:t xml:space="preserve"> нагружения. Из 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84280">
        <w:rPr>
          <w:rFonts w:ascii="Times New Roman" w:hAnsi="Times New Roman" w:cs="Times New Roman"/>
          <w:sz w:val="24"/>
          <w:szCs w:val="24"/>
        </w:rPr>
        <w:t xml:space="preserve"> видно, что данные моделирования и эксперимента имеют высокую линейную корреляцию </w:t>
      </w:r>
      <w:r w:rsidRPr="0048428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280">
        <w:rPr>
          <w:rFonts w:ascii="Times New Roman" w:hAnsi="Times New Roman" w:cs="Times New Roman"/>
          <w:sz w:val="24"/>
          <w:szCs w:val="24"/>
        </w:rPr>
        <w:t xml:space="preserve"> = 0,753, а разница результатов не превышает в среднем 10-15%.</w:t>
      </w:r>
    </w:p>
    <w:p w:rsidR="00CB1A05" w:rsidRPr="00484280" w:rsidRDefault="00CB1A05" w:rsidP="00540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t>Таким образом, в результате сопоставительного анализа данных теоретических и экспериментальных исследований можно сделать ряд научно-методических выводов:</w:t>
      </w:r>
    </w:p>
    <w:p w:rsidR="00CB1A05" w:rsidRPr="00484280" w:rsidRDefault="00CB1A05" w:rsidP="00540708">
      <w:pPr>
        <w:pStyle w:val="a6"/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t xml:space="preserve"> Метод УСД позволяет </w:t>
      </w:r>
      <w:r w:rsidR="00A7708F" w:rsidRPr="00484280">
        <w:rPr>
          <w:rFonts w:ascii="Times New Roman" w:hAnsi="Times New Roman" w:cs="Times New Roman"/>
          <w:sz w:val="24"/>
          <w:szCs w:val="24"/>
        </w:rPr>
        <w:t xml:space="preserve">приближенно </w:t>
      </w:r>
      <w:r w:rsidRPr="00484280">
        <w:rPr>
          <w:rFonts w:ascii="Times New Roman" w:hAnsi="Times New Roman" w:cs="Times New Roman"/>
          <w:sz w:val="24"/>
          <w:szCs w:val="24"/>
        </w:rPr>
        <w:t xml:space="preserve">оценить остаточный ресурс деталей, имеющих </w:t>
      </w:r>
      <w:r w:rsidR="000E72A8" w:rsidRPr="00484280">
        <w:rPr>
          <w:rFonts w:ascii="Times New Roman" w:hAnsi="Times New Roman" w:cs="Times New Roman"/>
          <w:sz w:val="24"/>
          <w:szCs w:val="24"/>
        </w:rPr>
        <w:t>ТПП</w:t>
      </w:r>
      <w:r w:rsidRPr="00484280">
        <w:rPr>
          <w:rFonts w:ascii="Times New Roman" w:hAnsi="Times New Roman" w:cs="Times New Roman"/>
          <w:sz w:val="24"/>
          <w:szCs w:val="24"/>
        </w:rPr>
        <w:t>;</w:t>
      </w:r>
    </w:p>
    <w:p w:rsidR="00CB1A05" w:rsidRPr="00484280" w:rsidRDefault="00CB1A05" w:rsidP="00540708">
      <w:pPr>
        <w:pStyle w:val="a6"/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t xml:space="preserve">Разработанные </w:t>
      </w:r>
      <w:proofErr w:type="gramStart"/>
      <w:r w:rsidRPr="00484280">
        <w:rPr>
          <w:rFonts w:ascii="Times New Roman" w:hAnsi="Times New Roman" w:cs="Times New Roman"/>
          <w:sz w:val="24"/>
          <w:szCs w:val="24"/>
        </w:rPr>
        <w:t>конечно-элементный</w:t>
      </w:r>
      <w:proofErr w:type="gramEnd"/>
      <w:r w:rsidRPr="00484280">
        <w:rPr>
          <w:rFonts w:ascii="Times New Roman" w:hAnsi="Times New Roman" w:cs="Times New Roman"/>
          <w:sz w:val="24"/>
          <w:szCs w:val="24"/>
        </w:rPr>
        <w:t xml:space="preserve"> модели могут быть использованы для предварительной оценки эксплуатационных свойств </w:t>
      </w:r>
      <w:r w:rsidR="000E72A8" w:rsidRPr="00484280">
        <w:rPr>
          <w:rFonts w:ascii="Times New Roman" w:hAnsi="Times New Roman" w:cs="Times New Roman"/>
          <w:sz w:val="24"/>
          <w:szCs w:val="24"/>
        </w:rPr>
        <w:t>ТПП</w:t>
      </w:r>
      <w:r w:rsidRPr="00484280">
        <w:rPr>
          <w:rFonts w:ascii="Times New Roman" w:hAnsi="Times New Roman" w:cs="Times New Roman"/>
          <w:sz w:val="24"/>
          <w:szCs w:val="24"/>
        </w:rPr>
        <w:t>;</w:t>
      </w:r>
    </w:p>
    <w:p w:rsidR="00CB1A05" w:rsidRPr="00484280" w:rsidRDefault="00CB1A05" w:rsidP="00540708">
      <w:pPr>
        <w:pStyle w:val="a6"/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t xml:space="preserve">На основе результатов моделирования и данных экспериментов следует, что значительное влияние на эксплуатационные показатели </w:t>
      </w:r>
      <w:r w:rsidR="000E72A8" w:rsidRPr="00484280">
        <w:rPr>
          <w:rFonts w:ascii="Times New Roman" w:hAnsi="Times New Roman" w:cs="Times New Roman"/>
          <w:sz w:val="24"/>
          <w:szCs w:val="24"/>
        </w:rPr>
        <w:t>ТПП</w:t>
      </w:r>
      <w:r w:rsidRPr="00484280">
        <w:rPr>
          <w:rFonts w:ascii="Times New Roman" w:hAnsi="Times New Roman" w:cs="Times New Roman"/>
          <w:sz w:val="24"/>
          <w:szCs w:val="24"/>
        </w:rPr>
        <w:t xml:space="preserve"> оказывают физико-механические характеристики подложки, прежде всего ее твердость</w:t>
      </w:r>
      <w:r w:rsidR="000C12CF">
        <w:rPr>
          <w:rFonts w:ascii="Times New Roman" w:hAnsi="Times New Roman" w:cs="Times New Roman"/>
          <w:sz w:val="24"/>
          <w:szCs w:val="24"/>
        </w:rPr>
        <w:t xml:space="preserve"> и шероховатость поверхности</w:t>
      </w:r>
      <w:r w:rsidRPr="00484280">
        <w:rPr>
          <w:rFonts w:ascii="Times New Roman" w:hAnsi="Times New Roman" w:cs="Times New Roman"/>
          <w:sz w:val="24"/>
          <w:szCs w:val="24"/>
        </w:rPr>
        <w:t>.</w:t>
      </w:r>
    </w:p>
    <w:p w:rsidR="00A545C6" w:rsidRDefault="00CB1A05" w:rsidP="001771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280">
        <w:rPr>
          <w:rFonts w:ascii="Times New Roman" w:hAnsi="Times New Roman" w:cs="Times New Roman"/>
          <w:sz w:val="24"/>
          <w:szCs w:val="24"/>
        </w:rPr>
        <w:lastRenderedPageBreak/>
        <w:t xml:space="preserve">В тоже время, полученные результаты не являются основанием для формулирования окончательных научно-практических выводов. В ближайшей перспективе исследования будут продолжены в соответствии с намеченным методическим планом. В том числе, </w:t>
      </w:r>
      <w:r w:rsidR="00177132">
        <w:rPr>
          <w:rFonts w:ascii="Times New Roman" w:hAnsi="Times New Roman" w:cs="Times New Roman"/>
          <w:sz w:val="24"/>
          <w:szCs w:val="24"/>
        </w:rPr>
        <w:t>покрытия разных типов (</w:t>
      </w:r>
      <w:r w:rsidR="00177132">
        <w:rPr>
          <w:rFonts w:ascii="Times New Roman" w:hAnsi="Times New Roman" w:cs="Times New Roman"/>
          <w:sz w:val="24"/>
          <w:szCs w:val="24"/>
          <w:lang w:val="en-US"/>
        </w:rPr>
        <w:t>TiN</w:t>
      </w:r>
      <w:r w:rsidR="00177132" w:rsidRPr="00177132">
        <w:rPr>
          <w:rFonts w:ascii="Times New Roman" w:hAnsi="Times New Roman" w:cs="Times New Roman"/>
          <w:sz w:val="24"/>
          <w:szCs w:val="24"/>
        </w:rPr>
        <w:t xml:space="preserve">, </w:t>
      </w:r>
      <w:r w:rsidR="00177132">
        <w:rPr>
          <w:rFonts w:ascii="Times New Roman" w:hAnsi="Times New Roman" w:cs="Times New Roman"/>
          <w:sz w:val="24"/>
          <w:szCs w:val="24"/>
          <w:lang w:val="en-US"/>
        </w:rPr>
        <w:t>TiCN</w:t>
      </w:r>
      <w:r w:rsidR="00177132" w:rsidRPr="00177132">
        <w:rPr>
          <w:rFonts w:ascii="Times New Roman" w:hAnsi="Times New Roman" w:cs="Times New Roman"/>
          <w:sz w:val="24"/>
          <w:szCs w:val="24"/>
        </w:rPr>
        <w:t xml:space="preserve">, </w:t>
      </w:r>
      <w:r w:rsidR="00177132">
        <w:rPr>
          <w:rFonts w:ascii="Times New Roman" w:hAnsi="Times New Roman" w:cs="Times New Roman"/>
          <w:sz w:val="24"/>
          <w:szCs w:val="24"/>
          <w:lang w:val="en-US"/>
        </w:rPr>
        <w:t>DLC</w:t>
      </w:r>
      <w:r w:rsidR="00177132">
        <w:rPr>
          <w:rFonts w:ascii="Times New Roman" w:hAnsi="Times New Roman" w:cs="Times New Roman"/>
          <w:sz w:val="24"/>
          <w:szCs w:val="24"/>
        </w:rPr>
        <w:t>, …) будут нанесены на ножи п</w:t>
      </w:r>
      <w:r w:rsidR="00A545C6">
        <w:rPr>
          <w:rFonts w:ascii="Times New Roman" w:hAnsi="Times New Roman" w:cs="Times New Roman"/>
          <w:sz w:val="24"/>
          <w:szCs w:val="24"/>
        </w:rPr>
        <w:t>ромышленной ус</w:t>
      </w:r>
      <w:r w:rsidR="00177132">
        <w:rPr>
          <w:rFonts w:ascii="Times New Roman" w:hAnsi="Times New Roman" w:cs="Times New Roman"/>
          <w:sz w:val="24"/>
          <w:szCs w:val="24"/>
        </w:rPr>
        <w:t>тановки по</w:t>
      </w:r>
      <w:r w:rsidR="00A545C6">
        <w:rPr>
          <w:rFonts w:ascii="Times New Roman" w:hAnsi="Times New Roman" w:cs="Times New Roman"/>
          <w:sz w:val="24"/>
          <w:szCs w:val="24"/>
        </w:rPr>
        <w:t xml:space="preserve"> переработке автомобильных шин.</w:t>
      </w:r>
      <w:r w:rsidR="00177132">
        <w:rPr>
          <w:rFonts w:ascii="Times New Roman" w:hAnsi="Times New Roman" w:cs="Times New Roman"/>
          <w:sz w:val="24"/>
          <w:szCs w:val="24"/>
        </w:rPr>
        <w:t xml:space="preserve"> Будет проведено сравнение поведения покрытия на различных этапах его </w:t>
      </w:r>
      <w:r w:rsidR="004404B0">
        <w:rPr>
          <w:rFonts w:ascii="Times New Roman" w:hAnsi="Times New Roman" w:cs="Times New Roman"/>
          <w:sz w:val="24"/>
          <w:szCs w:val="24"/>
        </w:rPr>
        <w:t>работы</w:t>
      </w:r>
      <w:r w:rsidR="00177132">
        <w:rPr>
          <w:rFonts w:ascii="Times New Roman" w:hAnsi="Times New Roman" w:cs="Times New Roman"/>
          <w:sz w:val="24"/>
          <w:szCs w:val="24"/>
        </w:rPr>
        <w:t xml:space="preserve"> на примере конкретной детали с</w:t>
      </w:r>
      <w:r w:rsidR="004404B0">
        <w:rPr>
          <w:rFonts w:ascii="Times New Roman" w:hAnsi="Times New Roman" w:cs="Times New Roman"/>
          <w:sz w:val="24"/>
          <w:szCs w:val="24"/>
        </w:rPr>
        <w:t xml:space="preserve"> износом, возникающим при</w:t>
      </w:r>
      <w:r w:rsidR="00177132">
        <w:rPr>
          <w:rFonts w:ascii="Times New Roman" w:hAnsi="Times New Roman" w:cs="Times New Roman"/>
          <w:sz w:val="24"/>
          <w:szCs w:val="24"/>
        </w:rPr>
        <w:t xml:space="preserve"> воздействи</w:t>
      </w:r>
      <w:r w:rsidR="004404B0">
        <w:rPr>
          <w:rFonts w:ascii="Times New Roman" w:hAnsi="Times New Roman" w:cs="Times New Roman"/>
          <w:sz w:val="24"/>
          <w:szCs w:val="24"/>
        </w:rPr>
        <w:t>и</w:t>
      </w:r>
      <w:r w:rsidR="00177132">
        <w:rPr>
          <w:rFonts w:ascii="Times New Roman" w:hAnsi="Times New Roman" w:cs="Times New Roman"/>
          <w:sz w:val="24"/>
          <w:szCs w:val="24"/>
        </w:rPr>
        <w:t xml:space="preserve"> </w:t>
      </w:r>
      <w:r w:rsidR="004404B0">
        <w:rPr>
          <w:rFonts w:ascii="Times New Roman" w:hAnsi="Times New Roman" w:cs="Times New Roman"/>
          <w:sz w:val="24"/>
          <w:szCs w:val="24"/>
        </w:rPr>
        <w:t xml:space="preserve">на такую же деталь </w:t>
      </w:r>
      <w:r w:rsidR="00177132">
        <w:rPr>
          <w:rFonts w:ascii="Times New Roman" w:hAnsi="Times New Roman" w:cs="Times New Roman"/>
          <w:sz w:val="24"/>
          <w:szCs w:val="24"/>
        </w:rPr>
        <w:t>высокоскоростной струи жидкости</w:t>
      </w:r>
      <w:r w:rsidR="004404B0">
        <w:rPr>
          <w:rFonts w:ascii="Times New Roman" w:hAnsi="Times New Roman" w:cs="Times New Roman"/>
          <w:sz w:val="24"/>
          <w:szCs w:val="24"/>
        </w:rPr>
        <w:t>.</w:t>
      </w:r>
      <w:r w:rsidR="00177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5C6" w:rsidRDefault="00A545C6" w:rsidP="00A545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45C6">
        <w:rPr>
          <w:rFonts w:ascii="Times New Roman" w:hAnsi="Times New Roman" w:cs="Times New Roman"/>
          <w:sz w:val="24"/>
          <w:szCs w:val="24"/>
        </w:rPr>
        <w:t>Данное исследование проводилось в рамках гранта РФФИ №</w:t>
      </w:r>
      <w:proofErr w:type="gramStart"/>
      <w:r w:rsidRPr="00A545C6">
        <w:rPr>
          <w:rFonts w:ascii="Times New Roman" w:hAnsi="Times New Roman" w:cs="Times New Roman"/>
          <w:sz w:val="24"/>
          <w:szCs w:val="24"/>
        </w:rPr>
        <w:t>12-08-33022-мол</w:t>
      </w:r>
      <w:proofErr w:type="gramEnd"/>
      <w:r w:rsidRPr="00A545C6">
        <w:rPr>
          <w:rFonts w:ascii="Times New Roman" w:hAnsi="Times New Roman" w:cs="Times New Roman"/>
          <w:sz w:val="24"/>
          <w:szCs w:val="24"/>
        </w:rPr>
        <w:t>_а_вед.</w:t>
      </w:r>
    </w:p>
    <w:p w:rsidR="005C79B9" w:rsidRDefault="005C79B9" w:rsidP="00A545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C79B9" w:rsidRDefault="005C79B9" w:rsidP="005C79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9F6642" w:rsidRPr="00B977A0" w:rsidRDefault="000E72A8" w:rsidP="00A3651E">
      <w:pPr>
        <w:pStyle w:val="a6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C79B9">
        <w:rPr>
          <w:rFonts w:ascii="Times New Roman" w:hAnsi="Times New Roman" w:cs="Times New Roman"/>
          <w:sz w:val="24"/>
          <w:szCs w:val="24"/>
          <w:lang w:val="en-US" w:eastAsia="en-US"/>
        </w:rPr>
        <w:t>Zinin</w:t>
      </w:r>
      <w:r w:rsidR="00E33829" w:rsidRPr="005C79B9">
        <w:rPr>
          <w:rFonts w:ascii="Times New Roman" w:hAnsi="Times New Roman" w:cs="Times New Roman"/>
          <w:sz w:val="24"/>
          <w:szCs w:val="24"/>
          <w:lang w:val="en-US" w:eastAsia="en-US"/>
        </w:rPr>
        <w:t>,</w:t>
      </w:r>
      <w:r w:rsidR="00795B55" w:rsidRPr="005C79B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P. V.</w:t>
      </w:r>
      <w:r w:rsidR="00E33829" w:rsidRPr="005C79B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795B55" w:rsidRPr="005C79B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Detection and localization of the subsurface defects in </w:t>
      </w:r>
      <w:r w:rsidR="00E33829" w:rsidRPr="005C79B9">
        <w:rPr>
          <w:rFonts w:ascii="Times New Roman" w:hAnsi="Times New Roman" w:cs="Times New Roman"/>
          <w:sz w:val="24"/>
          <w:szCs w:val="24"/>
          <w:lang w:val="en-US" w:eastAsia="en-US"/>
        </w:rPr>
        <w:t>DLC</w:t>
      </w:r>
      <w:r w:rsidR="00795B55" w:rsidRPr="005C79B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films by acoustic microscopy</w:t>
      </w:r>
      <w:r w:rsidR="00E33829" w:rsidRPr="00B977A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/ P.V. Zinin, D. Fei, D.A. Rebinsky, R.M. Lemor, E.C. Weiss, S. Berezina,  C. Arnoud, W. Arnold, and K. Kraemer </w:t>
      </w:r>
      <w:r w:rsidR="00795B55" w:rsidRPr="00B977A0">
        <w:rPr>
          <w:rFonts w:ascii="Times New Roman" w:hAnsi="Times New Roman" w:cs="Times New Roman"/>
          <w:sz w:val="24"/>
          <w:szCs w:val="24"/>
          <w:lang w:val="en-US" w:eastAsia="en-US"/>
        </w:rPr>
        <w:t>//Materials of IEEE International Ultrasonics Symposium 2003 on Honolulu Hawaii</w:t>
      </w:r>
      <w:r w:rsidR="00E33829" w:rsidRPr="00B977A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. – 2003. </w:t>
      </w:r>
      <w:r w:rsidR="009C5DC9" w:rsidRPr="00B977A0">
        <w:rPr>
          <w:rFonts w:ascii="Times New Roman" w:hAnsi="Times New Roman" w:cs="Times New Roman"/>
          <w:sz w:val="24"/>
          <w:szCs w:val="24"/>
          <w:lang w:val="en-US" w:eastAsia="en-US"/>
        </w:rPr>
        <w:t>–</w:t>
      </w:r>
      <w:r w:rsidR="00795B55" w:rsidRPr="00B977A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9C5DC9" w:rsidRPr="00B977A0">
        <w:rPr>
          <w:rFonts w:ascii="Times New Roman" w:hAnsi="Times New Roman" w:cs="Times New Roman"/>
          <w:sz w:val="24"/>
          <w:szCs w:val="24"/>
          <w:lang w:val="en-US" w:eastAsia="en-US"/>
        </w:rPr>
        <w:t>№</w:t>
      </w:r>
      <w:r w:rsidR="00795B55" w:rsidRPr="00B977A0">
        <w:rPr>
          <w:rFonts w:ascii="Times New Roman" w:hAnsi="Times New Roman" w:cs="Times New Roman"/>
          <w:sz w:val="24"/>
          <w:szCs w:val="24"/>
          <w:lang w:val="en-US" w:eastAsia="en-US"/>
        </w:rPr>
        <w:t>1.</w:t>
      </w:r>
      <w:r w:rsidR="009C5DC9" w:rsidRPr="00B977A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- </w:t>
      </w:r>
      <w:proofErr w:type="gramStart"/>
      <w:r w:rsidR="009C5DC9" w:rsidRPr="00B977A0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795B55" w:rsidRPr="00B977A0">
        <w:rPr>
          <w:rFonts w:ascii="Times New Roman" w:hAnsi="Times New Roman" w:cs="Times New Roman"/>
          <w:sz w:val="24"/>
          <w:szCs w:val="24"/>
          <w:lang w:val="en-US" w:eastAsia="en-US"/>
        </w:rPr>
        <w:t>. 881</w:t>
      </w:r>
      <w:proofErr w:type="gramEnd"/>
      <w:r w:rsidR="009C5DC9" w:rsidRPr="00B977A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795B55" w:rsidRPr="00B977A0">
        <w:rPr>
          <w:rFonts w:ascii="Times New Roman" w:hAnsi="Times New Roman" w:cs="Times New Roman"/>
          <w:sz w:val="24"/>
          <w:szCs w:val="24"/>
          <w:lang w:val="en-US" w:eastAsia="en-US"/>
        </w:rPr>
        <w:t>-</w:t>
      </w:r>
      <w:r w:rsidR="009C5DC9" w:rsidRPr="00B977A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795B55" w:rsidRPr="00B977A0">
        <w:rPr>
          <w:rFonts w:ascii="Times New Roman" w:hAnsi="Times New Roman" w:cs="Times New Roman"/>
          <w:sz w:val="24"/>
          <w:szCs w:val="24"/>
          <w:lang w:val="en-US" w:eastAsia="en-US"/>
        </w:rPr>
        <w:t>884.</w:t>
      </w:r>
    </w:p>
    <w:p w:rsidR="00B977A0" w:rsidRDefault="007D51C0" w:rsidP="00A3651E">
      <w:pPr>
        <w:pStyle w:val="a6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79B9">
        <w:rPr>
          <w:rFonts w:ascii="Times New Roman" w:hAnsi="Times New Roman" w:cs="Times New Roman"/>
          <w:sz w:val="24"/>
          <w:szCs w:val="24"/>
          <w:lang w:eastAsia="en-US"/>
        </w:rPr>
        <w:t>Абашин</w:t>
      </w:r>
      <w:r w:rsidR="00B977A0" w:rsidRPr="005C79B9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5C79B9" w:rsidRPr="005C79B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79B9">
        <w:rPr>
          <w:rFonts w:ascii="Times New Roman" w:hAnsi="Times New Roman" w:cs="Times New Roman"/>
          <w:sz w:val="24"/>
          <w:szCs w:val="24"/>
          <w:lang w:eastAsia="en-US"/>
        </w:rPr>
        <w:t>М.И. Возможности экспресс-оценки информационно-диагностических параметров изделий ультраструйным методо</w:t>
      </w:r>
      <w:proofErr w:type="gramStart"/>
      <w:r w:rsidRPr="005C79B9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5C79B9" w:rsidRPr="00D674BA">
        <w:rPr>
          <w:sz w:val="24"/>
          <w:szCs w:val="24"/>
        </w:rPr>
        <w:t>[</w:t>
      </w:r>
      <w:proofErr w:type="gramEnd"/>
      <w:r w:rsidR="005C79B9">
        <w:rPr>
          <w:sz w:val="24"/>
          <w:szCs w:val="24"/>
        </w:rPr>
        <w:t>Текст</w:t>
      </w:r>
      <w:r w:rsidR="005C79B9" w:rsidRPr="00D674BA">
        <w:rPr>
          <w:sz w:val="24"/>
          <w:szCs w:val="24"/>
        </w:rPr>
        <w:t>]</w:t>
      </w:r>
      <w:r w:rsidR="005C79B9">
        <w:rPr>
          <w:sz w:val="24"/>
          <w:szCs w:val="24"/>
        </w:rPr>
        <w:t>/</w:t>
      </w:r>
      <w:r w:rsidR="005C79B9" w:rsidRPr="005C79B9">
        <w:rPr>
          <w:rFonts w:ascii="Times New Roman" w:hAnsi="Times New Roman" w:cs="Times New Roman"/>
          <w:sz w:val="24"/>
          <w:szCs w:val="24"/>
          <w:lang w:eastAsia="en-US"/>
        </w:rPr>
        <w:t>М.И.Абашин</w:t>
      </w:r>
      <w:r w:rsidR="00522864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5C79B9">
        <w:rPr>
          <w:rFonts w:ascii="Times New Roman" w:hAnsi="Times New Roman" w:cs="Times New Roman"/>
          <w:sz w:val="24"/>
          <w:szCs w:val="24"/>
          <w:lang w:eastAsia="en-US"/>
        </w:rPr>
        <w:t xml:space="preserve">// </w:t>
      </w:r>
      <w:r w:rsidRPr="00B977A0">
        <w:rPr>
          <w:rFonts w:ascii="Times New Roman" w:hAnsi="Times New Roman" w:cs="Times New Roman"/>
          <w:sz w:val="24"/>
          <w:szCs w:val="24"/>
          <w:lang w:eastAsia="en-US"/>
        </w:rPr>
        <w:t>Фундаментальные и прикладные проблемы техники и технологии.</w:t>
      </w:r>
      <w:r w:rsidR="009C5DC9" w:rsidRPr="00B977A0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B977A0">
        <w:rPr>
          <w:rFonts w:ascii="Times New Roman" w:hAnsi="Times New Roman" w:cs="Times New Roman"/>
          <w:sz w:val="24"/>
          <w:szCs w:val="24"/>
          <w:lang w:eastAsia="en-US"/>
        </w:rPr>
        <w:t xml:space="preserve"> 2011.</w:t>
      </w:r>
      <w:r w:rsidR="009C5DC9" w:rsidRPr="00B977A0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B977A0">
        <w:rPr>
          <w:rFonts w:ascii="Times New Roman" w:hAnsi="Times New Roman" w:cs="Times New Roman"/>
          <w:sz w:val="24"/>
          <w:szCs w:val="24"/>
          <w:lang w:eastAsia="en-US"/>
        </w:rPr>
        <w:t xml:space="preserve"> №288.</w:t>
      </w:r>
      <w:r w:rsidR="009C5DC9" w:rsidRPr="00B977A0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B977A0">
        <w:rPr>
          <w:rFonts w:ascii="Times New Roman" w:hAnsi="Times New Roman" w:cs="Times New Roman"/>
          <w:sz w:val="24"/>
          <w:szCs w:val="24"/>
          <w:lang w:eastAsia="en-US"/>
        </w:rPr>
        <w:t xml:space="preserve"> С. 129-133.</w:t>
      </w:r>
    </w:p>
    <w:p w:rsidR="00B977A0" w:rsidRPr="00B977A0" w:rsidRDefault="00B977A0" w:rsidP="00A3651E">
      <w:pPr>
        <w:pStyle w:val="a6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79B9">
        <w:rPr>
          <w:rFonts w:ascii="Times New Roman" w:hAnsi="Times New Roman" w:cs="Times New Roman"/>
          <w:sz w:val="24"/>
          <w:szCs w:val="24"/>
        </w:rPr>
        <w:t>Абашин, М.И. Ультраструйная экспресс-диагностика материалов и изделий машиностроения</w:t>
      </w:r>
      <w:r w:rsidRPr="00B97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9B9" w:rsidRPr="00D674BA">
        <w:rPr>
          <w:sz w:val="24"/>
          <w:szCs w:val="24"/>
        </w:rPr>
        <w:t>[</w:t>
      </w:r>
      <w:r w:rsidR="005C79B9">
        <w:rPr>
          <w:sz w:val="24"/>
          <w:szCs w:val="24"/>
        </w:rPr>
        <w:t>Текст</w:t>
      </w:r>
      <w:r w:rsidR="005C79B9" w:rsidRPr="00D674BA">
        <w:rPr>
          <w:sz w:val="24"/>
          <w:szCs w:val="24"/>
        </w:rPr>
        <w:t>]</w:t>
      </w:r>
      <w:r w:rsidR="005C79B9">
        <w:rPr>
          <w:sz w:val="24"/>
          <w:szCs w:val="24"/>
        </w:rPr>
        <w:t xml:space="preserve"> /</w:t>
      </w:r>
      <w:r w:rsidRPr="00B977A0">
        <w:rPr>
          <w:rFonts w:ascii="Times New Roman" w:hAnsi="Times New Roman" w:cs="Times New Roman"/>
          <w:sz w:val="24"/>
          <w:szCs w:val="24"/>
        </w:rPr>
        <w:t xml:space="preserve"> Абашин М.И., Барзов А.А.,</w:t>
      </w:r>
      <w:r w:rsidR="00B35413">
        <w:rPr>
          <w:rFonts w:ascii="Times New Roman" w:hAnsi="Times New Roman" w:cs="Times New Roman"/>
          <w:sz w:val="24"/>
          <w:szCs w:val="24"/>
        </w:rPr>
        <w:t xml:space="preserve"> Галиновский А.Л., Шутеев</w:t>
      </w:r>
      <w:r w:rsidR="00522864">
        <w:rPr>
          <w:rFonts w:ascii="Times New Roman" w:hAnsi="Times New Roman" w:cs="Times New Roman"/>
          <w:sz w:val="24"/>
          <w:szCs w:val="24"/>
        </w:rPr>
        <w:t>В.А.</w:t>
      </w:r>
      <w:r w:rsidR="00B35413">
        <w:rPr>
          <w:rFonts w:ascii="Times New Roman" w:hAnsi="Times New Roman" w:cs="Times New Roman"/>
          <w:sz w:val="24"/>
          <w:szCs w:val="24"/>
        </w:rPr>
        <w:t xml:space="preserve"> </w:t>
      </w:r>
      <w:r w:rsidRPr="00B977A0">
        <w:rPr>
          <w:rFonts w:ascii="Times New Roman" w:hAnsi="Times New Roman" w:cs="Times New Roman"/>
          <w:sz w:val="24"/>
          <w:szCs w:val="24"/>
        </w:rPr>
        <w:t>//</w:t>
      </w:r>
      <w:r w:rsidR="00B354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977A0">
        <w:rPr>
          <w:rFonts w:ascii="Times New Roman" w:hAnsi="Times New Roman" w:cs="Times New Roman"/>
          <w:sz w:val="24"/>
          <w:szCs w:val="24"/>
        </w:rPr>
        <w:t>Научно-технические ведомости СПбГПУ.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977A0">
        <w:rPr>
          <w:rFonts w:ascii="Times New Roman" w:hAnsi="Times New Roman" w:cs="Times New Roman"/>
          <w:sz w:val="24"/>
          <w:szCs w:val="24"/>
        </w:rPr>
        <w:t xml:space="preserve"> 2011.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977A0">
        <w:rPr>
          <w:rFonts w:ascii="Times New Roman" w:hAnsi="Times New Roman" w:cs="Times New Roman"/>
          <w:sz w:val="24"/>
          <w:szCs w:val="24"/>
        </w:rPr>
        <w:t xml:space="preserve"> №123.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977A0">
        <w:rPr>
          <w:rFonts w:ascii="Times New Roman" w:hAnsi="Times New Roman" w:cs="Times New Roman"/>
          <w:sz w:val="24"/>
          <w:szCs w:val="24"/>
        </w:rPr>
        <w:t xml:space="preserve"> С.141-147.</w:t>
      </w:r>
    </w:p>
    <w:p w:rsidR="009E2B14" w:rsidRPr="00B977A0" w:rsidRDefault="009E2B14" w:rsidP="00A3651E">
      <w:pPr>
        <w:pStyle w:val="a6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B9">
        <w:rPr>
          <w:rFonts w:ascii="Times New Roman" w:hAnsi="Times New Roman" w:cs="Times New Roman"/>
          <w:sz w:val="24"/>
          <w:szCs w:val="24"/>
          <w:lang w:eastAsia="en-US"/>
        </w:rPr>
        <w:t>Абашин</w:t>
      </w:r>
      <w:r w:rsidR="00B977A0" w:rsidRPr="005C79B9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5C79B9">
        <w:rPr>
          <w:rFonts w:ascii="Times New Roman" w:hAnsi="Times New Roman" w:cs="Times New Roman"/>
          <w:sz w:val="24"/>
          <w:szCs w:val="24"/>
          <w:lang w:eastAsia="en-US"/>
        </w:rPr>
        <w:t xml:space="preserve"> М.И. Ускоренное определении </w:t>
      </w:r>
      <w:proofErr w:type="gramStart"/>
      <w:r w:rsidRPr="005C79B9">
        <w:rPr>
          <w:rFonts w:ascii="Times New Roman" w:hAnsi="Times New Roman" w:cs="Times New Roman"/>
          <w:sz w:val="24"/>
          <w:szCs w:val="24"/>
          <w:lang w:eastAsia="en-US"/>
        </w:rPr>
        <w:t>параметров качества поверхностного слоя материала изделий</w:t>
      </w:r>
      <w:proofErr w:type="gramEnd"/>
      <w:r w:rsidRPr="005C79B9">
        <w:rPr>
          <w:rFonts w:ascii="Times New Roman" w:hAnsi="Times New Roman" w:cs="Times New Roman"/>
          <w:sz w:val="24"/>
          <w:szCs w:val="24"/>
          <w:lang w:eastAsia="en-US"/>
        </w:rPr>
        <w:t xml:space="preserve"> по результатам воздействия на него сверхзвуковой струи жидкости</w:t>
      </w:r>
      <w:r w:rsidRPr="00B977A0">
        <w:rPr>
          <w:rFonts w:ascii="Times New Roman" w:hAnsi="Times New Roman" w:cs="Times New Roman"/>
          <w:sz w:val="24"/>
          <w:szCs w:val="24"/>
          <w:lang w:eastAsia="en-US"/>
        </w:rPr>
        <w:t>: Автореф. дис. …канд.</w:t>
      </w:r>
      <w:r w:rsidR="00B977A0">
        <w:rPr>
          <w:rFonts w:ascii="Times New Roman" w:hAnsi="Times New Roman" w:cs="Times New Roman"/>
          <w:sz w:val="24"/>
          <w:szCs w:val="24"/>
          <w:lang w:eastAsia="en-US"/>
        </w:rPr>
        <w:t xml:space="preserve"> техн. наук</w:t>
      </w:r>
      <w:r w:rsidR="00A3651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3651E" w:rsidRPr="00D674BA">
        <w:rPr>
          <w:sz w:val="24"/>
          <w:szCs w:val="24"/>
        </w:rPr>
        <w:t>[</w:t>
      </w:r>
      <w:r w:rsidR="00A3651E">
        <w:rPr>
          <w:sz w:val="24"/>
          <w:szCs w:val="24"/>
        </w:rPr>
        <w:t>Текст</w:t>
      </w:r>
      <w:r w:rsidR="00A3651E" w:rsidRPr="00D674BA">
        <w:rPr>
          <w:sz w:val="24"/>
          <w:szCs w:val="24"/>
        </w:rPr>
        <w:t>]</w:t>
      </w:r>
      <w:r w:rsidR="00A3651E">
        <w:rPr>
          <w:rFonts w:ascii="Times New Roman" w:hAnsi="Times New Roman" w:cs="Times New Roman"/>
          <w:sz w:val="24"/>
          <w:szCs w:val="24"/>
          <w:lang w:eastAsia="en-US"/>
        </w:rPr>
        <w:t xml:space="preserve"> /</w:t>
      </w:r>
      <w:r w:rsidR="00B977A0">
        <w:rPr>
          <w:rFonts w:ascii="Times New Roman" w:hAnsi="Times New Roman" w:cs="Times New Roman"/>
          <w:sz w:val="24"/>
          <w:szCs w:val="24"/>
          <w:lang w:eastAsia="en-US"/>
        </w:rPr>
        <w:t xml:space="preserve"> М.И. Абашина. - </w:t>
      </w:r>
      <w:r w:rsidRPr="00B977A0">
        <w:rPr>
          <w:rFonts w:ascii="Times New Roman" w:hAnsi="Times New Roman" w:cs="Times New Roman"/>
          <w:sz w:val="24"/>
          <w:szCs w:val="24"/>
          <w:lang w:eastAsia="en-US"/>
        </w:rPr>
        <w:t>М., 2013.</w:t>
      </w:r>
      <w:r w:rsidR="00B977A0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B977A0">
        <w:rPr>
          <w:rFonts w:ascii="Times New Roman" w:hAnsi="Times New Roman" w:cs="Times New Roman"/>
          <w:sz w:val="24"/>
          <w:szCs w:val="24"/>
          <w:lang w:eastAsia="en-US"/>
        </w:rPr>
        <w:t xml:space="preserve"> 16 с.</w:t>
      </w:r>
    </w:p>
    <w:p w:rsidR="00B977A0" w:rsidRDefault="00B977A0" w:rsidP="00A545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545C6" w:rsidRPr="00A545C6" w:rsidRDefault="00A545C6" w:rsidP="00A5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A545C6">
        <w:rPr>
          <w:rFonts w:ascii="Times New Roman" w:hAnsi="Times New Roman" w:cs="Times New Roman"/>
          <w:b/>
          <w:sz w:val="24"/>
          <w:szCs w:val="24"/>
          <w:lang w:eastAsia="en-US"/>
        </w:rPr>
        <w:t>Галиновский Андрей Леонидович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 xml:space="preserve"> - кандидат технических наук, профессор кафедры "Технология ракетно-космической техники" МГТУ им. Н.Э. Баумана, г. Москва, ул. 2-я Бауманская, д. 5.</w:t>
      </w:r>
      <w:proofErr w:type="gramEnd"/>
      <w:r w:rsidRPr="00A545C6">
        <w:rPr>
          <w:rFonts w:ascii="Times New Roman" w:hAnsi="Times New Roman" w:cs="Times New Roman"/>
          <w:sz w:val="24"/>
          <w:szCs w:val="24"/>
          <w:lang w:eastAsia="en-US"/>
        </w:rPr>
        <w:t xml:space="preserve"> Тел. 8(916)158-00-64, Почта: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galcomputer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>@</w:t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mail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</w:p>
    <w:p w:rsidR="00A545C6" w:rsidRPr="00A545C6" w:rsidRDefault="00A545C6" w:rsidP="00A5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5C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Абашин Михаил Иванович – 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>кандидат технических наук, ассистент кафедры "Технология ракетно-космической техники</w:t>
      </w:r>
      <w:proofErr w:type="gramStart"/>
      <w:r w:rsidRPr="00A545C6">
        <w:rPr>
          <w:rFonts w:ascii="Times New Roman" w:hAnsi="Times New Roman" w:cs="Times New Roman"/>
          <w:sz w:val="24"/>
          <w:szCs w:val="24"/>
          <w:lang w:eastAsia="en-US"/>
        </w:rPr>
        <w:t>"М</w:t>
      </w:r>
      <w:proofErr w:type="gramEnd"/>
      <w:r w:rsidRPr="00A545C6">
        <w:rPr>
          <w:rFonts w:ascii="Times New Roman" w:hAnsi="Times New Roman" w:cs="Times New Roman"/>
          <w:sz w:val="24"/>
          <w:szCs w:val="24"/>
          <w:lang w:eastAsia="en-US"/>
        </w:rPr>
        <w:t>ГТУ им. Н.Э. Баумана, г. Москва, ул. 2-я Бауманская, д. 5. Тел. 8(916) 752-42-69, Почта: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texhelp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>@</w:t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list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</w:p>
    <w:p w:rsidR="00A545C6" w:rsidRPr="00A545C6" w:rsidRDefault="00A545C6" w:rsidP="00A5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Осипков Алексей Сергеевич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eastAsia="en-US"/>
        </w:rPr>
        <w:t>кандидат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 xml:space="preserve"> технических наук, </w:t>
      </w:r>
      <w:r>
        <w:rPr>
          <w:rFonts w:ascii="Times New Roman" w:hAnsi="Times New Roman" w:cs="Times New Roman"/>
          <w:sz w:val="24"/>
          <w:szCs w:val="24"/>
          <w:lang w:eastAsia="en-US"/>
        </w:rPr>
        <w:t>директор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0742">
        <w:rPr>
          <w:rFonts w:ascii="Times New Roman" w:hAnsi="Times New Roman" w:cs="Times New Roman"/>
          <w:sz w:val="24"/>
          <w:szCs w:val="24"/>
          <w:lang w:eastAsia="en-US"/>
        </w:rPr>
        <w:t>ООО "НТК МГ</w:t>
      </w:r>
      <w:proofErr w:type="gramStart"/>
      <w:r w:rsidRPr="00480742">
        <w:rPr>
          <w:rFonts w:ascii="Times New Roman" w:hAnsi="Times New Roman" w:cs="Times New Roman"/>
          <w:sz w:val="24"/>
          <w:szCs w:val="24"/>
          <w:lang w:eastAsia="en-US"/>
        </w:rPr>
        <w:t>T</w:t>
      </w:r>
      <w:proofErr w:type="gramEnd"/>
      <w:r w:rsidRPr="00480742">
        <w:rPr>
          <w:rFonts w:ascii="Times New Roman" w:hAnsi="Times New Roman" w:cs="Times New Roman"/>
          <w:sz w:val="24"/>
          <w:szCs w:val="24"/>
          <w:lang w:eastAsia="en-US"/>
        </w:rPr>
        <w:t>У им. Н.Э. Баумана"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 xml:space="preserve">, г. Москва, ул. 2-я Бауманская, д. 5. Тел. </w:t>
      </w:r>
      <w:r>
        <w:rPr>
          <w:rFonts w:ascii="Times New Roman" w:hAnsi="Times New Roman" w:cs="Times New Roman"/>
          <w:sz w:val="24"/>
          <w:szCs w:val="24"/>
          <w:lang w:eastAsia="en-US"/>
        </w:rPr>
        <w:t>8(916)114-45-89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>, Почта: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osipkov</w:t>
      </w:r>
      <w:r w:rsidRPr="003E1604">
        <w:rPr>
          <w:rFonts w:ascii="Times New Roman" w:hAnsi="Times New Roman" w:cs="Times New Roman"/>
          <w:sz w:val="24"/>
          <w:szCs w:val="24"/>
          <w:lang w:eastAsia="en-US"/>
        </w:rPr>
        <w:t>@</w:t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bmstu</w:t>
      </w:r>
      <w:r w:rsidRPr="003E160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</w:p>
    <w:p w:rsidR="00A545C6" w:rsidRPr="00A545C6" w:rsidRDefault="00A5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5C6">
        <w:rPr>
          <w:rFonts w:ascii="Times New Roman" w:hAnsi="Times New Roman" w:cs="Times New Roman"/>
          <w:b/>
          <w:sz w:val="24"/>
          <w:szCs w:val="24"/>
          <w:lang w:eastAsia="en-US"/>
        </w:rPr>
        <w:t>Хафизов Максим Васильевич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 xml:space="preserve"> - аспирант кафедры "Технология ракетно-космической техники</w:t>
      </w:r>
      <w:proofErr w:type="gramStart"/>
      <w:r w:rsidRPr="00A545C6">
        <w:rPr>
          <w:rFonts w:ascii="Times New Roman" w:hAnsi="Times New Roman" w:cs="Times New Roman"/>
          <w:sz w:val="24"/>
          <w:szCs w:val="24"/>
          <w:lang w:eastAsia="en-US"/>
        </w:rPr>
        <w:t>"М</w:t>
      </w:r>
      <w:proofErr w:type="gramEnd"/>
      <w:r w:rsidRPr="00A545C6">
        <w:rPr>
          <w:rFonts w:ascii="Times New Roman" w:hAnsi="Times New Roman" w:cs="Times New Roman"/>
          <w:sz w:val="24"/>
          <w:szCs w:val="24"/>
          <w:lang w:eastAsia="en-US"/>
        </w:rPr>
        <w:t>ГТУ им. Н.Э. Баумана, г. Москва, ул. 2-я Бауманская, д. 5. Тел. 8(915)398-79-85, Почта: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m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khafizov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>@</w:t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mail</w:t>
      </w:r>
      <w:r w:rsidRPr="00A545C6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A545C6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</w:p>
    <w:sectPr w:rsidR="00A545C6" w:rsidRPr="00A545C6" w:rsidSect="00484280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F4" w:rsidRDefault="00AB0DF4" w:rsidP="008345F7">
      <w:pPr>
        <w:spacing w:after="0" w:line="240" w:lineRule="auto"/>
      </w:pPr>
      <w:r>
        <w:separator/>
      </w:r>
    </w:p>
  </w:endnote>
  <w:endnote w:type="continuationSeparator" w:id="0">
    <w:p w:rsidR="00AB0DF4" w:rsidRDefault="00AB0DF4" w:rsidP="0083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156981"/>
      <w:docPartObj>
        <w:docPartGallery w:val="Page Numbers (Bottom of Page)"/>
        <w:docPartUnique/>
      </w:docPartObj>
    </w:sdtPr>
    <w:sdtEndPr/>
    <w:sdtContent>
      <w:p w:rsidR="008345F7" w:rsidRDefault="008345F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413">
          <w:rPr>
            <w:noProof/>
          </w:rPr>
          <w:t>3</w:t>
        </w:r>
        <w:r>
          <w:fldChar w:fldCharType="end"/>
        </w:r>
      </w:p>
    </w:sdtContent>
  </w:sdt>
  <w:p w:rsidR="008345F7" w:rsidRDefault="008345F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F4" w:rsidRDefault="00AB0DF4" w:rsidP="008345F7">
      <w:pPr>
        <w:spacing w:after="0" w:line="240" w:lineRule="auto"/>
      </w:pPr>
      <w:r>
        <w:separator/>
      </w:r>
    </w:p>
  </w:footnote>
  <w:footnote w:type="continuationSeparator" w:id="0">
    <w:p w:rsidR="00AB0DF4" w:rsidRDefault="00AB0DF4" w:rsidP="0083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224"/>
    <w:multiLevelType w:val="hybridMultilevel"/>
    <w:tmpl w:val="1700C1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E3D46"/>
    <w:multiLevelType w:val="hybridMultilevel"/>
    <w:tmpl w:val="0302DF4E"/>
    <w:lvl w:ilvl="0" w:tplc="33F6D6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826E4"/>
    <w:multiLevelType w:val="hybridMultilevel"/>
    <w:tmpl w:val="48D45F36"/>
    <w:lvl w:ilvl="0" w:tplc="C3484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A04C8"/>
    <w:multiLevelType w:val="hybridMultilevel"/>
    <w:tmpl w:val="134234C8"/>
    <w:lvl w:ilvl="0" w:tplc="6922B916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D6278C3"/>
    <w:multiLevelType w:val="hybridMultilevel"/>
    <w:tmpl w:val="DDBE531C"/>
    <w:lvl w:ilvl="0" w:tplc="C1F8FC3A">
      <w:start w:val="1"/>
      <w:numFmt w:val="decimal"/>
      <w:lvlText w:val="%1."/>
      <w:lvlJc w:val="left"/>
      <w:pPr>
        <w:ind w:left="21468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476" w:hanging="360"/>
      </w:pPr>
    </w:lvl>
    <w:lvl w:ilvl="2" w:tplc="0419001B" w:tentative="1">
      <w:start w:val="1"/>
      <w:numFmt w:val="lowerRoman"/>
      <w:lvlText w:val="%3."/>
      <w:lvlJc w:val="right"/>
      <w:pPr>
        <w:ind w:left="14196" w:hanging="180"/>
      </w:pPr>
    </w:lvl>
    <w:lvl w:ilvl="3" w:tplc="0419000F" w:tentative="1">
      <w:start w:val="1"/>
      <w:numFmt w:val="decimal"/>
      <w:lvlText w:val="%4."/>
      <w:lvlJc w:val="left"/>
      <w:pPr>
        <w:ind w:left="14916" w:hanging="360"/>
      </w:pPr>
    </w:lvl>
    <w:lvl w:ilvl="4" w:tplc="04190019" w:tentative="1">
      <w:start w:val="1"/>
      <w:numFmt w:val="lowerLetter"/>
      <w:lvlText w:val="%5."/>
      <w:lvlJc w:val="left"/>
      <w:pPr>
        <w:ind w:left="15636" w:hanging="360"/>
      </w:pPr>
    </w:lvl>
    <w:lvl w:ilvl="5" w:tplc="0419001B" w:tentative="1">
      <w:start w:val="1"/>
      <w:numFmt w:val="lowerRoman"/>
      <w:lvlText w:val="%6."/>
      <w:lvlJc w:val="right"/>
      <w:pPr>
        <w:ind w:left="16356" w:hanging="180"/>
      </w:pPr>
    </w:lvl>
    <w:lvl w:ilvl="6" w:tplc="0419000F" w:tentative="1">
      <w:start w:val="1"/>
      <w:numFmt w:val="decimal"/>
      <w:lvlText w:val="%7."/>
      <w:lvlJc w:val="left"/>
      <w:pPr>
        <w:ind w:left="17076" w:hanging="360"/>
      </w:pPr>
    </w:lvl>
    <w:lvl w:ilvl="7" w:tplc="04190019" w:tentative="1">
      <w:start w:val="1"/>
      <w:numFmt w:val="lowerLetter"/>
      <w:lvlText w:val="%8."/>
      <w:lvlJc w:val="left"/>
      <w:pPr>
        <w:ind w:left="17796" w:hanging="360"/>
      </w:pPr>
    </w:lvl>
    <w:lvl w:ilvl="8" w:tplc="0419001B" w:tentative="1">
      <w:start w:val="1"/>
      <w:numFmt w:val="lowerRoman"/>
      <w:lvlText w:val="%9."/>
      <w:lvlJc w:val="right"/>
      <w:pPr>
        <w:ind w:left="1851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59"/>
    <w:rsid w:val="00005B78"/>
    <w:rsid w:val="00017940"/>
    <w:rsid w:val="000235A7"/>
    <w:rsid w:val="00031B84"/>
    <w:rsid w:val="0007472D"/>
    <w:rsid w:val="00093CD9"/>
    <w:rsid w:val="000A053C"/>
    <w:rsid w:val="000A2947"/>
    <w:rsid w:val="000A43C5"/>
    <w:rsid w:val="000C12CF"/>
    <w:rsid w:val="000D22E3"/>
    <w:rsid w:val="000E72A8"/>
    <w:rsid w:val="001374CF"/>
    <w:rsid w:val="00162D51"/>
    <w:rsid w:val="00177132"/>
    <w:rsid w:val="00187E03"/>
    <w:rsid w:val="001A5B31"/>
    <w:rsid w:val="001C02B5"/>
    <w:rsid w:val="001C0D15"/>
    <w:rsid w:val="001D63DA"/>
    <w:rsid w:val="001E38AF"/>
    <w:rsid w:val="001E6DE1"/>
    <w:rsid w:val="00206122"/>
    <w:rsid w:val="00270A78"/>
    <w:rsid w:val="0027261E"/>
    <w:rsid w:val="00274686"/>
    <w:rsid w:val="00275459"/>
    <w:rsid w:val="00293BB5"/>
    <w:rsid w:val="002B3011"/>
    <w:rsid w:val="002C68B9"/>
    <w:rsid w:val="002E35E7"/>
    <w:rsid w:val="002E4FFB"/>
    <w:rsid w:val="002F15DE"/>
    <w:rsid w:val="002F3F00"/>
    <w:rsid w:val="00336084"/>
    <w:rsid w:val="003520A9"/>
    <w:rsid w:val="00371F0E"/>
    <w:rsid w:val="003832EF"/>
    <w:rsid w:val="003A1D8B"/>
    <w:rsid w:val="003C3231"/>
    <w:rsid w:val="003E1604"/>
    <w:rsid w:val="003E4B11"/>
    <w:rsid w:val="003F0A50"/>
    <w:rsid w:val="003F0FF6"/>
    <w:rsid w:val="00403E8C"/>
    <w:rsid w:val="00405EE1"/>
    <w:rsid w:val="004404B0"/>
    <w:rsid w:val="00462898"/>
    <w:rsid w:val="00463A20"/>
    <w:rsid w:val="00480742"/>
    <w:rsid w:val="00484280"/>
    <w:rsid w:val="004C12FF"/>
    <w:rsid w:val="004D3B93"/>
    <w:rsid w:val="004D720A"/>
    <w:rsid w:val="004F31C7"/>
    <w:rsid w:val="00522864"/>
    <w:rsid w:val="00540708"/>
    <w:rsid w:val="00576481"/>
    <w:rsid w:val="00584221"/>
    <w:rsid w:val="005B5A68"/>
    <w:rsid w:val="005C7392"/>
    <w:rsid w:val="005C79B9"/>
    <w:rsid w:val="00611DB3"/>
    <w:rsid w:val="00634E6A"/>
    <w:rsid w:val="006652BA"/>
    <w:rsid w:val="0068787C"/>
    <w:rsid w:val="006A5166"/>
    <w:rsid w:val="006C3851"/>
    <w:rsid w:val="006F57E6"/>
    <w:rsid w:val="00716291"/>
    <w:rsid w:val="00754515"/>
    <w:rsid w:val="00763E79"/>
    <w:rsid w:val="00795B55"/>
    <w:rsid w:val="007D23F3"/>
    <w:rsid w:val="007D51C0"/>
    <w:rsid w:val="007F1A06"/>
    <w:rsid w:val="00806C50"/>
    <w:rsid w:val="008345F7"/>
    <w:rsid w:val="0085536D"/>
    <w:rsid w:val="008A5C55"/>
    <w:rsid w:val="008C7984"/>
    <w:rsid w:val="008D2543"/>
    <w:rsid w:val="008E5FC6"/>
    <w:rsid w:val="008F188F"/>
    <w:rsid w:val="009133C2"/>
    <w:rsid w:val="0091590E"/>
    <w:rsid w:val="009240CD"/>
    <w:rsid w:val="0093311D"/>
    <w:rsid w:val="00963C4B"/>
    <w:rsid w:val="009C2CC0"/>
    <w:rsid w:val="009C5DC9"/>
    <w:rsid w:val="009D43FC"/>
    <w:rsid w:val="009E2B14"/>
    <w:rsid w:val="009F6642"/>
    <w:rsid w:val="00A12530"/>
    <w:rsid w:val="00A136C9"/>
    <w:rsid w:val="00A22AB7"/>
    <w:rsid w:val="00A271DA"/>
    <w:rsid w:val="00A3651E"/>
    <w:rsid w:val="00A545C6"/>
    <w:rsid w:val="00A62ACE"/>
    <w:rsid w:val="00A7708F"/>
    <w:rsid w:val="00A77360"/>
    <w:rsid w:val="00A77CE3"/>
    <w:rsid w:val="00A9305B"/>
    <w:rsid w:val="00A96479"/>
    <w:rsid w:val="00AA32C5"/>
    <w:rsid w:val="00AB0DF4"/>
    <w:rsid w:val="00AD777C"/>
    <w:rsid w:val="00AE0E5B"/>
    <w:rsid w:val="00AE170E"/>
    <w:rsid w:val="00B0198E"/>
    <w:rsid w:val="00B157E5"/>
    <w:rsid w:val="00B33D57"/>
    <w:rsid w:val="00B35413"/>
    <w:rsid w:val="00B63ED7"/>
    <w:rsid w:val="00B650D6"/>
    <w:rsid w:val="00B661DE"/>
    <w:rsid w:val="00B66BFA"/>
    <w:rsid w:val="00B870E8"/>
    <w:rsid w:val="00B977A0"/>
    <w:rsid w:val="00BB1599"/>
    <w:rsid w:val="00BC1914"/>
    <w:rsid w:val="00BC3731"/>
    <w:rsid w:val="00BD4964"/>
    <w:rsid w:val="00C125D3"/>
    <w:rsid w:val="00C129C7"/>
    <w:rsid w:val="00C14DFA"/>
    <w:rsid w:val="00C3531A"/>
    <w:rsid w:val="00C65175"/>
    <w:rsid w:val="00C96616"/>
    <w:rsid w:val="00CA11D6"/>
    <w:rsid w:val="00CB1A05"/>
    <w:rsid w:val="00CB7CDB"/>
    <w:rsid w:val="00CF3164"/>
    <w:rsid w:val="00D03671"/>
    <w:rsid w:val="00D045F3"/>
    <w:rsid w:val="00D11C19"/>
    <w:rsid w:val="00D140D6"/>
    <w:rsid w:val="00D20C42"/>
    <w:rsid w:val="00D45C08"/>
    <w:rsid w:val="00D54B35"/>
    <w:rsid w:val="00D634B0"/>
    <w:rsid w:val="00D634E7"/>
    <w:rsid w:val="00DA1DE0"/>
    <w:rsid w:val="00DA4841"/>
    <w:rsid w:val="00DB0503"/>
    <w:rsid w:val="00DD67E2"/>
    <w:rsid w:val="00DE693B"/>
    <w:rsid w:val="00DF2A64"/>
    <w:rsid w:val="00E33829"/>
    <w:rsid w:val="00E37348"/>
    <w:rsid w:val="00E61E83"/>
    <w:rsid w:val="00E66136"/>
    <w:rsid w:val="00E6743B"/>
    <w:rsid w:val="00E70D27"/>
    <w:rsid w:val="00EA6ECD"/>
    <w:rsid w:val="00EC1418"/>
    <w:rsid w:val="00ED034F"/>
    <w:rsid w:val="00F007C3"/>
    <w:rsid w:val="00F3039F"/>
    <w:rsid w:val="00F30A4C"/>
    <w:rsid w:val="00F326A7"/>
    <w:rsid w:val="00F47D48"/>
    <w:rsid w:val="00F55CB9"/>
    <w:rsid w:val="00FA184A"/>
    <w:rsid w:val="00FA3434"/>
    <w:rsid w:val="00FA7806"/>
    <w:rsid w:val="00FB1D36"/>
    <w:rsid w:val="00FD1922"/>
    <w:rsid w:val="00FE3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2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5C55"/>
    <w:pPr>
      <w:ind w:left="720"/>
      <w:contextualSpacing/>
    </w:pPr>
  </w:style>
  <w:style w:type="paragraph" w:customStyle="1" w:styleId="1">
    <w:name w:val="Абзац списка1"/>
    <w:basedOn w:val="a"/>
    <w:rsid w:val="007D51C0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qFormat/>
    <w:rsid w:val="007D51C0"/>
    <w:rPr>
      <w:b/>
    </w:rPr>
  </w:style>
  <w:style w:type="character" w:styleId="a8">
    <w:name w:val="Hyperlink"/>
    <w:basedOn w:val="a0"/>
    <w:uiPriority w:val="99"/>
    <w:unhideWhenUsed/>
    <w:rsid w:val="009E2B1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3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45F7"/>
  </w:style>
  <w:style w:type="paragraph" w:styleId="ab">
    <w:name w:val="footer"/>
    <w:basedOn w:val="a"/>
    <w:link w:val="ac"/>
    <w:uiPriority w:val="99"/>
    <w:unhideWhenUsed/>
    <w:rsid w:val="0083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4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2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5C55"/>
    <w:pPr>
      <w:ind w:left="720"/>
      <w:contextualSpacing/>
    </w:pPr>
  </w:style>
  <w:style w:type="paragraph" w:customStyle="1" w:styleId="1">
    <w:name w:val="Абзац списка1"/>
    <w:basedOn w:val="a"/>
    <w:rsid w:val="007D51C0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qFormat/>
    <w:rsid w:val="007D51C0"/>
    <w:rPr>
      <w:b/>
    </w:rPr>
  </w:style>
  <w:style w:type="character" w:styleId="a8">
    <w:name w:val="Hyperlink"/>
    <w:basedOn w:val="a0"/>
    <w:uiPriority w:val="99"/>
    <w:unhideWhenUsed/>
    <w:rsid w:val="009E2B1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3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45F7"/>
  </w:style>
  <w:style w:type="paragraph" w:styleId="ab">
    <w:name w:val="footer"/>
    <w:basedOn w:val="a"/>
    <w:link w:val="ac"/>
    <w:uiPriority w:val="99"/>
    <w:unhideWhenUsed/>
    <w:rsid w:val="0083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3426-BAB5-43C2-949B-34F13E63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Admin</cp:lastModifiedBy>
  <cp:revision>50</cp:revision>
  <cp:lastPrinted>2014-03-12T09:08:00Z</cp:lastPrinted>
  <dcterms:created xsi:type="dcterms:W3CDTF">2014-03-12T09:40:00Z</dcterms:created>
  <dcterms:modified xsi:type="dcterms:W3CDTF">2014-06-24T14:35:00Z</dcterms:modified>
</cp:coreProperties>
</file>