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A4C" w:rsidRDefault="001A7AD4" w:rsidP="0051749E">
      <w:pPr>
        <w:rPr>
          <w:rFonts w:ascii="Times New Roman" w:hAnsi="Times New Roman" w:cs="Times New Roman"/>
          <w:lang w:val="ru-RU"/>
        </w:rPr>
      </w:pPr>
      <w:bookmarkStart w:id="0" w:name="_GoBack"/>
      <w:r w:rsidRPr="001A7AD4">
        <w:rPr>
          <w:rFonts w:ascii="Times New Roman" w:hAnsi="Times New Roman" w:cs="Times New Roman"/>
          <w:lang w:val="ru-RU"/>
        </w:rPr>
        <w:t>УДК</w:t>
      </w:r>
      <w:r w:rsidR="0051749E">
        <w:rPr>
          <w:rFonts w:ascii="Times New Roman" w:hAnsi="Times New Roman" w:cs="Times New Roman"/>
          <w:lang w:val="ru-RU"/>
        </w:rPr>
        <w:t xml:space="preserve"> 621.382</w:t>
      </w:r>
    </w:p>
    <w:p w:rsidR="00186073" w:rsidRPr="00494A5E" w:rsidRDefault="00186073" w:rsidP="00186073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494A5E">
        <w:rPr>
          <w:rFonts w:ascii="Times New Roman" w:hAnsi="Times New Roman" w:cs="Times New Roman"/>
          <w:b/>
          <w:bCs/>
          <w:lang w:val="ru-RU"/>
        </w:rPr>
        <w:t xml:space="preserve">МОДЕЛЬ НЕЛИНЕЙНОГО РЕЗИСТОРА - ВЕРТИКАЛЬНОЙ ЧАСТИ СТОКА </w:t>
      </w:r>
    </w:p>
    <w:p w:rsidR="00186073" w:rsidRPr="00494A5E" w:rsidRDefault="00186073" w:rsidP="00186073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494A5E">
        <w:rPr>
          <w:rFonts w:ascii="Times New Roman" w:hAnsi="Times New Roman" w:cs="Times New Roman"/>
          <w:b/>
          <w:bCs/>
          <w:lang w:val="ru-RU"/>
        </w:rPr>
        <w:t>ДМОП-ТРАНЗИСТОРА</w:t>
      </w:r>
    </w:p>
    <w:p w:rsidR="00186073" w:rsidRDefault="00186073" w:rsidP="00186073">
      <w:pPr>
        <w:ind w:firstLine="709"/>
        <w:jc w:val="center"/>
        <w:rPr>
          <w:rFonts w:ascii="Times New Roman" w:hAnsi="Times New Roman" w:cs="Times New Roman"/>
          <w:lang w:val="ru-RU"/>
        </w:rPr>
      </w:pPr>
    </w:p>
    <w:p w:rsidR="001A7AD4" w:rsidRPr="00494A5E" w:rsidRDefault="001A7AD4" w:rsidP="00186073">
      <w:pPr>
        <w:jc w:val="right"/>
        <w:rPr>
          <w:rFonts w:ascii="Times New Roman" w:hAnsi="Times New Roman" w:cs="Times New Roman"/>
          <w:b/>
          <w:bCs/>
          <w:lang w:val="ru-RU"/>
        </w:rPr>
      </w:pPr>
      <w:proofErr w:type="spellStart"/>
      <w:r w:rsidRPr="00494A5E">
        <w:rPr>
          <w:rFonts w:ascii="Times New Roman" w:hAnsi="Times New Roman" w:cs="Times New Roman"/>
          <w:b/>
          <w:bCs/>
          <w:lang w:val="ru-RU"/>
        </w:rPr>
        <w:t>Г</w:t>
      </w:r>
      <w:r w:rsidR="00494A5E">
        <w:rPr>
          <w:rFonts w:ascii="Times New Roman" w:hAnsi="Times New Roman" w:cs="Times New Roman"/>
          <w:b/>
          <w:bCs/>
          <w:lang w:val="ru-RU"/>
        </w:rPr>
        <w:t>ос</w:t>
      </w:r>
      <w:r w:rsidR="006C5864">
        <w:rPr>
          <w:rFonts w:ascii="Times New Roman" w:hAnsi="Times New Roman" w:cs="Times New Roman"/>
          <w:b/>
          <w:bCs/>
          <w:lang w:val="ru-RU"/>
        </w:rPr>
        <w:t>т</w:t>
      </w:r>
      <w:r w:rsidR="00494A5E">
        <w:rPr>
          <w:rFonts w:ascii="Times New Roman" w:hAnsi="Times New Roman" w:cs="Times New Roman"/>
          <w:b/>
          <w:bCs/>
          <w:lang w:val="ru-RU"/>
        </w:rPr>
        <w:t>енков</w:t>
      </w:r>
      <w:proofErr w:type="spellEnd"/>
      <w:r w:rsidR="005F3E81" w:rsidRPr="005F3E81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5F3E81" w:rsidRPr="00494A5E">
        <w:rPr>
          <w:rFonts w:ascii="Times New Roman" w:hAnsi="Times New Roman" w:cs="Times New Roman"/>
          <w:b/>
          <w:bCs/>
          <w:lang w:val="ru-RU"/>
        </w:rPr>
        <w:t>Е.В.</w:t>
      </w:r>
      <w:r w:rsidR="005F3E81">
        <w:rPr>
          <w:rFonts w:ascii="Times New Roman" w:hAnsi="Times New Roman" w:cs="Times New Roman"/>
          <w:b/>
          <w:bCs/>
          <w:lang w:val="ru-RU"/>
        </w:rPr>
        <w:t xml:space="preserve">, </w:t>
      </w:r>
      <w:r w:rsidR="00AB0A53" w:rsidRPr="00494A5E">
        <w:rPr>
          <w:rFonts w:ascii="Times New Roman" w:hAnsi="Times New Roman" w:cs="Times New Roman"/>
          <w:b/>
          <w:bCs/>
          <w:lang w:val="ru-RU"/>
        </w:rPr>
        <w:t>Т</w:t>
      </w:r>
      <w:r w:rsidR="00AB0A53">
        <w:rPr>
          <w:rFonts w:ascii="Times New Roman" w:hAnsi="Times New Roman" w:cs="Times New Roman"/>
          <w:b/>
          <w:bCs/>
          <w:lang w:val="ru-RU"/>
        </w:rPr>
        <w:t>урин</w:t>
      </w:r>
      <w:r w:rsidR="005F3E81" w:rsidRPr="005F3E81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5F3E81" w:rsidRPr="00494A5E">
        <w:rPr>
          <w:rFonts w:ascii="Times New Roman" w:hAnsi="Times New Roman" w:cs="Times New Roman"/>
          <w:b/>
          <w:bCs/>
          <w:lang w:val="ru-RU"/>
        </w:rPr>
        <w:t xml:space="preserve">В.О. </w:t>
      </w:r>
    </w:p>
    <w:p w:rsidR="00186073" w:rsidRDefault="00186073" w:rsidP="00186073">
      <w:pPr>
        <w:jc w:val="right"/>
        <w:rPr>
          <w:rFonts w:ascii="Times New Roman" w:hAnsi="Times New Roman" w:cs="Times New Roman"/>
          <w:bCs/>
          <w:i/>
          <w:lang w:val="ru-RU"/>
        </w:rPr>
      </w:pPr>
      <w:r>
        <w:rPr>
          <w:rFonts w:ascii="Times New Roman" w:hAnsi="Times New Roman" w:cs="Times New Roman"/>
          <w:bCs/>
          <w:i/>
          <w:lang w:val="ru-RU"/>
        </w:rPr>
        <w:t xml:space="preserve">Россия, г. Орел, ФГБОУ ВПО </w:t>
      </w:r>
      <w:r w:rsidR="00494A5E">
        <w:rPr>
          <w:rFonts w:ascii="Times New Roman" w:hAnsi="Times New Roman" w:cs="Times New Roman"/>
          <w:bCs/>
          <w:i/>
          <w:lang w:val="ru-RU"/>
        </w:rPr>
        <w:t>«</w:t>
      </w:r>
      <w:r>
        <w:rPr>
          <w:rFonts w:ascii="Times New Roman" w:hAnsi="Times New Roman" w:cs="Times New Roman"/>
          <w:bCs/>
          <w:i/>
          <w:lang w:val="ru-RU"/>
        </w:rPr>
        <w:t xml:space="preserve">Госуниверситет </w:t>
      </w:r>
      <w:r w:rsidR="00494A5E">
        <w:rPr>
          <w:rFonts w:ascii="Times New Roman" w:hAnsi="Times New Roman" w:cs="Times New Roman"/>
          <w:bCs/>
          <w:i/>
          <w:lang w:val="ru-RU"/>
        </w:rPr>
        <w:t>–</w:t>
      </w:r>
      <w:r>
        <w:rPr>
          <w:rFonts w:ascii="Times New Roman" w:hAnsi="Times New Roman" w:cs="Times New Roman"/>
          <w:bCs/>
          <w:i/>
          <w:lang w:val="ru-RU"/>
        </w:rPr>
        <w:t xml:space="preserve"> УНПК</w:t>
      </w:r>
      <w:r w:rsidR="00494A5E">
        <w:rPr>
          <w:rFonts w:ascii="Times New Roman" w:hAnsi="Times New Roman" w:cs="Times New Roman"/>
          <w:bCs/>
          <w:i/>
          <w:lang w:val="ru-RU"/>
        </w:rPr>
        <w:t>»</w:t>
      </w:r>
    </w:p>
    <w:p w:rsidR="005F3E81" w:rsidRPr="005F3E81" w:rsidRDefault="005F3E81" w:rsidP="00186073">
      <w:pPr>
        <w:jc w:val="right"/>
        <w:rPr>
          <w:rFonts w:ascii="Times New Roman" w:hAnsi="Times New Roman" w:cs="Times New Roman"/>
          <w:bCs/>
          <w:i/>
        </w:rPr>
      </w:pPr>
      <w:r w:rsidRPr="00494A5E">
        <w:rPr>
          <w:rFonts w:ascii="Times New Roman" w:hAnsi="Times New Roman" w:cs="Times New Roman"/>
          <w:b/>
          <w:bCs/>
          <w:lang w:val="ru-RU"/>
        </w:rPr>
        <w:t>В</w:t>
      </w:r>
      <w:r>
        <w:rPr>
          <w:rFonts w:ascii="Times New Roman" w:hAnsi="Times New Roman" w:cs="Times New Roman"/>
          <w:b/>
          <w:bCs/>
          <w:lang w:val="ru-RU"/>
        </w:rPr>
        <w:t>ащенко</w:t>
      </w:r>
      <w:r w:rsidRPr="005F3E81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494A5E">
        <w:rPr>
          <w:rFonts w:ascii="Times New Roman" w:hAnsi="Times New Roman" w:cs="Times New Roman"/>
          <w:b/>
          <w:bCs/>
          <w:lang w:val="ru-RU"/>
        </w:rPr>
        <w:t>В</w:t>
      </w:r>
      <w:r w:rsidRPr="005F3E81">
        <w:rPr>
          <w:rFonts w:ascii="Times New Roman" w:hAnsi="Times New Roman" w:cs="Times New Roman"/>
          <w:b/>
          <w:bCs/>
        </w:rPr>
        <w:t>.</w:t>
      </w:r>
      <w:r w:rsidRPr="00494A5E">
        <w:rPr>
          <w:rFonts w:ascii="Times New Roman" w:hAnsi="Times New Roman" w:cs="Times New Roman"/>
          <w:b/>
          <w:bCs/>
          <w:lang w:val="ru-RU"/>
        </w:rPr>
        <w:t>А</w:t>
      </w:r>
      <w:r w:rsidRPr="005F3E81">
        <w:rPr>
          <w:rFonts w:ascii="Times New Roman" w:hAnsi="Times New Roman" w:cs="Times New Roman"/>
          <w:b/>
          <w:bCs/>
        </w:rPr>
        <w:t>.</w:t>
      </w:r>
    </w:p>
    <w:p w:rsidR="00AB0A53" w:rsidRPr="00D92F41" w:rsidRDefault="00AB0A53" w:rsidP="00186073">
      <w:pPr>
        <w:jc w:val="right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  <w:lang w:val="ru-RU"/>
        </w:rPr>
        <w:t>США</w:t>
      </w:r>
      <w:r w:rsidRPr="005F3E81">
        <w:rPr>
          <w:rFonts w:ascii="Times New Roman" w:hAnsi="Times New Roman" w:cs="Times New Roman"/>
          <w:bCs/>
          <w:i/>
        </w:rPr>
        <w:t xml:space="preserve">, </w:t>
      </w:r>
      <w:r w:rsidR="007F7257">
        <w:rPr>
          <w:rFonts w:ascii="Times New Roman" w:hAnsi="Times New Roman" w:cs="Times New Roman"/>
          <w:bCs/>
          <w:i/>
          <w:lang w:val="ru-RU"/>
        </w:rPr>
        <w:t>г</w:t>
      </w:r>
      <w:r w:rsidR="007F7257" w:rsidRPr="005F3E81">
        <w:rPr>
          <w:rFonts w:ascii="Times New Roman" w:hAnsi="Times New Roman" w:cs="Times New Roman"/>
          <w:bCs/>
          <w:i/>
        </w:rPr>
        <w:t xml:space="preserve">. </w:t>
      </w:r>
      <w:r w:rsidR="007F7257">
        <w:rPr>
          <w:rFonts w:ascii="Times New Roman" w:hAnsi="Times New Roman" w:cs="Times New Roman"/>
          <w:bCs/>
          <w:i/>
          <w:lang w:val="ru-RU"/>
        </w:rPr>
        <w:t>Сан</w:t>
      </w:r>
      <w:r w:rsidR="007F7257" w:rsidRPr="005F3E81">
        <w:rPr>
          <w:rFonts w:ascii="Times New Roman" w:hAnsi="Times New Roman" w:cs="Times New Roman"/>
          <w:bCs/>
          <w:i/>
        </w:rPr>
        <w:t>-</w:t>
      </w:r>
      <w:r w:rsidR="007F7257">
        <w:rPr>
          <w:rFonts w:ascii="Times New Roman" w:hAnsi="Times New Roman" w:cs="Times New Roman"/>
          <w:bCs/>
          <w:i/>
          <w:lang w:val="ru-RU"/>
        </w:rPr>
        <w:t>Хосе</w:t>
      </w:r>
      <w:r w:rsidR="007F7257" w:rsidRPr="005F3E81">
        <w:rPr>
          <w:rFonts w:ascii="Times New Roman" w:hAnsi="Times New Roman" w:cs="Times New Roman"/>
          <w:bCs/>
          <w:i/>
        </w:rPr>
        <w:t xml:space="preserve">, </w:t>
      </w:r>
      <w:r w:rsidR="00D92F41" w:rsidRPr="005F3E81">
        <w:rPr>
          <w:rFonts w:ascii="Times New Roman" w:hAnsi="Times New Roman" w:cs="Times New Roman"/>
          <w:bCs/>
          <w:i/>
        </w:rPr>
        <w:t>Maxim Integrated Corp</w:t>
      </w:r>
      <w:r w:rsidR="00D92F41">
        <w:rPr>
          <w:rFonts w:ascii="Times New Roman" w:hAnsi="Times New Roman" w:cs="Times New Roman"/>
          <w:bCs/>
          <w:i/>
        </w:rPr>
        <w:t>.</w:t>
      </w:r>
    </w:p>
    <w:p w:rsidR="005F2E78" w:rsidRPr="005F3E81" w:rsidRDefault="005F2E78" w:rsidP="005F2E78">
      <w:pPr>
        <w:pStyle w:val="Default"/>
        <w:rPr>
          <w:lang w:val="en-US"/>
        </w:rPr>
      </w:pPr>
    </w:p>
    <w:p w:rsidR="002C5C98" w:rsidRPr="005F3E81" w:rsidRDefault="002C5C98" w:rsidP="002C5C98">
      <w:pPr>
        <w:pStyle w:val="Default"/>
        <w:jc w:val="both"/>
        <w:rPr>
          <w:rFonts w:ascii="Times New Roman" w:hAnsi="Times New Roman" w:cs="Times New Roman"/>
        </w:rPr>
      </w:pPr>
      <w:r w:rsidRPr="005F3E81">
        <w:rPr>
          <w:rFonts w:ascii="Times New Roman" w:hAnsi="Times New Roman" w:cs="Times New Roman"/>
        </w:rPr>
        <w:t>Разработана компактная модель n</w:t>
      </w:r>
      <w:r w:rsidRPr="005F3E81">
        <w:rPr>
          <w:rFonts w:ascii="Times New Roman" w:hAnsi="Times New Roman" w:cs="Times New Roman"/>
          <w:vertAlign w:val="superscript"/>
        </w:rPr>
        <w:t>+</w:t>
      </w:r>
      <w:r w:rsidRPr="005F3E81">
        <w:rPr>
          <w:rFonts w:ascii="Times New Roman" w:hAnsi="Times New Roman" w:cs="Times New Roman"/>
        </w:rPr>
        <w:t>-n-n</w:t>
      </w:r>
      <w:r w:rsidRPr="005F3E81">
        <w:rPr>
          <w:rFonts w:ascii="Times New Roman" w:hAnsi="Times New Roman" w:cs="Times New Roman"/>
          <w:vertAlign w:val="superscript"/>
        </w:rPr>
        <w:t>+</w:t>
      </w:r>
      <w:r w:rsidRPr="005F3E81">
        <w:rPr>
          <w:rFonts w:ascii="Times New Roman" w:hAnsi="Times New Roman" w:cs="Times New Roman"/>
        </w:rPr>
        <w:t xml:space="preserve"> структуры, имитирующей сопротивление стока</w:t>
      </w:r>
      <w:r w:rsidR="00C272DE" w:rsidRPr="005F3E81">
        <w:rPr>
          <w:rFonts w:ascii="Times New Roman" w:hAnsi="Times New Roman" w:cs="Times New Roman"/>
        </w:rPr>
        <w:t xml:space="preserve"> кремниевого </w:t>
      </w:r>
      <w:r w:rsidRPr="005F3E81">
        <w:rPr>
          <w:rFonts w:ascii="Times New Roman" w:hAnsi="Times New Roman" w:cs="Times New Roman"/>
        </w:rPr>
        <w:t xml:space="preserve">ДМОП-транзистора. Учтён эффект насыщения дрейфовой скорости электронов. Использована корректная </w:t>
      </w:r>
      <w:r w:rsidR="004E7465" w:rsidRPr="005F3E81">
        <w:rPr>
          <w:rFonts w:ascii="Times New Roman" w:hAnsi="Times New Roman" w:cs="Times New Roman"/>
        </w:rPr>
        <w:t xml:space="preserve">аппроксимация ВАХ при переходе от </w:t>
      </w:r>
      <w:proofErr w:type="gramStart"/>
      <w:r w:rsidRPr="005F3E81">
        <w:rPr>
          <w:rFonts w:ascii="Times New Roman" w:hAnsi="Times New Roman" w:cs="Times New Roman"/>
        </w:rPr>
        <w:t>омическ</w:t>
      </w:r>
      <w:r w:rsidR="004E7465" w:rsidRPr="005F3E81">
        <w:rPr>
          <w:rFonts w:ascii="Times New Roman" w:hAnsi="Times New Roman" w:cs="Times New Roman"/>
        </w:rPr>
        <w:t>ого</w:t>
      </w:r>
      <w:proofErr w:type="gramEnd"/>
      <w:r w:rsidRPr="005F3E81">
        <w:rPr>
          <w:rFonts w:ascii="Times New Roman" w:hAnsi="Times New Roman" w:cs="Times New Roman"/>
        </w:rPr>
        <w:t xml:space="preserve"> </w:t>
      </w:r>
      <w:r w:rsidR="004E7465" w:rsidRPr="005F3E81">
        <w:rPr>
          <w:rFonts w:ascii="Times New Roman" w:hAnsi="Times New Roman" w:cs="Times New Roman"/>
        </w:rPr>
        <w:t>к</w:t>
      </w:r>
      <w:r w:rsidRPr="005F3E81">
        <w:rPr>
          <w:rFonts w:ascii="Times New Roman" w:hAnsi="Times New Roman" w:cs="Times New Roman"/>
        </w:rPr>
        <w:t xml:space="preserve"> ТОПЗ режим</w:t>
      </w:r>
      <w:r w:rsidR="004E7465" w:rsidRPr="005F3E81">
        <w:rPr>
          <w:rFonts w:ascii="Times New Roman" w:hAnsi="Times New Roman" w:cs="Times New Roman"/>
        </w:rPr>
        <w:t>у</w:t>
      </w:r>
      <w:r w:rsidRPr="005F3E81">
        <w:rPr>
          <w:rFonts w:ascii="Times New Roman" w:hAnsi="Times New Roman" w:cs="Times New Roman"/>
        </w:rPr>
        <w:t xml:space="preserve">. Модель реализована на </w:t>
      </w:r>
      <w:proofErr w:type="spellStart"/>
      <w:r w:rsidRPr="005F3E81">
        <w:rPr>
          <w:rFonts w:ascii="Times New Roman" w:hAnsi="Times New Roman" w:cs="Times New Roman"/>
        </w:rPr>
        <w:t>Verilog</w:t>
      </w:r>
      <w:proofErr w:type="spellEnd"/>
      <w:r w:rsidRPr="005F3E81">
        <w:rPr>
          <w:rFonts w:ascii="Times New Roman" w:hAnsi="Times New Roman" w:cs="Times New Roman"/>
        </w:rPr>
        <w:t>-</w:t>
      </w:r>
      <w:r w:rsidRPr="005F3E81">
        <w:rPr>
          <w:rFonts w:ascii="Times New Roman" w:hAnsi="Times New Roman" w:cs="Times New Roman"/>
          <w:lang w:val="en-US"/>
        </w:rPr>
        <w:t>A</w:t>
      </w:r>
      <w:r w:rsidRPr="005F3E81">
        <w:rPr>
          <w:rFonts w:ascii="Times New Roman" w:hAnsi="Times New Roman" w:cs="Times New Roman"/>
        </w:rPr>
        <w:t xml:space="preserve"> в САПР S</w:t>
      </w:r>
      <w:proofErr w:type="spellStart"/>
      <w:r w:rsidRPr="005F3E81">
        <w:rPr>
          <w:rFonts w:ascii="Times New Roman" w:hAnsi="Times New Roman" w:cs="Times New Roman"/>
          <w:lang w:val="en-US"/>
        </w:rPr>
        <w:t>ymica</w:t>
      </w:r>
      <w:proofErr w:type="spellEnd"/>
      <w:r w:rsidRPr="005F3E81">
        <w:rPr>
          <w:rFonts w:ascii="Times New Roman" w:hAnsi="Times New Roman" w:cs="Times New Roman"/>
        </w:rPr>
        <w:t xml:space="preserve"> и важна при моделировании</w:t>
      </w:r>
      <w:r w:rsidR="00681B08" w:rsidRPr="005F3E81">
        <w:rPr>
          <w:rFonts w:ascii="Times New Roman" w:hAnsi="Times New Roman" w:cs="Times New Roman"/>
        </w:rPr>
        <w:t xml:space="preserve"> приборов</w:t>
      </w:r>
      <w:r w:rsidRPr="005F3E81">
        <w:rPr>
          <w:rFonts w:ascii="Times New Roman" w:hAnsi="Times New Roman" w:cs="Times New Roman"/>
        </w:rPr>
        <w:t xml:space="preserve"> </w:t>
      </w:r>
      <w:proofErr w:type="spellStart"/>
      <w:r w:rsidRPr="005F3E81">
        <w:rPr>
          <w:rFonts w:ascii="Times New Roman" w:hAnsi="Times New Roman" w:cs="Times New Roman"/>
        </w:rPr>
        <w:t>наноэлектроники</w:t>
      </w:r>
      <w:proofErr w:type="spellEnd"/>
      <w:r w:rsidRPr="005F3E81">
        <w:rPr>
          <w:rFonts w:ascii="Times New Roman" w:hAnsi="Times New Roman" w:cs="Times New Roman"/>
        </w:rPr>
        <w:t xml:space="preserve">. </w:t>
      </w:r>
      <w:r w:rsidR="0051749E" w:rsidRPr="005F3E81">
        <w:rPr>
          <w:rFonts w:ascii="Times New Roman" w:hAnsi="Times New Roman" w:cs="Times New Roman"/>
        </w:rPr>
        <w:t>М</w:t>
      </w:r>
      <w:r w:rsidRPr="005F3E81">
        <w:rPr>
          <w:rFonts w:ascii="Times New Roman" w:hAnsi="Times New Roman" w:cs="Times New Roman"/>
        </w:rPr>
        <w:t xml:space="preserve">оделирование в </w:t>
      </w:r>
      <w:r w:rsidRPr="005F3E81">
        <w:rPr>
          <w:rFonts w:ascii="Times New Roman" w:hAnsi="Times New Roman" w:cs="Times New Roman"/>
          <w:lang w:val="en-US"/>
        </w:rPr>
        <w:t>TCAD</w:t>
      </w:r>
      <w:r w:rsidRPr="005F3E81">
        <w:rPr>
          <w:rFonts w:ascii="Times New Roman" w:hAnsi="Times New Roman" w:cs="Times New Roman"/>
        </w:rPr>
        <w:t xml:space="preserve"> </w:t>
      </w:r>
      <w:r w:rsidRPr="005F3E81">
        <w:rPr>
          <w:rFonts w:ascii="Times New Roman" w:hAnsi="Times New Roman" w:cs="Times New Roman"/>
          <w:lang w:val="en-US"/>
        </w:rPr>
        <w:t>Angstrom DECIMM</w:t>
      </w:r>
      <w:r w:rsidRPr="005F3E81">
        <w:rPr>
          <w:rFonts w:ascii="Times New Roman" w:hAnsi="Times New Roman" w:cs="Times New Roman"/>
        </w:rPr>
        <w:t xml:space="preserve"> п</w:t>
      </w:r>
      <w:r w:rsidR="00E17D04" w:rsidRPr="005F3E81">
        <w:rPr>
          <w:rFonts w:ascii="Times New Roman" w:hAnsi="Times New Roman" w:cs="Times New Roman"/>
        </w:rPr>
        <w:t>одтверждает правильность модели</w:t>
      </w:r>
    </w:p>
    <w:p w:rsidR="002C5C98" w:rsidRPr="005F3E81" w:rsidRDefault="002C5C98" w:rsidP="00494A5E">
      <w:pPr>
        <w:pStyle w:val="Default"/>
        <w:jc w:val="both"/>
        <w:rPr>
          <w:rFonts w:ascii="Times New Roman" w:hAnsi="Times New Roman" w:cs="Times New Roman"/>
        </w:rPr>
      </w:pPr>
    </w:p>
    <w:p w:rsidR="007F7257" w:rsidRPr="005F3E81" w:rsidRDefault="007F7257" w:rsidP="00494A5E">
      <w:pPr>
        <w:pStyle w:val="Default"/>
        <w:jc w:val="both"/>
        <w:rPr>
          <w:rFonts w:ascii="Times New Roman" w:hAnsi="Times New Roman" w:cs="Times New Roman"/>
        </w:rPr>
      </w:pPr>
      <w:r w:rsidRPr="005F3E81">
        <w:rPr>
          <w:rFonts w:ascii="Times New Roman" w:hAnsi="Times New Roman" w:cs="Times New Roman"/>
          <w:lang w:val="en-US"/>
        </w:rPr>
        <w:t xml:space="preserve">The compact model of </w:t>
      </w:r>
      <w:proofErr w:type="gramStart"/>
      <w:r w:rsidRPr="005F3E81">
        <w:rPr>
          <w:rFonts w:ascii="Times New Roman" w:hAnsi="Times New Roman" w:cs="Times New Roman"/>
          <w:lang w:val="en-US"/>
        </w:rPr>
        <w:t>a</w:t>
      </w:r>
      <w:proofErr w:type="gramEnd"/>
      <w:r w:rsidRPr="005F3E81">
        <w:rPr>
          <w:rFonts w:ascii="Times New Roman" w:hAnsi="Times New Roman" w:cs="Times New Roman"/>
          <w:lang w:val="en-US"/>
        </w:rPr>
        <w:t xml:space="preserve"> n</w:t>
      </w:r>
      <w:r w:rsidRPr="005F3E81">
        <w:rPr>
          <w:rFonts w:ascii="Times New Roman" w:hAnsi="Times New Roman" w:cs="Times New Roman"/>
          <w:vertAlign w:val="superscript"/>
          <w:lang w:val="en-US"/>
        </w:rPr>
        <w:t>+</w:t>
      </w:r>
      <w:r w:rsidRPr="005F3E81">
        <w:rPr>
          <w:rFonts w:ascii="Times New Roman" w:hAnsi="Times New Roman" w:cs="Times New Roman"/>
          <w:lang w:val="en-US"/>
        </w:rPr>
        <w:t>-n-n</w:t>
      </w:r>
      <w:r w:rsidRPr="005F3E81">
        <w:rPr>
          <w:rFonts w:ascii="Times New Roman" w:hAnsi="Times New Roman" w:cs="Times New Roman"/>
          <w:vertAlign w:val="superscript"/>
          <w:lang w:val="en-US"/>
        </w:rPr>
        <w:t>+</w:t>
      </w:r>
      <w:r w:rsidRPr="005F3E81">
        <w:rPr>
          <w:rFonts w:ascii="Times New Roman" w:hAnsi="Times New Roman" w:cs="Times New Roman"/>
          <w:lang w:val="en-US"/>
        </w:rPr>
        <w:t xml:space="preserve"> structure is developed to </w:t>
      </w:r>
      <w:r w:rsidR="00C272DE" w:rsidRPr="005F3E81">
        <w:rPr>
          <w:rFonts w:ascii="Times New Roman" w:hAnsi="Times New Roman" w:cs="Times New Roman"/>
          <w:lang w:val="en-US"/>
        </w:rPr>
        <w:t>imitate</w:t>
      </w:r>
      <w:r w:rsidRPr="005F3E81">
        <w:rPr>
          <w:rFonts w:ascii="Times New Roman" w:hAnsi="Times New Roman" w:cs="Times New Roman"/>
          <w:lang w:val="en-US"/>
        </w:rPr>
        <w:t xml:space="preserve"> the resistance of the </w:t>
      </w:r>
      <w:r w:rsidR="00C272DE" w:rsidRPr="005F3E81">
        <w:rPr>
          <w:rFonts w:ascii="Times New Roman" w:hAnsi="Times New Roman" w:cs="Times New Roman"/>
          <w:lang w:val="en-US"/>
        </w:rPr>
        <w:t>Si V</w:t>
      </w:r>
      <w:r w:rsidRPr="005F3E81">
        <w:rPr>
          <w:rFonts w:ascii="Times New Roman" w:hAnsi="Times New Roman" w:cs="Times New Roman"/>
          <w:lang w:val="en-US"/>
        </w:rPr>
        <w:t>DMOS</w:t>
      </w:r>
      <w:r w:rsidR="00C272DE" w:rsidRPr="005F3E81">
        <w:rPr>
          <w:rFonts w:ascii="Times New Roman" w:hAnsi="Times New Roman" w:cs="Times New Roman"/>
          <w:lang w:val="en-US"/>
        </w:rPr>
        <w:t>FET</w:t>
      </w:r>
      <w:r w:rsidRPr="005F3E81">
        <w:rPr>
          <w:rFonts w:ascii="Times New Roman" w:hAnsi="Times New Roman" w:cs="Times New Roman"/>
          <w:lang w:val="en-US"/>
        </w:rPr>
        <w:t xml:space="preserve">. </w:t>
      </w:r>
      <w:r w:rsidR="00C272DE" w:rsidRPr="005F3E81">
        <w:rPr>
          <w:rFonts w:ascii="Times New Roman" w:hAnsi="Times New Roman" w:cs="Times New Roman"/>
          <w:lang w:val="en-US"/>
        </w:rPr>
        <w:t>T</w:t>
      </w:r>
      <w:r w:rsidRPr="005F3E81">
        <w:rPr>
          <w:rFonts w:ascii="Times New Roman" w:hAnsi="Times New Roman" w:cs="Times New Roman"/>
          <w:lang w:val="en-US"/>
        </w:rPr>
        <w:t>he effect of saturation of the drift velocity of electrons</w:t>
      </w:r>
      <w:r w:rsidR="00C272DE" w:rsidRPr="005F3E81">
        <w:rPr>
          <w:rFonts w:ascii="Times New Roman" w:hAnsi="Times New Roman" w:cs="Times New Roman"/>
          <w:lang w:val="en-US"/>
        </w:rPr>
        <w:t xml:space="preserve"> is accounted</w:t>
      </w:r>
      <w:r w:rsidRPr="005F3E81">
        <w:rPr>
          <w:rFonts w:ascii="Times New Roman" w:hAnsi="Times New Roman" w:cs="Times New Roman"/>
          <w:lang w:val="en-US"/>
        </w:rPr>
        <w:t xml:space="preserve">. </w:t>
      </w:r>
      <w:r w:rsidR="00C272DE" w:rsidRPr="005F3E81">
        <w:rPr>
          <w:rFonts w:ascii="Times New Roman" w:hAnsi="Times New Roman" w:cs="Times New Roman"/>
          <w:lang w:val="en-US"/>
        </w:rPr>
        <w:t>T</w:t>
      </w:r>
      <w:r w:rsidRPr="005F3E81">
        <w:rPr>
          <w:rFonts w:ascii="Times New Roman" w:hAnsi="Times New Roman" w:cs="Times New Roman"/>
          <w:lang w:val="en-US"/>
        </w:rPr>
        <w:t xml:space="preserve">he correct </w:t>
      </w:r>
      <w:r w:rsidR="004E7465" w:rsidRPr="005F3E81">
        <w:rPr>
          <w:rFonts w:ascii="Times New Roman" w:hAnsi="Times New Roman" w:cs="Times New Roman"/>
          <w:lang w:val="en-US"/>
        </w:rPr>
        <w:t>approximation for I-V characteristic is used for transition from</w:t>
      </w:r>
      <w:r w:rsidRPr="005F3E81">
        <w:rPr>
          <w:rFonts w:ascii="Times New Roman" w:hAnsi="Times New Roman" w:cs="Times New Roman"/>
          <w:lang w:val="en-US"/>
        </w:rPr>
        <w:t xml:space="preserve"> the </w:t>
      </w:r>
      <w:proofErr w:type="spellStart"/>
      <w:r w:rsidRPr="005F3E81">
        <w:rPr>
          <w:rFonts w:ascii="Times New Roman" w:hAnsi="Times New Roman" w:cs="Times New Roman"/>
          <w:lang w:val="en-US"/>
        </w:rPr>
        <w:t>ohmic</w:t>
      </w:r>
      <w:proofErr w:type="spellEnd"/>
      <w:r w:rsidRPr="005F3E81">
        <w:rPr>
          <w:rFonts w:ascii="Times New Roman" w:hAnsi="Times New Roman" w:cs="Times New Roman"/>
          <w:lang w:val="en-US"/>
        </w:rPr>
        <w:t xml:space="preserve"> </w:t>
      </w:r>
      <w:r w:rsidR="004E7465" w:rsidRPr="005F3E81">
        <w:rPr>
          <w:rFonts w:ascii="Times New Roman" w:hAnsi="Times New Roman" w:cs="Times New Roman"/>
          <w:lang w:val="en-US"/>
        </w:rPr>
        <w:t>to</w:t>
      </w:r>
      <w:r w:rsidRPr="005F3E81">
        <w:rPr>
          <w:rFonts w:ascii="Times New Roman" w:hAnsi="Times New Roman" w:cs="Times New Roman"/>
          <w:lang w:val="en-US"/>
        </w:rPr>
        <w:t xml:space="preserve"> SCLC regime. The model is implemented by Verilog-</w:t>
      </w:r>
      <w:proofErr w:type="gramStart"/>
      <w:r w:rsidRPr="005F3E81">
        <w:rPr>
          <w:rFonts w:ascii="Times New Roman" w:hAnsi="Times New Roman" w:cs="Times New Roman"/>
          <w:lang w:val="en-US"/>
        </w:rPr>
        <w:t>A</w:t>
      </w:r>
      <w:proofErr w:type="gramEnd"/>
      <w:r w:rsidRPr="005F3E81">
        <w:rPr>
          <w:rFonts w:ascii="Times New Roman" w:hAnsi="Times New Roman" w:cs="Times New Roman"/>
          <w:lang w:val="en-US"/>
        </w:rPr>
        <w:t xml:space="preserve"> in </w:t>
      </w:r>
      <w:r w:rsidR="00C272DE" w:rsidRPr="005F3E81">
        <w:rPr>
          <w:rFonts w:ascii="Times New Roman" w:hAnsi="Times New Roman" w:cs="Times New Roman"/>
          <w:lang w:val="en-US"/>
        </w:rPr>
        <w:t>EDA software</w:t>
      </w:r>
      <w:r w:rsidRPr="005F3E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F3E81">
        <w:rPr>
          <w:rFonts w:ascii="Times New Roman" w:hAnsi="Times New Roman" w:cs="Times New Roman"/>
          <w:lang w:val="en-US"/>
        </w:rPr>
        <w:t>Symica</w:t>
      </w:r>
      <w:proofErr w:type="spellEnd"/>
      <w:r w:rsidR="00C272DE" w:rsidRPr="005F3E81">
        <w:rPr>
          <w:rFonts w:ascii="Times New Roman" w:hAnsi="Times New Roman" w:cs="Times New Roman"/>
          <w:lang w:val="en-US"/>
        </w:rPr>
        <w:t xml:space="preserve"> and</w:t>
      </w:r>
      <w:r w:rsidRPr="005F3E81">
        <w:rPr>
          <w:rFonts w:ascii="Times New Roman" w:hAnsi="Times New Roman" w:cs="Times New Roman"/>
          <w:lang w:val="en-US"/>
        </w:rPr>
        <w:t xml:space="preserve"> important in</w:t>
      </w:r>
      <w:r w:rsidR="00C272DE" w:rsidRPr="005F3E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272DE" w:rsidRPr="005F3E81">
        <w:rPr>
          <w:rFonts w:ascii="Times New Roman" w:hAnsi="Times New Roman" w:cs="Times New Roman"/>
          <w:lang w:val="en-US"/>
        </w:rPr>
        <w:t>nanoelectronics</w:t>
      </w:r>
      <w:proofErr w:type="spellEnd"/>
      <w:r w:rsidR="00681B08" w:rsidRPr="005F3E81">
        <w:rPr>
          <w:rFonts w:ascii="Times New Roman" w:hAnsi="Times New Roman" w:cs="Times New Roman"/>
          <w:lang w:val="en-US"/>
        </w:rPr>
        <w:t xml:space="preserve"> devices</w:t>
      </w:r>
      <w:r w:rsidRPr="005F3E81">
        <w:rPr>
          <w:rFonts w:ascii="Times New Roman" w:hAnsi="Times New Roman" w:cs="Times New Roman"/>
          <w:lang w:val="en-US"/>
        </w:rPr>
        <w:t xml:space="preserve"> modeling.</w:t>
      </w:r>
      <w:r w:rsidR="00C272DE" w:rsidRPr="005F3E81">
        <w:rPr>
          <w:rFonts w:ascii="Times New Roman" w:hAnsi="Times New Roman" w:cs="Times New Roman"/>
          <w:lang w:val="en-US"/>
        </w:rPr>
        <w:t xml:space="preserve"> </w:t>
      </w:r>
      <w:r w:rsidRPr="005F3E81">
        <w:rPr>
          <w:rFonts w:ascii="Times New Roman" w:hAnsi="Times New Roman" w:cs="Times New Roman"/>
        </w:rPr>
        <w:t>TCAD</w:t>
      </w:r>
      <w:r w:rsidR="00C272DE" w:rsidRPr="005F3E81">
        <w:rPr>
          <w:rFonts w:ascii="Times New Roman" w:hAnsi="Times New Roman" w:cs="Times New Roman"/>
          <w:lang w:val="en-US"/>
        </w:rPr>
        <w:t xml:space="preserve"> simulation in</w:t>
      </w:r>
      <w:r w:rsidRPr="005F3E81">
        <w:rPr>
          <w:rFonts w:ascii="Times New Roman" w:hAnsi="Times New Roman" w:cs="Times New Roman"/>
        </w:rPr>
        <w:t xml:space="preserve"> </w:t>
      </w:r>
      <w:proofErr w:type="spellStart"/>
      <w:r w:rsidRPr="005F3E81">
        <w:rPr>
          <w:rFonts w:ascii="Times New Roman" w:hAnsi="Times New Roman" w:cs="Times New Roman"/>
        </w:rPr>
        <w:t>Angs</w:t>
      </w:r>
      <w:r w:rsidR="006F5A30" w:rsidRPr="005F3E81">
        <w:rPr>
          <w:rFonts w:ascii="Times New Roman" w:hAnsi="Times New Roman" w:cs="Times New Roman"/>
        </w:rPr>
        <w:t>trom</w:t>
      </w:r>
      <w:proofErr w:type="spellEnd"/>
      <w:r w:rsidR="006F5A30" w:rsidRPr="005F3E81">
        <w:rPr>
          <w:rFonts w:ascii="Times New Roman" w:hAnsi="Times New Roman" w:cs="Times New Roman"/>
        </w:rPr>
        <w:t xml:space="preserve"> DECIMM </w:t>
      </w:r>
      <w:proofErr w:type="spellStart"/>
      <w:r w:rsidR="006F5A30" w:rsidRPr="005F3E81">
        <w:rPr>
          <w:rFonts w:ascii="Times New Roman" w:hAnsi="Times New Roman" w:cs="Times New Roman"/>
        </w:rPr>
        <w:t>validates</w:t>
      </w:r>
      <w:proofErr w:type="spellEnd"/>
      <w:r w:rsidR="006F5A30" w:rsidRPr="005F3E81">
        <w:rPr>
          <w:rFonts w:ascii="Times New Roman" w:hAnsi="Times New Roman" w:cs="Times New Roman"/>
        </w:rPr>
        <w:t xml:space="preserve"> </w:t>
      </w:r>
      <w:proofErr w:type="spellStart"/>
      <w:r w:rsidR="006F5A30" w:rsidRPr="005F3E81">
        <w:rPr>
          <w:rFonts w:ascii="Times New Roman" w:hAnsi="Times New Roman" w:cs="Times New Roman"/>
        </w:rPr>
        <w:t>the</w:t>
      </w:r>
      <w:proofErr w:type="spellEnd"/>
      <w:r w:rsidR="006F5A30" w:rsidRPr="005F3E81">
        <w:rPr>
          <w:rFonts w:ascii="Times New Roman" w:hAnsi="Times New Roman" w:cs="Times New Roman"/>
        </w:rPr>
        <w:t xml:space="preserve"> </w:t>
      </w:r>
      <w:proofErr w:type="spellStart"/>
      <w:r w:rsidR="006F5A30" w:rsidRPr="005F3E81">
        <w:rPr>
          <w:rFonts w:ascii="Times New Roman" w:hAnsi="Times New Roman" w:cs="Times New Roman"/>
        </w:rPr>
        <w:t>model</w:t>
      </w:r>
      <w:proofErr w:type="spellEnd"/>
    </w:p>
    <w:p w:rsidR="002C5C98" w:rsidRPr="008F7051" w:rsidRDefault="002C5C98" w:rsidP="00494A5E">
      <w:pPr>
        <w:pStyle w:val="Default"/>
        <w:jc w:val="both"/>
        <w:rPr>
          <w:rFonts w:ascii="Times New Roman" w:hAnsi="Times New Roman" w:cs="Times New Roman"/>
          <w:i/>
        </w:rPr>
      </w:pPr>
    </w:p>
    <w:p w:rsidR="007746DA" w:rsidRDefault="00D13D08" w:rsidP="004F4D3E">
      <w:pPr>
        <w:ind w:firstLine="720"/>
        <w:jc w:val="both"/>
        <w:rPr>
          <w:rFonts w:ascii="Times New Roman" w:hAnsi="Times New Roman" w:cs="Times New Roman"/>
        </w:rPr>
      </w:pPr>
      <w:proofErr w:type="gramStart"/>
      <w:r w:rsidRPr="00D13D08">
        <w:rPr>
          <w:rFonts w:ascii="Times New Roman" w:hAnsi="Times New Roman" w:cs="Times New Roman"/>
          <w:lang w:val="ru-RU"/>
        </w:rPr>
        <w:t>Вертикальный</w:t>
      </w:r>
      <w:proofErr w:type="gramEnd"/>
      <w:r w:rsidR="003E3223">
        <w:rPr>
          <w:rFonts w:ascii="Times New Roman" w:hAnsi="Times New Roman" w:cs="Times New Roman"/>
          <w:lang w:val="ru-RU"/>
        </w:rPr>
        <w:t xml:space="preserve"> кремниевый М</w:t>
      </w:r>
      <w:r w:rsidRPr="00D13D08">
        <w:rPr>
          <w:rFonts w:ascii="Times New Roman" w:hAnsi="Times New Roman" w:cs="Times New Roman"/>
          <w:lang w:val="ru-RU"/>
        </w:rPr>
        <w:t>ОП-транзистор</w:t>
      </w:r>
      <w:r w:rsidR="003E3223">
        <w:rPr>
          <w:rFonts w:ascii="Times New Roman" w:hAnsi="Times New Roman" w:cs="Times New Roman"/>
          <w:lang w:val="ru-RU"/>
        </w:rPr>
        <w:t>, сделанный по технологии двойной диффузии</w:t>
      </w:r>
      <w:r w:rsidR="00826CF2">
        <w:rPr>
          <w:rFonts w:ascii="Times New Roman" w:hAnsi="Times New Roman" w:cs="Times New Roman"/>
          <w:lang w:val="ru-RU"/>
        </w:rPr>
        <w:t xml:space="preserve"> (ДМОПТ)</w:t>
      </w:r>
      <w:r w:rsidR="003E3223">
        <w:rPr>
          <w:rFonts w:ascii="Times New Roman" w:hAnsi="Times New Roman" w:cs="Times New Roman"/>
          <w:lang w:val="ru-RU"/>
        </w:rPr>
        <w:t>,</w:t>
      </w:r>
      <w:r w:rsidRPr="00D13D08">
        <w:rPr>
          <w:rFonts w:ascii="Times New Roman" w:hAnsi="Times New Roman" w:cs="Times New Roman"/>
          <w:lang w:val="ru-RU"/>
        </w:rPr>
        <w:t xml:space="preserve"> обладает большим сопротивлением в открытом</w:t>
      </w:r>
      <w:r>
        <w:rPr>
          <w:rFonts w:ascii="Times New Roman" w:hAnsi="Times New Roman" w:cs="Times New Roman"/>
          <w:lang w:val="ru-RU"/>
        </w:rPr>
        <w:t xml:space="preserve"> с</w:t>
      </w:r>
      <w:r w:rsidRPr="00D13D08">
        <w:rPr>
          <w:rFonts w:ascii="Times New Roman" w:hAnsi="Times New Roman" w:cs="Times New Roman"/>
          <w:lang w:val="ru-RU"/>
        </w:rPr>
        <w:t>остоянии</w:t>
      </w:r>
      <w:r w:rsidR="003E3223">
        <w:rPr>
          <w:rFonts w:ascii="Times New Roman" w:hAnsi="Times New Roman" w:cs="Times New Roman"/>
          <w:lang w:val="ru-RU"/>
        </w:rPr>
        <w:t xml:space="preserve"> из-за </w:t>
      </w:r>
      <w:r w:rsidR="00826CF2">
        <w:rPr>
          <w:rFonts w:ascii="Times New Roman" w:hAnsi="Times New Roman" w:cs="Times New Roman"/>
          <w:lang w:val="ru-RU"/>
        </w:rPr>
        <w:t xml:space="preserve">большого паразитного сопротивления </w:t>
      </w:r>
      <w:r w:rsidR="003E3223">
        <w:rPr>
          <w:rFonts w:ascii="Times New Roman" w:hAnsi="Times New Roman" w:cs="Times New Roman"/>
          <w:lang w:val="ru-RU"/>
        </w:rPr>
        <w:t>слаболегированной вертикальной части стока</w:t>
      </w:r>
      <w:r w:rsidRPr="00D13D08">
        <w:rPr>
          <w:rFonts w:ascii="Times New Roman" w:hAnsi="Times New Roman" w:cs="Times New Roman"/>
          <w:lang w:val="ru-RU"/>
        </w:rPr>
        <w:t xml:space="preserve">. </w:t>
      </w:r>
      <w:r w:rsidR="008400EA">
        <w:rPr>
          <w:rFonts w:ascii="Times New Roman" w:hAnsi="Times New Roman" w:cs="Times New Roman"/>
          <w:lang w:val="ru-RU"/>
        </w:rPr>
        <w:t xml:space="preserve">В нашей работе </w:t>
      </w:r>
      <w:r w:rsidRPr="00D13D08">
        <w:rPr>
          <w:rFonts w:ascii="Times New Roman" w:hAnsi="Times New Roman" w:cs="Times New Roman"/>
          <w:lang w:val="ru-RU"/>
        </w:rPr>
        <w:t xml:space="preserve">разработана компактная модель </w:t>
      </w:r>
      <w:r w:rsidR="008400EA" w:rsidRPr="005F2E78">
        <w:rPr>
          <w:rFonts w:ascii="Times New Roman" w:hAnsi="Times New Roman" w:cs="Times New Roman"/>
          <w:i/>
        </w:rPr>
        <w:t>n</w:t>
      </w:r>
      <w:r w:rsidR="008400EA" w:rsidRPr="005F3E81">
        <w:rPr>
          <w:rFonts w:ascii="Times New Roman" w:hAnsi="Times New Roman" w:cs="Times New Roman"/>
          <w:i/>
          <w:vertAlign w:val="superscript"/>
          <w:lang w:val="ru-RU"/>
        </w:rPr>
        <w:t>+</w:t>
      </w:r>
      <w:r w:rsidR="008400EA" w:rsidRPr="005F3E81">
        <w:rPr>
          <w:rFonts w:ascii="Times New Roman" w:hAnsi="Times New Roman" w:cs="Times New Roman"/>
          <w:i/>
          <w:lang w:val="ru-RU"/>
        </w:rPr>
        <w:t>-</w:t>
      </w:r>
      <w:r w:rsidR="008400EA" w:rsidRPr="005F2E78">
        <w:rPr>
          <w:rFonts w:ascii="Times New Roman" w:hAnsi="Times New Roman" w:cs="Times New Roman"/>
          <w:i/>
        </w:rPr>
        <w:t>n</w:t>
      </w:r>
      <w:r w:rsidR="008400EA" w:rsidRPr="005F3E81">
        <w:rPr>
          <w:rFonts w:ascii="Times New Roman" w:hAnsi="Times New Roman" w:cs="Times New Roman"/>
          <w:i/>
          <w:lang w:val="ru-RU"/>
        </w:rPr>
        <w:t>-</w:t>
      </w:r>
      <w:r w:rsidR="008400EA" w:rsidRPr="005F2E78">
        <w:rPr>
          <w:rFonts w:ascii="Times New Roman" w:hAnsi="Times New Roman" w:cs="Times New Roman"/>
          <w:i/>
        </w:rPr>
        <w:t>n</w:t>
      </w:r>
      <w:r w:rsidR="008400EA" w:rsidRPr="005F3E81">
        <w:rPr>
          <w:rFonts w:ascii="Times New Roman" w:hAnsi="Times New Roman" w:cs="Times New Roman"/>
          <w:i/>
          <w:vertAlign w:val="superscript"/>
          <w:lang w:val="ru-RU"/>
        </w:rPr>
        <w:t>+</w:t>
      </w:r>
      <w:r w:rsidR="008400EA" w:rsidRPr="005F3E81">
        <w:rPr>
          <w:rFonts w:ascii="Times New Roman" w:hAnsi="Times New Roman" w:cs="Times New Roman"/>
          <w:i/>
          <w:lang w:val="ru-RU"/>
        </w:rPr>
        <w:t xml:space="preserve"> </w:t>
      </w:r>
      <w:r w:rsidRPr="00D13D08">
        <w:rPr>
          <w:rFonts w:ascii="Times New Roman" w:hAnsi="Times New Roman" w:cs="Times New Roman"/>
          <w:lang w:val="ru-RU"/>
        </w:rPr>
        <w:t>с</w:t>
      </w:r>
      <w:r w:rsidR="008400EA">
        <w:rPr>
          <w:rFonts w:ascii="Times New Roman" w:hAnsi="Times New Roman" w:cs="Times New Roman"/>
          <w:lang w:val="ru-RU"/>
        </w:rPr>
        <w:t>труктуры</w:t>
      </w:r>
      <w:r w:rsidR="004F4D3E">
        <w:rPr>
          <w:rFonts w:ascii="Times New Roman" w:hAnsi="Times New Roman" w:cs="Times New Roman"/>
          <w:lang w:val="ru-RU"/>
        </w:rPr>
        <w:t>, которая может б</w:t>
      </w:r>
      <w:r w:rsidR="006F5A30">
        <w:rPr>
          <w:rFonts w:ascii="Times New Roman" w:hAnsi="Times New Roman" w:cs="Times New Roman"/>
          <w:lang w:val="ru-RU"/>
        </w:rPr>
        <w:t>ы</w:t>
      </w:r>
      <w:r w:rsidR="004F4D3E">
        <w:rPr>
          <w:rFonts w:ascii="Times New Roman" w:hAnsi="Times New Roman" w:cs="Times New Roman"/>
          <w:lang w:val="ru-RU"/>
        </w:rPr>
        <w:t>ть использована для имитации этого паразитного сопротивления при компактном моделировании ДМОПТ</w:t>
      </w:r>
      <w:r>
        <w:rPr>
          <w:rFonts w:ascii="Times New Roman" w:hAnsi="Times New Roman" w:cs="Times New Roman"/>
          <w:lang w:val="ru-RU"/>
        </w:rPr>
        <w:t>.</w:t>
      </w:r>
      <w:r w:rsidR="004F4D3E">
        <w:rPr>
          <w:rFonts w:ascii="Times New Roman" w:hAnsi="Times New Roman" w:cs="Times New Roman"/>
          <w:lang w:val="ru-RU"/>
        </w:rPr>
        <w:t xml:space="preserve"> </w:t>
      </w:r>
      <w:r w:rsidRPr="00D13D08">
        <w:rPr>
          <w:rFonts w:ascii="Times New Roman" w:hAnsi="Times New Roman" w:cs="Times New Roman"/>
          <w:lang w:val="ru-RU"/>
        </w:rPr>
        <w:t xml:space="preserve">Отметим, что </w:t>
      </w:r>
      <w:r w:rsidR="004F4D3E" w:rsidRPr="005F2E78">
        <w:rPr>
          <w:rFonts w:ascii="Times New Roman" w:hAnsi="Times New Roman" w:cs="Times New Roman"/>
          <w:i/>
        </w:rPr>
        <w:t>n</w:t>
      </w:r>
      <w:r w:rsidR="004F4D3E" w:rsidRPr="005F3E81">
        <w:rPr>
          <w:rFonts w:ascii="Times New Roman" w:hAnsi="Times New Roman" w:cs="Times New Roman"/>
          <w:i/>
          <w:vertAlign w:val="superscript"/>
          <w:lang w:val="ru-RU"/>
        </w:rPr>
        <w:t>+</w:t>
      </w:r>
      <w:r w:rsidR="004F4D3E" w:rsidRPr="005F3E81">
        <w:rPr>
          <w:rFonts w:ascii="Times New Roman" w:hAnsi="Times New Roman" w:cs="Times New Roman"/>
          <w:i/>
          <w:lang w:val="ru-RU"/>
        </w:rPr>
        <w:t>-</w:t>
      </w:r>
      <w:r w:rsidR="004F4D3E" w:rsidRPr="005F2E78">
        <w:rPr>
          <w:rFonts w:ascii="Times New Roman" w:hAnsi="Times New Roman" w:cs="Times New Roman"/>
          <w:i/>
        </w:rPr>
        <w:t>n</w:t>
      </w:r>
      <w:r w:rsidR="004F4D3E" w:rsidRPr="005F3E81">
        <w:rPr>
          <w:rFonts w:ascii="Times New Roman" w:hAnsi="Times New Roman" w:cs="Times New Roman"/>
          <w:i/>
          <w:lang w:val="ru-RU"/>
        </w:rPr>
        <w:t>-</w:t>
      </w:r>
      <w:r w:rsidR="004F4D3E" w:rsidRPr="005F2E78">
        <w:rPr>
          <w:rFonts w:ascii="Times New Roman" w:hAnsi="Times New Roman" w:cs="Times New Roman"/>
          <w:i/>
        </w:rPr>
        <w:t>n</w:t>
      </w:r>
      <w:r w:rsidR="004F4D3E" w:rsidRPr="005F3E81">
        <w:rPr>
          <w:rFonts w:ascii="Times New Roman" w:hAnsi="Times New Roman" w:cs="Times New Roman"/>
          <w:i/>
          <w:vertAlign w:val="superscript"/>
          <w:lang w:val="ru-RU"/>
        </w:rPr>
        <w:t>+</w:t>
      </w:r>
      <w:r w:rsidR="004F4D3E" w:rsidRPr="005F3E81">
        <w:rPr>
          <w:rFonts w:ascii="Times New Roman" w:hAnsi="Times New Roman" w:cs="Times New Roman"/>
          <w:i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структура является </w:t>
      </w:r>
      <w:r w:rsidRPr="00D13D08">
        <w:rPr>
          <w:rFonts w:ascii="Times New Roman" w:hAnsi="Times New Roman" w:cs="Times New Roman"/>
          <w:lang w:val="ru-RU"/>
        </w:rPr>
        <w:t>распростран</w:t>
      </w:r>
      <w:r w:rsidR="004F4D3E">
        <w:rPr>
          <w:rFonts w:ascii="Times New Roman" w:hAnsi="Times New Roman" w:cs="Times New Roman"/>
          <w:lang w:val="ru-RU"/>
        </w:rPr>
        <w:t>ё</w:t>
      </w:r>
      <w:r w:rsidRPr="00D13D08">
        <w:rPr>
          <w:rFonts w:ascii="Times New Roman" w:hAnsi="Times New Roman" w:cs="Times New Roman"/>
          <w:lang w:val="ru-RU"/>
        </w:rPr>
        <w:t>нной в микр</w:t>
      </w:r>
      <w:proofErr w:type="gramStart"/>
      <w:r w:rsidRPr="00D13D08">
        <w:rPr>
          <w:rFonts w:ascii="Times New Roman" w:hAnsi="Times New Roman" w:cs="Times New Roman"/>
          <w:lang w:val="ru-RU"/>
        </w:rPr>
        <w:t>о</w:t>
      </w:r>
      <w:r w:rsidR="004F4D3E">
        <w:rPr>
          <w:rFonts w:ascii="Times New Roman" w:hAnsi="Times New Roman" w:cs="Times New Roman"/>
          <w:lang w:val="ru-RU"/>
        </w:rPr>
        <w:t>-</w:t>
      </w:r>
      <w:proofErr w:type="gramEnd"/>
      <w:r w:rsidR="004F4D3E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="004F4D3E">
        <w:rPr>
          <w:rFonts w:ascii="Times New Roman" w:hAnsi="Times New Roman" w:cs="Times New Roman"/>
          <w:lang w:val="ru-RU"/>
        </w:rPr>
        <w:t>наноэлектронике</w:t>
      </w:r>
      <w:proofErr w:type="spellEnd"/>
      <w:r w:rsidR="004F4D3E">
        <w:rPr>
          <w:rFonts w:ascii="Times New Roman" w:hAnsi="Times New Roman" w:cs="Times New Roman"/>
          <w:lang w:val="ru-RU"/>
        </w:rPr>
        <w:t>, соответственно её корректная компактная модель может оказаться полезной и при моделировании других приборов</w:t>
      </w:r>
      <w:r w:rsidR="00CA5341">
        <w:rPr>
          <w:rFonts w:ascii="Times New Roman" w:hAnsi="Times New Roman" w:cs="Times New Roman"/>
          <w:lang w:val="ru-RU"/>
        </w:rPr>
        <w:t xml:space="preserve"> </w:t>
      </w:r>
      <w:r w:rsidR="00CA5341" w:rsidRPr="005F3E81">
        <w:rPr>
          <w:rFonts w:ascii="Times New Roman" w:hAnsi="Times New Roman" w:cs="Times New Roman"/>
          <w:lang w:val="ru-RU"/>
        </w:rPr>
        <w:t>[1</w:t>
      </w:r>
      <w:r w:rsidR="00CA5341">
        <w:rPr>
          <w:rFonts w:ascii="Times New Roman" w:hAnsi="Times New Roman" w:cs="Times New Roman"/>
          <w:lang w:val="ru-RU"/>
        </w:rPr>
        <w:t>,2</w:t>
      </w:r>
      <w:r w:rsidR="00CA5341" w:rsidRPr="005F3E81">
        <w:rPr>
          <w:rFonts w:ascii="Times New Roman" w:hAnsi="Times New Roman" w:cs="Times New Roman"/>
          <w:lang w:val="ru-RU"/>
        </w:rPr>
        <w:t>]</w:t>
      </w:r>
      <w:r>
        <w:rPr>
          <w:rFonts w:ascii="Times New Roman" w:hAnsi="Times New Roman" w:cs="Times New Roman"/>
          <w:lang w:val="ru-RU"/>
        </w:rPr>
        <w:t xml:space="preserve">. </w:t>
      </w:r>
      <w:r w:rsidR="004F4D3E">
        <w:rPr>
          <w:rFonts w:ascii="Times New Roman" w:hAnsi="Times New Roman" w:cs="Times New Roman"/>
          <w:lang w:val="ru-RU"/>
        </w:rPr>
        <w:t xml:space="preserve">В работе используются </w:t>
      </w:r>
      <w:r w:rsidR="007746DA">
        <w:rPr>
          <w:rFonts w:ascii="Times New Roman" w:hAnsi="Times New Roman" w:cs="Times New Roman"/>
          <w:lang w:val="ru-RU"/>
        </w:rPr>
        <w:t>следующие обозначения:</w:t>
      </w:r>
    </w:p>
    <w:p w:rsidR="00CA5341" w:rsidRPr="00CA5341" w:rsidRDefault="00CA5341" w:rsidP="004F4D3E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CA5341">
        <w:rPr>
          <w:rFonts w:ascii="Times New Roman" w:hAnsi="Times New Roman" w:cs="Times New Roman"/>
          <w:i/>
        </w:rPr>
        <w:t>e</w:t>
      </w:r>
      <w:r w:rsidRPr="005F3E81">
        <w:rPr>
          <w:rFonts w:ascii="Times New Roman" w:hAnsi="Times New Roman" w:cs="Times New Roman"/>
          <w:lang w:val="ru-RU"/>
        </w:rPr>
        <w:t xml:space="preserve"> = 1</w:t>
      </w:r>
      <w:proofErr w:type="gramStart"/>
      <w:r>
        <w:rPr>
          <w:rFonts w:ascii="Times New Roman" w:hAnsi="Times New Roman" w:cs="Times New Roman"/>
          <w:lang w:val="ru-RU"/>
        </w:rPr>
        <w:t>,6</w:t>
      </w:r>
      <w:proofErr w:type="gramEnd"/>
      <w:r>
        <w:rPr>
          <w:rFonts w:ascii="Times New Roman" w:hAnsi="Times New Roman" w:cs="Times New Roman"/>
          <w:lang w:val="ru-RU"/>
        </w:rPr>
        <w:t xml:space="preserve"> </w:t>
      </w:r>
      <w:r w:rsidRPr="005F3E81">
        <w:rPr>
          <w:rFonts w:ascii="Times New Roman" w:eastAsia="Arial Unicode MS" w:hAnsi="Times New Roman" w:cs="Times New Roman"/>
          <w:lang w:val="ru-RU"/>
        </w:rPr>
        <w:t>× 10</w:t>
      </w:r>
      <w:r>
        <w:rPr>
          <w:rFonts w:ascii="Times New Roman" w:eastAsia="Arial Unicode MS" w:hAnsi="Times New Roman" w:cs="Times New Roman"/>
          <w:vertAlign w:val="superscript"/>
          <w:lang w:val="ru-RU"/>
        </w:rPr>
        <w:t>19</w:t>
      </w:r>
      <w:r>
        <w:rPr>
          <w:rFonts w:ascii="Times New Roman" w:eastAsia="Arial Unicode MS" w:hAnsi="Times New Roman" w:cs="Times New Roman"/>
          <w:lang w:val="ru-RU"/>
        </w:rPr>
        <w:t xml:space="preserve"> Кл – заряд электрона;</w:t>
      </w:r>
    </w:p>
    <w:p w:rsidR="007746DA" w:rsidRPr="004A61C1" w:rsidRDefault="004F4D3E" w:rsidP="007746DA">
      <w:pPr>
        <w:ind w:firstLine="709"/>
        <w:rPr>
          <w:rFonts w:ascii="Times New Roman" w:eastAsia="Arial Unicode MS" w:hAnsi="Times New Roman" w:cs="Times New Roman"/>
          <w:lang w:val="ru-RU"/>
        </w:rPr>
      </w:pPr>
      <w:r w:rsidRPr="005F3E81">
        <w:rPr>
          <w:rFonts w:ascii="Times New Roman" w:hAnsi="Times New Roman" w:cs="Times New Roman"/>
          <w:i/>
          <w:lang w:val="ru-RU"/>
        </w:rPr>
        <w:t>µ</w:t>
      </w:r>
      <w:r w:rsidR="008D6ACF" w:rsidRPr="008D6ACF">
        <w:rPr>
          <w:rFonts w:ascii="Times New Roman" w:hAnsi="Times New Roman" w:cs="Times New Roman"/>
          <w:i/>
          <w:vertAlign w:val="subscript"/>
        </w:rPr>
        <w:t>n</w:t>
      </w:r>
      <w:r>
        <w:rPr>
          <w:rFonts w:ascii="Times New Roman" w:hAnsi="Times New Roman" w:cs="Times New Roman"/>
          <w:lang w:val="ru-RU"/>
        </w:rPr>
        <w:t xml:space="preserve"> = 405</w:t>
      </w:r>
      <w:r w:rsidR="009A4531" w:rsidRPr="005F3E81">
        <w:rPr>
          <w:rFonts w:ascii="Times New Roman" w:hAnsi="Times New Roman" w:cs="Times New Roman"/>
          <w:lang w:val="ru-RU"/>
        </w:rPr>
        <w:t xml:space="preserve"> </w:t>
      </w:r>
      <w:r w:rsidR="009A4531">
        <w:rPr>
          <w:rFonts w:ascii="Times New Roman" w:hAnsi="Times New Roman" w:cs="Times New Roman"/>
          <w:lang w:val="ru-RU"/>
        </w:rPr>
        <w:t>см</w:t>
      </w:r>
      <w:r w:rsidR="009A4531" w:rsidRPr="009A4531">
        <w:rPr>
          <w:rFonts w:ascii="Times New Roman" w:hAnsi="Times New Roman" w:cs="Times New Roman"/>
          <w:vertAlign w:val="superscript"/>
          <w:lang w:val="ru-RU"/>
        </w:rPr>
        <w:t>2</w:t>
      </w:r>
      <w:proofErr w:type="gramStart"/>
      <w:r w:rsidR="009A4531">
        <w:rPr>
          <w:rFonts w:ascii="Times New Roman" w:hAnsi="Times New Roman" w:cs="Times New Roman"/>
          <w:lang w:val="ru-RU"/>
        </w:rPr>
        <w:t>/</w:t>
      </w:r>
      <w:proofErr w:type="spellStart"/>
      <w:r w:rsidR="009A4531">
        <w:rPr>
          <w:rFonts w:ascii="Times New Roman" w:hAnsi="Times New Roman" w:cs="Times New Roman"/>
          <w:lang w:val="ru-RU"/>
        </w:rPr>
        <w:t>В</w:t>
      </w:r>
      <w:proofErr w:type="gramEnd"/>
      <w:r w:rsidR="009A4531">
        <w:rPr>
          <w:rFonts w:ascii="Times New Roman" w:hAnsi="Times New Roman" w:cs="Times New Roman"/>
          <w:lang w:val="ru-RU"/>
        </w:rPr>
        <w:t>·с</w:t>
      </w:r>
      <w:proofErr w:type="spellEnd"/>
      <w:r>
        <w:rPr>
          <w:rFonts w:ascii="Times New Roman" w:hAnsi="Times New Roman" w:cs="Times New Roman"/>
          <w:lang w:val="ru-RU"/>
        </w:rPr>
        <w:t xml:space="preserve">  </w:t>
      </w:r>
      <w:r w:rsidR="0054185D">
        <w:rPr>
          <w:rFonts w:ascii="Times New Roman" w:eastAsia="Arial Unicode MS" w:hAnsi="Times New Roman" w:cs="Times New Roman"/>
          <w:lang w:val="ru-RU"/>
        </w:rPr>
        <w:t>–</w:t>
      </w:r>
      <w:r w:rsidR="009A4531">
        <w:rPr>
          <w:rFonts w:ascii="Times New Roman" w:eastAsia="Arial Unicode MS" w:hAnsi="Times New Roman" w:cs="Times New Roman"/>
          <w:lang w:val="ru-RU"/>
        </w:rPr>
        <w:t xml:space="preserve"> </w:t>
      </w:r>
      <w:r w:rsidR="0054185D">
        <w:rPr>
          <w:rFonts w:ascii="Times New Roman" w:eastAsia="Arial Unicode MS" w:hAnsi="Times New Roman" w:cs="Times New Roman"/>
          <w:lang w:val="ru-RU"/>
        </w:rPr>
        <w:t xml:space="preserve"> подвижность электронов</w:t>
      </w:r>
      <w:r w:rsidR="007746DA" w:rsidRPr="004A61C1">
        <w:rPr>
          <w:rFonts w:ascii="Times New Roman" w:eastAsia="Arial Unicode MS" w:hAnsi="Times New Roman" w:cs="Times New Roman"/>
          <w:lang w:val="ru-RU"/>
        </w:rPr>
        <w:t>;</w:t>
      </w:r>
    </w:p>
    <w:p w:rsidR="007746DA" w:rsidRDefault="009A4531" w:rsidP="007746DA">
      <w:pPr>
        <w:ind w:firstLine="709"/>
        <w:rPr>
          <w:rFonts w:ascii="Times New Roman" w:eastAsia="Arial Unicode MS" w:hAnsi="Times New Roman" w:cs="Times New Roman"/>
          <w:lang w:val="ru-RU"/>
        </w:rPr>
      </w:pPr>
      <w:proofErr w:type="spellStart"/>
      <w:proofErr w:type="gramStart"/>
      <w:r w:rsidRPr="009A4531">
        <w:rPr>
          <w:rFonts w:ascii="Times New Roman" w:eastAsia="Arial Unicode MS" w:hAnsi="Times New Roman" w:cs="Times New Roman"/>
          <w:i/>
        </w:rPr>
        <w:t>v</w:t>
      </w:r>
      <w:r w:rsidRPr="009A4531">
        <w:rPr>
          <w:rFonts w:ascii="Times New Roman" w:eastAsia="Arial Unicode MS" w:hAnsi="Times New Roman" w:cs="Times New Roman"/>
          <w:vertAlign w:val="subscript"/>
        </w:rPr>
        <w:t>s</w:t>
      </w:r>
      <w:proofErr w:type="spellEnd"/>
      <w:proofErr w:type="gramEnd"/>
      <w:r w:rsidRPr="005F3E81">
        <w:rPr>
          <w:rFonts w:ascii="Times New Roman" w:eastAsia="Arial Unicode MS" w:hAnsi="Times New Roman" w:cs="Times New Roman"/>
          <w:lang w:val="ru-RU"/>
        </w:rPr>
        <w:t xml:space="preserve"> = 8 × 10</w:t>
      </w:r>
      <w:r w:rsidRPr="005F3E81">
        <w:rPr>
          <w:rFonts w:ascii="Times New Roman" w:eastAsia="Arial Unicode MS" w:hAnsi="Times New Roman" w:cs="Times New Roman"/>
          <w:vertAlign w:val="superscript"/>
          <w:lang w:val="ru-RU"/>
        </w:rPr>
        <w:t>6</w:t>
      </w:r>
      <w:r w:rsidRPr="005F3E81">
        <w:rPr>
          <w:rFonts w:ascii="Times New Roman" w:eastAsia="Arial Unicode MS" w:hAnsi="Times New Roman" w:cs="Times New Roman"/>
          <w:lang w:val="ru-RU"/>
        </w:rPr>
        <w:t xml:space="preserve"> </w:t>
      </w:r>
      <w:r>
        <w:rPr>
          <w:rFonts w:ascii="Times New Roman" w:eastAsia="Arial Unicode MS" w:hAnsi="Times New Roman" w:cs="Times New Roman"/>
          <w:lang w:val="ru-RU"/>
        </w:rPr>
        <w:t>см/с</w:t>
      </w:r>
      <w:r w:rsidR="008D6ACF">
        <w:rPr>
          <w:rFonts w:ascii="Times New Roman" w:eastAsia="Arial Unicode MS" w:hAnsi="Times New Roman" w:cs="Times New Roman"/>
          <w:lang w:val="ru-RU"/>
        </w:rPr>
        <w:t xml:space="preserve"> – скорость насыщения электронов</w:t>
      </w:r>
      <w:r w:rsidR="0054185D">
        <w:rPr>
          <w:rFonts w:ascii="Times New Roman" w:eastAsia="Arial Unicode MS" w:hAnsi="Times New Roman" w:cs="Times New Roman"/>
          <w:lang w:val="ru-RU"/>
        </w:rPr>
        <w:t>;</w:t>
      </w:r>
    </w:p>
    <w:p w:rsidR="009A4531" w:rsidRPr="00186073" w:rsidRDefault="009A4531" w:rsidP="009A4531">
      <w:pPr>
        <w:ind w:firstLine="709"/>
        <w:rPr>
          <w:rFonts w:ascii="Times New Roman" w:hAnsi="Times New Roman" w:cs="Times New Roman"/>
          <w:lang w:val="ru-RU"/>
        </w:rPr>
      </w:pPr>
      <w:r w:rsidRPr="008D6ACF">
        <w:rPr>
          <w:rFonts w:ascii="Times New Roman" w:eastAsia="Arial Unicode MS" w:hAnsi="Times New Roman" w:cs="Times New Roman"/>
          <w:i/>
          <w:lang w:val="ru-RU"/>
        </w:rPr>
        <w:sym w:font="Symbol" w:char="F065"/>
      </w:r>
      <w:r>
        <w:rPr>
          <w:rFonts w:ascii="Times New Roman" w:eastAsia="Arial Unicode MS" w:hAnsi="Times New Roman" w:cs="Times New Roman"/>
          <w:lang w:val="ru-RU"/>
        </w:rPr>
        <w:t xml:space="preserve"> = 11,68 </w:t>
      </w:r>
      <w:r w:rsidR="003B1814" w:rsidRPr="005F3E81">
        <w:rPr>
          <w:rFonts w:ascii="Times New Roman" w:eastAsia="Arial Unicode MS" w:hAnsi="Times New Roman" w:cs="Times New Roman"/>
          <w:lang w:val="ru-RU"/>
        </w:rPr>
        <w:t>–</w:t>
      </w:r>
      <w:r w:rsidR="008D6ACF">
        <w:rPr>
          <w:rFonts w:ascii="Times New Roman" w:eastAsia="Arial Unicode MS" w:hAnsi="Times New Roman" w:cs="Times New Roman"/>
          <w:lang w:val="ru-RU"/>
        </w:rPr>
        <w:t xml:space="preserve"> относительная д</w:t>
      </w:r>
      <w:r>
        <w:rPr>
          <w:rFonts w:ascii="Times New Roman" w:eastAsia="Arial Unicode MS" w:hAnsi="Times New Roman" w:cs="Times New Roman"/>
          <w:lang w:val="ru-RU"/>
        </w:rPr>
        <w:t>иэлектрическая проницаемость кремния</w:t>
      </w:r>
      <w:r>
        <w:rPr>
          <w:rFonts w:ascii="Times New Roman" w:hAnsi="Times New Roman" w:cs="Times New Roman"/>
          <w:lang w:val="ru-RU"/>
        </w:rPr>
        <w:t>;</w:t>
      </w:r>
    </w:p>
    <w:p w:rsidR="009A4531" w:rsidRDefault="008D6ACF" w:rsidP="007746DA">
      <w:pPr>
        <w:ind w:firstLine="709"/>
        <w:rPr>
          <w:rFonts w:ascii="Times New Roman" w:eastAsia="Arial Unicode MS" w:hAnsi="Times New Roman" w:cs="Times New Roman"/>
          <w:lang w:val="ru-RU"/>
        </w:rPr>
      </w:pPr>
      <w:r w:rsidRPr="008D6ACF">
        <w:rPr>
          <w:rFonts w:ascii="Times New Roman" w:eastAsia="Arial Unicode MS" w:hAnsi="Times New Roman" w:cs="Times New Roman"/>
          <w:i/>
          <w:lang w:val="ru-RU"/>
        </w:rPr>
        <w:sym w:font="Symbol" w:char="F065"/>
      </w:r>
      <w:r>
        <w:rPr>
          <w:rFonts w:ascii="Times New Roman" w:eastAsia="Arial Unicode MS" w:hAnsi="Times New Roman" w:cs="Times New Roman"/>
          <w:lang w:val="ru-RU"/>
        </w:rPr>
        <w:t xml:space="preserve"> </w:t>
      </w:r>
      <w:r w:rsidRPr="005F3E81">
        <w:rPr>
          <w:rFonts w:ascii="Times New Roman" w:eastAsia="Arial Unicode MS" w:hAnsi="Times New Roman" w:cs="Times New Roman"/>
          <w:vertAlign w:val="subscript"/>
          <w:lang w:val="ru-RU"/>
        </w:rPr>
        <w:t>0</w:t>
      </w:r>
      <w:r>
        <w:rPr>
          <w:rFonts w:ascii="Times New Roman" w:eastAsia="Arial Unicode MS" w:hAnsi="Times New Roman" w:cs="Times New Roman"/>
          <w:lang w:val="ru-RU"/>
        </w:rPr>
        <w:t xml:space="preserve"> </w:t>
      </w:r>
      <w:r w:rsidR="003B1814" w:rsidRPr="005F3E81">
        <w:rPr>
          <w:rFonts w:ascii="Times New Roman" w:eastAsia="Arial Unicode MS" w:hAnsi="Times New Roman" w:cs="Times New Roman"/>
          <w:lang w:val="ru-RU"/>
        </w:rPr>
        <w:t>–</w:t>
      </w:r>
      <w:r>
        <w:rPr>
          <w:rFonts w:ascii="Times New Roman" w:eastAsia="Arial Unicode MS" w:hAnsi="Times New Roman" w:cs="Times New Roman"/>
          <w:lang w:val="ru-RU"/>
        </w:rPr>
        <w:t xml:space="preserve"> электрическая постоянная</w:t>
      </w:r>
      <w:r>
        <w:rPr>
          <w:rFonts w:ascii="Times New Roman" w:hAnsi="Times New Roman" w:cs="Times New Roman"/>
          <w:lang w:val="ru-RU"/>
        </w:rPr>
        <w:t>;</w:t>
      </w:r>
    </w:p>
    <w:p w:rsidR="007746DA" w:rsidRDefault="008D6ACF" w:rsidP="007746DA">
      <w:pPr>
        <w:ind w:firstLine="709"/>
        <w:rPr>
          <w:rFonts w:ascii="Times New Roman" w:eastAsia="Arial Unicode MS" w:hAnsi="Times New Roman" w:cs="Times New Roman"/>
          <w:lang w:val="ru-RU"/>
        </w:rPr>
      </w:pPr>
      <w:r w:rsidRPr="008D6ACF">
        <w:rPr>
          <w:rFonts w:ascii="Times New Roman" w:eastAsia="Arial Unicode MS" w:hAnsi="Times New Roman" w:cs="Times New Roman"/>
          <w:i/>
        </w:rPr>
        <w:t>L</w:t>
      </w:r>
      <w:r w:rsidR="007746DA" w:rsidRPr="004A61C1">
        <w:rPr>
          <w:rFonts w:ascii="Times New Roman" w:eastAsia="Arial Unicode MS" w:hAnsi="Times New Roman" w:cs="Times New Roman"/>
          <w:lang w:val="ru-RU"/>
        </w:rPr>
        <w:t xml:space="preserve"> =</w:t>
      </w:r>
      <w:r w:rsidRPr="005F3E81">
        <w:rPr>
          <w:rFonts w:ascii="Times New Roman" w:eastAsia="Arial Unicode MS" w:hAnsi="Times New Roman" w:cs="Times New Roman"/>
          <w:lang w:val="ru-RU"/>
        </w:rPr>
        <w:t xml:space="preserve"> </w:t>
      </w:r>
      <w:r w:rsidR="007746DA" w:rsidRPr="004A61C1">
        <w:rPr>
          <w:rFonts w:ascii="Times New Roman" w:eastAsia="Arial Unicode MS" w:hAnsi="Times New Roman" w:cs="Times New Roman"/>
          <w:lang w:val="ru-RU"/>
        </w:rPr>
        <w:t>3</w:t>
      </w:r>
      <w:r>
        <w:rPr>
          <w:rFonts w:ascii="Times New Roman" w:eastAsia="Arial Unicode MS" w:hAnsi="Times New Roman" w:cs="Times New Roman"/>
          <w:lang w:val="ru-RU"/>
        </w:rPr>
        <w:t xml:space="preserve"> мкм </w:t>
      </w:r>
      <w:r w:rsidRPr="005F3E81">
        <w:rPr>
          <w:rFonts w:ascii="Times New Roman" w:eastAsia="Arial Unicode MS" w:hAnsi="Times New Roman" w:cs="Times New Roman"/>
          <w:lang w:val="ru-RU"/>
        </w:rPr>
        <w:t>–</w:t>
      </w:r>
      <w:r>
        <w:rPr>
          <w:rFonts w:ascii="Times New Roman" w:eastAsia="Arial Unicode MS" w:hAnsi="Times New Roman" w:cs="Times New Roman"/>
          <w:lang w:val="ru-RU"/>
        </w:rPr>
        <w:t xml:space="preserve"> высота вертикальной </w:t>
      </w:r>
      <w:proofErr w:type="spellStart"/>
      <w:r>
        <w:rPr>
          <w:rFonts w:ascii="Times New Roman" w:eastAsia="Arial Unicode MS" w:hAnsi="Times New Roman" w:cs="Times New Roman"/>
          <w:lang w:val="ru-RU"/>
        </w:rPr>
        <w:t>высокоомной</w:t>
      </w:r>
      <w:proofErr w:type="spellEnd"/>
      <w:r>
        <w:rPr>
          <w:rFonts w:ascii="Times New Roman" w:eastAsia="Arial Unicode MS" w:hAnsi="Times New Roman" w:cs="Times New Roman"/>
          <w:lang w:val="ru-RU"/>
        </w:rPr>
        <w:t xml:space="preserve"> части стока ДМОПТ</w:t>
      </w:r>
      <w:r w:rsidR="00446B5D">
        <w:rPr>
          <w:rFonts w:ascii="Times New Roman" w:eastAsia="Arial Unicode MS" w:hAnsi="Times New Roman" w:cs="Times New Roman"/>
          <w:lang w:val="ru-RU"/>
        </w:rPr>
        <w:t xml:space="preserve"> и длина структуры</w:t>
      </w:r>
      <w:r w:rsidR="007746DA" w:rsidRPr="004A61C1">
        <w:rPr>
          <w:rFonts w:ascii="Times New Roman" w:eastAsia="Arial Unicode MS" w:hAnsi="Times New Roman" w:cs="Times New Roman"/>
          <w:lang w:val="ru-RU"/>
        </w:rPr>
        <w:t>;</w:t>
      </w:r>
    </w:p>
    <w:p w:rsidR="008D6ACF" w:rsidRPr="004A61C1" w:rsidRDefault="008D6ACF" w:rsidP="008D6ACF">
      <w:pPr>
        <w:ind w:firstLine="709"/>
        <w:rPr>
          <w:rFonts w:ascii="Times New Roman" w:eastAsia="Arial Unicode MS" w:hAnsi="Times New Roman" w:cs="Times New Roman"/>
          <w:lang w:val="ru-RU"/>
        </w:rPr>
      </w:pPr>
      <w:r w:rsidRPr="008D6ACF">
        <w:rPr>
          <w:rFonts w:ascii="Times New Roman" w:eastAsia="Arial Unicode MS" w:hAnsi="Times New Roman" w:cs="Times New Roman"/>
          <w:i/>
        </w:rPr>
        <w:t>W</w:t>
      </w:r>
      <w:r w:rsidRPr="005F3E81">
        <w:rPr>
          <w:rFonts w:ascii="Times New Roman" w:eastAsia="Arial Unicode MS" w:hAnsi="Times New Roman" w:cs="Times New Roman"/>
          <w:lang w:val="ru-RU"/>
        </w:rPr>
        <w:t xml:space="preserve"> = </w:t>
      </w:r>
      <w:r w:rsidRPr="004A61C1">
        <w:rPr>
          <w:rFonts w:ascii="Times New Roman" w:eastAsia="Arial Unicode MS" w:hAnsi="Times New Roman" w:cs="Times New Roman"/>
          <w:lang w:val="ru-RU"/>
        </w:rPr>
        <w:t>100</w:t>
      </w:r>
      <w:r>
        <w:rPr>
          <w:rFonts w:ascii="Times New Roman" w:eastAsia="Arial Unicode MS" w:hAnsi="Times New Roman" w:cs="Times New Roman"/>
          <w:lang w:val="ru-RU"/>
        </w:rPr>
        <w:t xml:space="preserve"> мкм</w:t>
      </w:r>
      <w:r w:rsidRPr="005F3E81">
        <w:rPr>
          <w:rFonts w:ascii="Times New Roman" w:eastAsia="Arial Unicode MS" w:hAnsi="Times New Roman" w:cs="Times New Roman"/>
          <w:lang w:val="ru-RU"/>
        </w:rPr>
        <w:t xml:space="preserve"> – </w:t>
      </w:r>
      <w:r>
        <w:rPr>
          <w:rFonts w:ascii="Times New Roman" w:eastAsia="Arial Unicode MS" w:hAnsi="Times New Roman" w:cs="Times New Roman"/>
          <w:lang w:val="ru-RU"/>
        </w:rPr>
        <w:t>ширина канала ДМОПТ</w:t>
      </w:r>
      <w:r w:rsidR="00446B5D">
        <w:rPr>
          <w:rFonts w:ascii="Times New Roman" w:eastAsia="Arial Unicode MS" w:hAnsi="Times New Roman" w:cs="Times New Roman"/>
          <w:lang w:val="ru-RU"/>
        </w:rPr>
        <w:t xml:space="preserve"> и поперечный размер структуры</w:t>
      </w:r>
      <w:r w:rsidRPr="004A61C1">
        <w:rPr>
          <w:rFonts w:ascii="Times New Roman" w:eastAsia="Arial Unicode MS" w:hAnsi="Times New Roman" w:cs="Times New Roman"/>
          <w:lang w:val="ru-RU"/>
        </w:rPr>
        <w:t>;</w:t>
      </w:r>
    </w:p>
    <w:p w:rsidR="003B1814" w:rsidRPr="004A61C1" w:rsidRDefault="003B1814" w:rsidP="003B1814">
      <w:pPr>
        <w:ind w:firstLine="709"/>
        <w:rPr>
          <w:rFonts w:ascii="Times New Roman" w:eastAsia="Arial Unicode MS" w:hAnsi="Times New Roman" w:cs="Times New Roman"/>
          <w:lang w:val="ru-RU"/>
        </w:rPr>
      </w:pPr>
      <w:r>
        <w:rPr>
          <w:rFonts w:ascii="Times New Roman" w:eastAsia="Arial Unicode MS" w:hAnsi="Times New Roman" w:cs="Times New Roman"/>
          <w:i/>
        </w:rPr>
        <w:t>d</w:t>
      </w:r>
      <w:r w:rsidRPr="005F3E81">
        <w:rPr>
          <w:rFonts w:ascii="Times New Roman" w:eastAsia="Arial Unicode MS" w:hAnsi="Times New Roman" w:cs="Times New Roman"/>
          <w:lang w:val="ru-RU"/>
        </w:rPr>
        <w:t xml:space="preserve"> = </w:t>
      </w:r>
      <w:r w:rsidRPr="004A61C1">
        <w:rPr>
          <w:rFonts w:ascii="Times New Roman" w:eastAsia="Arial Unicode MS" w:hAnsi="Times New Roman" w:cs="Times New Roman"/>
          <w:lang w:val="ru-RU"/>
        </w:rPr>
        <w:t>1</w:t>
      </w:r>
      <w:r>
        <w:rPr>
          <w:rFonts w:ascii="Times New Roman" w:eastAsia="Arial Unicode MS" w:hAnsi="Times New Roman" w:cs="Times New Roman"/>
          <w:lang w:val="ru-RU"/>
        </w:rPr>
        <w:t xml:space="preserve"> мкм</w:t>
      </w:r>
      <w:r w:rsidRPr="005F3E81">
        <w:rPr>
          <w:rFonts w:ascii="Times New Roman" w:eastAsia="Arial Unicode MS" w:hAnsi="Times New Roman" w:cs="Times New Roman"/>
          <w:lang w:val="ru-RU"/>
        </w:rPr>
        <w:t xml:space="preserve"> – </w:t>
      </w:r>
      <w:r>
        <w:rPr>
          <w:rFonts w:ascii="Times New Roman" w:eastAsia="Arial Unicode MS" w:hAnsi="Times New Roman" w:cs="Times New Roman"/>
          <w:lang w:val="ru-RU"/>
        </w:rPr>
        <w:t xml:space="preserve">продольный размер </w:t>
      </w:r>
      <w:r w:rsidR="00446B5D">
        <w:rPr>
          <w:rFonts w:ascii="Times New Roman" w:eastAsia="Arial Unicode MS" w:hAnsi="Times New Roman" w:cs="Times New Roman"/>
          <w:lang w:val="ru-RU"/>
        </w:rPr>
        <w:t>структуры</w:t>
      </w:r>
      <w:r w:rsidRPr="004A61C1">
        <w:rPr>
          <w:rFonts w:ascii="Times New Roman" w:eastAsia="Arial Unicode MS" w:hAnsi="Times New Roman" w:cs="Times New Roman"/>
          <w:lang w:val="ru-RU"/>
        </w:rPr>
        <w:t>;</w:t>
      </w:r>
    </w:p>
    <w:p w:rsidR="008D6ACF" w:rsidRPr="003B1814" w:rsidRDefault="003B1814" w:rsidP="007746DA">
      <w:pPr>
        <w:ind w:firstLine="709"/>
        <w:rPr>
          <w:rFonts w:ascii="Times New Roman" w:eastAsia="Arial Unicode MS" w:hAnsi="Times New Roman" w:cs="Times New Roman"/>
          <w:lang w:val="ru-RU"/>
        </w:rPr>
      </w:pPr>
      <w:r w:rsidRPr="003B1814">
        <w:rPr>
          <w:rFonts w:ascii="Times New Roman" w:eastAsia="Arial Unicode MS" w:hAnsi="Times New Roman" w:cs="Times New Roman"/>
          <w:i/>
        </w:rPr>
        <w:t>S</w:t>
      </w:r>
      <w:r w:rsidRPr="005F3E81">
        <w:rPr>
          <w:rFonts w:ascii="Times New Roman" w:eastAsia="Arial Unicode MS" w:hAnsi="Times New Roman" w:cs="Times New Roman"/>
          <w:lang w:val="ru-RU"/>
        </w:rPr>
        <w:t xml:space="preserve"> = </w:t>
      </w:r>
      <w:r>
        <w:rPr>
          <w:rFonts w:ascii="Times New Roman" w:eastAsia="Arial Unicode MS" w:hAnsi="Times New Roman" w:cs="Times New Roman"/>
          <w:i/>
        </w:rPr>
        <w:t>d</w:t>
      </w:r>
      <w:r w:rsidRPr="005F3E81">
        <w:rPr>
          <w:rFonts w:ascii="Times New Roman" w:eastAsia="Arial Unicode MS" w:hAnsi="Times New Roman" w:cs="Times New Roman"/>
          <w:i/>
          <w:lang w:val="ru-RU"/>
        </w:rPr>
        <w:t>×</w:t>
      </w:r>
      <w:r w:rsidRPr="008D6ACF">
        <w:rPr>
          <w:rFonts w:ascii="Times New Roman" w:eastAsia="Arial Unicode MS" w:hAnsi="Times New Roman" w:cs="Times New Roman"/>
          <w:i/>
        </w:rPr>
        <w:t>W</w:t>
      </w:r>
      <w:r w:rsidR="00446B5D" w:rsidRPr="005F3E81">
        <w:rPr>
          <w:rFonts w:ascii="Times New Roman" w:eastAsia="Arial Unicode MS" w:hAnsi="Times New Roman" w:cs="Times New Roman"/>
          <w:i/>
          <w:lang w:val="ru-RU"/>
        </w:rPr>
        <w:t xml:space="preserve"> </w:t>
      </w:r>
      <w:r w:rsidR="00446B5D" w:rsidRPr="005F3E81">
        <w:rPr>
          <w:rFonts w:ascii="Times New Roman" w:eastAsia="Arial Unicode MS" w:hAnsi="Times New Roman" w:cs="Times New Roman"/>
          <w:lang w:val="ru-RU"/>
        </w:rPr>
        <w:t xml:space="preserve">= 100 </w:t>
      </w:r>
      <w:r w:rsidR="00446B5D">
        <w:rPr>
          <w:rFonts w:ascii="Times New Roman" w:eastAsia="Arial Unicode MS" w:hAnsi="Times New Roman" w:cs="Times New Roman"/>
          <w:lang w:val="ru-RU"/>
        </w:rPr>
        <w:t>мкм</w:t>
      </w:r>
      <w:r w:rsidR="00446B5D" w:rsidRPr="00446B5D">
        <w:rPr>
          <w:rFonts w:ascii="Times New Roman" w:eastAsia="Arial Unicode MS" w:hAnsi="Times New Roman" w:cs="Times New Roman"/>
          <w:vertAlign w:val="superscript"/>
          <w:lang w:val="ru-RU"/>
        </w:rPr>
        <w:t>2</w:t>
      </w:r>
      <w:r w:rsidRPr="005F3E81">
        <w:rPr>
          <w:rFonts w:ascii="Times New Roman" w:eastAsia="Arial Unicode MS" w:hAnsi="Times New Roman" w:cs="Times New Roman"/>
          <w:lang w:val="ru-RU"/>
        </w:rPr>
        <w:t xml:space="preserve"> – </w:t>
      </w:r>
      <w:r>
        <w:rPr>
          <w:rFonts w:ascii="Times New Roman" w:eastAsia="Arial Unicode MS" w:hAnsi="Times New Roman" w:cs="Times New Roman"/>
          <w:lang w:val="ru-RU"/>
        </w:rPr>
        <w:t xml:space="preserve">площадь поперечного сечения </w:t>
      </w:r>
      <w:r w:rsidR="00446B5D">
        <w:rPr>
          <w:rFonts w:ascii="Times New Roman" w:eastAsia="Arial Unicode MS" w:hAnsi="Times New Roman" w:cs="Times New Roman"/>
          <w:lang w:val="ru-RU"/>
        </w:rPr>
        <w:t>структуры</w:t>
      </w:r>
      <w:r>
        <w:rPr>
          <w:rFonts w:ascii="Times New Roman" w:eastAsia="Arial Unicode MS" w:hAnsi="Times New Roman" w:cs="Times New Roman"/>
          <w:lang w:val="ru-RU"/>
        </w:rPr>
        <w:t>;</w:t>
      </w:r>
    </w:p>
    <w:p w:rsidR="007746DA" w:rsidRPr="003B1814" w:rsidRDefault="003B1814" w:rsidP="007746DA">
      <w:pPr>
        <w:ind w:firstLine="709"/>
        <w:rPr>
          <w:rFonts w:ascii="Times New Roman" w:eastAsia="Arial Unicode MS" w:hAnsi="Times New Roman" w:cs="Times New Roman"/>
          <w:lang w:val="ru-RU"/>
        </w:rPr>
      </w:pPr>
      <w:r w:rsidRPr="003B1814">
        <w:rPr>
          <w:rFonts w:ascii="Times New Roman" w:eastAsia="Arial Unicode MS" w:hAnsi="Times New Roman" w:cs="Times New Roman"/>
          <w:i/>
        </w:rPr>
        <w:t>N</w:t>
      </w:r>
      <w:r w:rsidRPr="003B1814">
        <w:rPr>
          <w:rFonts w:ascii="Times New Roman" w:eastAsia="Arial Unicode MS" w:hAnsi="Times New Roman" w:cs="Times New Roman"/>
          <w:vertAlign w:val="subscript"/>
        </w:rPr>
        <w:t>D</w:t>
      </w:r>
      <w:r w:rsidRPr="005F3E81">
        <w:rPr>
          <w:rFonts w:ascii="Times New Roman" w:eastAsia="Arial Unicode MS" w:hAnsi="Times New Roman" w:cs="Times New Roman"/>
          <w:lang w:val="ru-RU"/>
        </w:rPr>
        <w:t xml:space="preserve"> = 6 × 10</w:t>
      </w:r>
      <w:r w:rsidRPr="005F3E81">
        <w:rPr>
          <w:rFonts w:ascii="Times New Roman" w:eastAsia="Arial Unicode MS" w:hAnsi="Times New Roman" w:cs="Times New Roman"/>
          <w:vertAlign w:val="superscript"/>
          <w:lang w:val="ru-RU"/>
        </w:rPr>
        <w:t>15</w:t>
      </w:r>
      <w:r w:rsidRPr="005F3E81">
        <w:rPr>
          <w:rFonts w:ascii="Times New Roman" w:eastAsia="Arial Unicode MS" w:hAnsi="Times New Roman" w:cs="Times New Roman"/>
          <w:lang w:val="ru-RU"/>
        </w:rPr>
        <w:t xml:space="preserve"> </w:t>
      </w:r>
      <w:r>
        <w:rPr>
          <w:rFonts w:ascii="Times New Roman" w:eastAsia="Arial Unicode MS" w:hAnsi="Times New Roman" w:cs="Times New Roman"/>
          <w:lang w:val="ru-RU"/>
        </w:rPr>
        <w:t>см</w:t>
      </w:r>
      <w:r w:rsidRPr="005F3E81">
        <w:rPr>
          <w:rFonts w:ascii="Times New Roman" w:eastAsia="Arial Unicode MS" w:hAnsi="Times New Roman" w:cs="Times New Roman"/>
          <w:vertAlign w:val="superscript"/>
          <w:lang w:val="ru-RU"/>
        </w:rPr>
        <w:t>-3</w:t>
      </w:r>
      <w:r w:rsidRPr="005F3E81">
        <w:rPr>
          <w:rFonts w:ascii="Times New Roman" w:eastAsia="Arial Unicode MS" w:hAnsi="Times New Roman" w:cs="Times New Roman"/>
          <w:lang w:val="ru-RU"/>
        </w:rPr>
        <w:t xml:space="preserve"> – </w:t>
      </w:r>
      <w:r>
        <w:rPr>
          <w:rFonts w:ascii="Times New Roman" w:eastAsia="Arial Unicode MS" w:hAnsi="Times New Roman" w:cs="Times New Roman"/>
          <w:lang w:val="ru-RU"/>
        </w:rPr>
        <w:t>концентрация донорной примеси;</w:t>
      </w:r>
    </w:p>
    <w:p w:rsidR="007746DA" w:rsidRDefault="003B1814" w:rsidP="007746DA">
      <w:pPr>
        <w:ind w:firstLine="709"/>
        <w:rPr>
          <w:rFonts w:ascii="Times New Roman" w:eastAsia="Arial Unicode MS" w:hAnsi="Times New Roman" w:cs="Times New Roman"/>
          <w:lang w:val="ru-RU"/>
        </w:rPr>
      </w:pPr>
      <w:r w:rsidRPr="003B1814">
        <w:rPr>
          <w:rFonts w:ascii="Times New Roman" w:eastAsia="Arial Unicode MS" w:hAnsi="Times New Roman" w:cs="Times New Roman"/>
          <w:i/>
        </w:rPr>
        <w:t>m</w:t>
      </w:r>
      <w:r w:rsidRPr="005F3E81">
        <w:rPr>
          <w:rFonts w:ascii="Times New Roman" w:eastAsia="Arial Unicode MS" w:hAnsi="Times New Roman" w:cs="Times New Roman"/>
          <w:lang w:val="ru-RU"/>
        </w:rPr>
        <w:t xml:space="preserve"> = 2</w:t>
      </w:r>
      <w:proofErr w:type="gramStart"/>
      <w:r>
        <w:rPr>
          <w:rFonts w:ascii="Times New Roman" w:eastAsia="Arial Unicode MS" w:hAnsi="Times New Roman" w:cs="Times New Roman"/>
          <w:lang w:val="ru-RU"/>
        </w:rPr>
        <w:t>,5</w:t>
      </w:r>
      <w:proofErr w:type="gramEnd"/>
      <w:r>
        <w:rPr>
          <w:rFonts w:ascii="Times New Roman" w:eastAsia="Arial Unicode MS" w:hAnsi="Times New Roman" w:cs="Times New Roman"/>
          <w:lang w:val="ru-RU"/>
        </w:rPr>
        <w:t xml:space="preserve"> – безразмерный к</w:t>
      </w:r>
      <w:r w:rsidR="007746DA" w:rsidRPr="004A61C1">
        <w:rPr>
          <w:rFonts w:ascii="Times New Roman" w:eastAsia="Arial Unicode MS" w:hAnsi="Times New Roman" w:cs="Times New Roman"/>
          <w:lang w:val="ru-RU"/>
        </w:rPr>
        <w:t>оэффициент</w:t>
      </w:r>
      <w:r>
        <w:rPr>
          <w:rFonts w:ascii="Times New Roman" w:eastAsia="Arial Unicode MS" w:hAnsi="Times New Roman" w:cs="Times New Roman"/>
          <w:lang w:val="ru-RU"/>
        </w:rPr>
        <w:t xml:space="preserve">, используемый в </w:t>
      </w:r>
      <w:r w:rsidR="007746DA" w:rsidRPr="004A61C1">
        <w:rPr>
          <w:rFonts w:ascii="Times New Roman" w:eastAsia="Arial Unicode MS" w:hAnsi="Times New Roman" w:cs="Times New Roman"/>
          <w:lang w:val="ru-RU"/>
        </w:rPr>
        <w:t xml:space="preserve"> аппроксимации</w:t>
      </w:r>
      <w:r w:rsidR="00446B5D">
        <w:rPr>
          <w:rFonts w:ascii="Times New Roman" w:eastAsia="Arial Unicode MS" w:hAnsi="Times New Roman" w:cs="Times New Roman"/>
          <w:lang w:val="ru-RU"/>
        </w:rPr>
        <w:t>.</w:t>
      </w:r>
    </w:p>
    <w:p w:rsidR="00446B5D" w:rsidRPr="004A61C1" w:rsidRDefault="00446B5D" w:rsidP="007746DA">
      <w:pPr>
        <w:ind w:firstLine="709"/>
        <w:rPr>
          <w:rFonts w:ascii="Times New Roman" w:eastAsia="Arial Unicode MS" w:hAnsi="Times New Roman" w:cs="Times New Roman"/>
          <w:lang w:val="ru-RU"/>
        </w:rPr>
      </w:pPr>
    </w:p>
    <w:p w:rsidR="007746DA" w:rsidRDefault="007746DA" w:rsidP="00186073">
      <w:pPr>
        <w:ind w:firstLine="708"/>
        <w:rPr>
          <w:rFonts w:ascii="Times New Roman" w:hAnsi="Times New Roman" w:cs="Times New Roman"/>
          <w:lang w:val="ru-RU"/>
        </w:rPr>
      </w:pPr>
      <w:r w:rsidRPr="007746DA">
        <w:rPr>
          <w:rFonts w:ascii="Times New Roman" w:eastAsia="Arial Unicode MS" w:hAnsi="Times New Roman" w:cs="Times New Roman"/>
          <w:lang w:val="ru-RU"/>
        </w:rPr>
        <w:t xml:space="preserve">При малом напряжении на </w:t>
      </w:r>
      <w:r w:rsidR="00112455" w:rsidRPr="00112455">
        <w:rPr>
          <w:rFonts w:ascii="Times New Roman" w:hAnsi="Times New Roman" w:cs="Times New Roman"/>
          <w:i/>
        </w:rPr>
        <w:t>n</w:t>
      </w:r>
      <w:r w:rsidR="00112455" w:rsidRPr="005F3E81">
        <w:rPr>
          <w:rFonts w:ascii="Times New Roman" w:hAnsi="Times New Roman" w:cs="Times New Roman"/>
          <w:i/>
          <w:vertAlign w:val="superscript"/>
          <w:lang w:val="ru-RU"/>
        </w:rPr>
        <w:t>+</w:t>
      </w:r>
      <w:r w:rsidR="00112455" w:rsidRPr="005F3E81">
        <w:rPr>
          <w:rFonts w:ascii="Times New Roman" w:hAnsi="Times New Roman" w:cs="Times New Roman"/>
          <w:i/>
          <w:lang w:val="ru-RU"/>
        </w:rPr>
        <w:t>-</w:t>
      </w:r>
      <w:r w:rsidR="00112455" w:rsidRPr="00112455">
        <w:rPr>
          <w:rFonts w:ascii="Times New Roman" w:hAnsi="Times New Roman" w:cs="Times New Roman"/>
          <w:i/>
        </w:rPr>
        <w:t>n</w:t>
      </w:r>
      <w:r w:rsidR="00112455" w:rsidRPr="005F3E81">
        <w:rPr>
          <w:rFonts w:ascii="Times New Roman" w:hAnsi="Times New Roman" w:cs="Times New Roman"/>
          <w:i/>
          <w:lang w:val="ru-RU"/>
        </w:rPr>
        <w:t>-</w:t>
      </w:r>
      <w:r w:rsidR="00112455" w:rsidRPr="00112455">
        <w:rPr>
          <w:rFonts w:ascii="Times New Roman" w:hAnsi="Times New Roman" w:cs="Times New Roman"/>
          <w:i/>
        </w:rPr>
        <w:t>n</w:t>
      </w:r>
      <w:r w:rsidR="00112455" w:rsidRPr="005F3E81">
        <w:rPr>
          <w:rFonts w:ascii="Times New Roman" w:hAnsi="Times New Roman" w:cs="Times New Roman"/>
          <w:i/>
          <w:vertAlign w:val="superscript"/>
          <w:lang w:val="ru-RU"/>
        </w:rPr>
        <w:t>+</w:t>
      </w:r>
      <w:r w:rsidR="00112455" w:rsidRPr="005F3E81">
        <w:rPr>
          <w:rFonts w:ascii="Times New Roman" w:hAnsi="Times New Roman" w:cs="Times New Roman"/>
          <w:i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структуре напряжённость электрического поля в ней</w:t>
      </w:r>
      <w:r w:rsidR="0054185D" w:rsidRPr="0054185D">
        <w:rPr>
          <w:rFonts w:ascii="Times New Roman" w:hAnsi="Times New Roman" w:cs="Times New Roman"/>
          <w:lang w:val="ru-RU"/>
        </w:rPr>
        <w:t xml:space="preserve"> </w:t>
      </w:r>
      <w:r w:rsidR="0054185D">
        <w:rPr>
          <w:rFonts w:ascii="Times New Roman" w:hAnsi="Times New Roman" w:cs="Times New Roman"/>
          <w:lang w:val="ru-RU"/>
        </w:rPr>
        <w:t>распределена равномерно и</w:t>
      </w:r>
      <w:r>
        <w:rPr>
          <w:rFonts w:ascii="Times New Roman" w:hAnsi="Times New Roman" w:cs="Times New Roman"/>
          <w:lang w:val="ru-RU"/>
        </w:rPr>
        <w:t xml:space="preserve"> определяется как: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23"/>
        <w:gridCol w:w="662"/>
      </w:tblGrid>
      <w:tr w:rsidR="007746DA" w:rsidTr="00112455">
        <w:tc>
          <w:tcPr>
            <w:tcW w:w="9180" w:type="dxa"/>
          </w:tcPr>
          <w:p w:rsidR="007746DA" w:rsidRPr="0054185D" w:rsidRDefault="007746DA" w:rsidP="007746DA">
            <w:pPr>
              <w:jc w:val="center"/>
              <w:rPr>
                <w:rFonts w:ascii="Times New Roman" w:eastAsia="Arial Unicode MS" w:hAnsi="Times New Roman" w:cs="Times New Roman"/>
                <w:lang w:val="ru-RU"/>
              </w:rPr>
            </w:pPr>
            <m:oMath>
              <m:r>
                <w:rPr>
                  <w:rFonts w:ascii="Cambria Math" w:eastAsia="Arial Unicode MS" w:hAnsi="Cambria Math" w:cs="Times New Roman"/>
                </w:rPr>
                <m:t>E</m:t>
              </m:r>
              <m:r>
                <w:rPr>
                  <w:rFonts w:ascii="Cambria Math" w:eastAsia="Arial Unicode MS" w:hAnsi="Cambria Math" w:cs="Times New Roman"/>
                  <w:lang w:val="ru-RU"/>
                </w:rPr>
                <m:t>=</m:t>
              </m:r>
              <m:f>
                <m:fPr>
                  <m:ctrlPr>
                    <w:rPr>
                      <w:rFonts w:ascii="Cambria Math" w:eastAsia="Arial Unicode MS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Arial Unicode MS" w:hAnsi="Cambria Math" w:cs="Times New Roman"/>
                    </w:rPr>
                    <m:t>V</m:t>
                  </m:r>
                </m:num>
                <m:den>
                  <m:r>
                    <w:rPr>
                      <w:rFonts w:ascii="Cambria Math" w:eastAsia="Arial Unicode MS" w:hAnsi="Cambria Math" w:cs="Times New Roman"/>
                    </w:rPr>
                    <m:t>L</m:t>
                  </m:r>
                </m:den>
              </m:f>
            </m:oMath>
            <w:r w:rsidR="0054185D">
              <w:rPr>
                <w:rFonts w:ascii="Times New Roman" w:eastAsia="Arial Unicode MS" w:hAnsi="Times New Roman" w:cs="Times New Roman"/>
                <w:lang w:val="ru-RU"/>
              </w:rPr>
              <w:t>.</w:t>
            </w:r>
          </w:p>
        </w:tc>
        <w:tc>
          <w:tcPr>
            <w:tcW w:w="674" w:type="dxa"/>
          </w:tcPr>
          <w:p w:rsidR="007746DA" w:rsidRDefault="007746DA" w:rsidP="000F2A4C">
            <w:pPr>
              <w:rPr>
                <w:rFonts w:ascii="Times New Roman" w:eastAsia="Arial Unicode MS" w:hAnsi="Times New Roman" w:cs="Times New Roman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lang w:val="ru-RU"/>
              </w:rPr>
              <w:t>(1)</w:t>
            </w:r>
          </w:p>
        </w:tc>
      </w:tr>
    </w:tbl>
    <w:p w:rsidR="00340047" w:rsidRDefault="0054185D" w:rsidP="00186073">
      <w:pPr>
        <w:ind w:firstLine="708"/>
        <w:rPr>
          <w:rFonts w:ascii="Times New Roman" w:eastAsia="Arial Unicode MS" w:hAnsi="Times New Roman" w:cs="Times New Roman"/>
          <w:lang w:val="ru-RU"/>
        </w:rPr>
      </w:pPr>
      <w:r>
        <w:rPr>
          <w:rFonts w:ascii="Times New Roman" w:eastAsia="Arial Unicode MS" w:hAnsi="Times New Roman" w:cs="Times New Roman"/>
          <w:lang w:val="ru-RU"/>
        </w:rPr>
        <w:t>Соответственно, о</w:t>
      </w:r>
      <w:r w:rsidR="0090657B" w:rsidRPr="003E69A8">
        <w:rPr>
          <w:rFonts w:ascii="Times New Roman" w:eastAsia="Arial Unicode MS" w:hAnsi="Times New Roman" w:cs="Times New Roman"/>
          <w:lang w:val="ru-RU"/>
        </w:rPr>
        <w:t xml:space="preserve">мический </w:t>
      </w:r>
      <w:r w:rsidR="00340047" w:rsidRPr="003E69A8">
        <w:rPr>
          <w:rFonts w:ascii="Times New Roman" w:eastAsia="Arial Unicode MS" w:hAnsi="Times New Roman" w:cs="Times New Roman"/>
          <w:lang w:val="ru-RU"/>
        </w:rPr>
        <w:t>участок ВАХ</w:t>
      </w:r>
      <w:r w:rsidR="007746DA" w:rsidRPr="007746DA">
        <w:rPr>
          <w:rFonts w:ascii="Times New Roman" w:eastAsia="Arial Unicode MS" w:hAnsi="Times New Roman" w:cs="Times New Roman"/>
          <w:lang w:val="ru-RU"/>
        </w:rPr>
        <w:t xml:space="preserve"> </w:t>
      </w:r>
      <w:r w:rsidR="007746DA">
        <w:rPr>
          <w:rFonts w:ascii="Times New Roman" w:eastAsia="Arial Unicode MS" w:hAnsi="Times New Roman" w:cs="Times New Roman"/>
          <w:lang w:val="ru-RU"/>
        </w:rPr>
        <w:t>определяется как</w:t>
      </w:r>
      <w:r w:rsidR="0090657B" w:rsidRPr="003E69A8">
        <w:rPr>
          <w:rFonts w:ascii="Times New Roman" w:eastAsia="Arial Unicode MS" w:hAnsi="Times New Roman" w:cs="Times New Roman"/>
          <w:lang w:val="ru-RU"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24"/>
        <w:gridCol w:w="661"/>
      </w:tblGrid>
      <w:tr w:rsidR="003E69A8" w:rsidTr="00112455">
        <w:tc>
          <w:tcPr>
            <w:tcW w:w="9180" w:type="dxa"/>
          </w:tcPr>
          <w:p w:rsidR="003E69A8" w:rsidRPr="0054185D" w:rsidRDefault="005F3E81" w:rsidP="005042BF">
            <w:pPr>
              <w:jc w:val="center"/>
              <w:rPr>
                <w:rFonts w:ascii="Times New Roman" w:eastAsia="Arial Unicode MS" w:hAnsi="Times New Roman" w:cs="Times New Roman"/>
                <w:lang w:val="ru-RU"/>
              </w:rPr>
            </w:pPr>
            <m:oMath>
              <m:sSub>
                <m:sSubPr>
                  <m:ctrlPr>
                    <w:rPr>
                      <w:rFonts w:ascii="Cambria Math" w:eastAsia="Arial Unicode MS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Arial Unicode MS" w:hAnsi="Cambria Math" w:cs="Times New Roman"/>
                    </w:rPr>
                    <m:t>I</m:t>
                  </m:r>
                </m:e>
                <m:sub>
                  <m:r>
                    <w:rPr>
                      <w:rFonts w:ascii="Cambria Math" w:eastAsia="Arial Unicode MS" w:hAnsi="Cambria Math" w:cs="Times New Roman"/>
                      <w:lang w:val="ru-RU"/>
                    </w:rPr>
                    <m:t>1</m:t>
                  </m:r>
                </m:sub>
              </m:sSub>
              <m:r>
                <w:rPr>
                  <w:rFonts w:ascii="Cambria Math" w:eastAsia="Arial Unicode MS" w:hAnsi="Cambria Math" w:cs="Times New Roman"/>
                  <w:lang w:val="ru-RU"/>
                </w:rPr>
                <m:t xml:space="preserve">=  </m:t>
              </m:r>
              <m:r>
                <w:rPr>
                  <w:rFonts w:ascii="Cambria Math" w:eastAsia="Arial Unicode MS" w:hAnsi="Cambria Math" w:cs="Times New Roman"/>
                </w:rPr>
                <m:t>e</m:t>
              </m:r>
              <m:sSub>
                <m:sSubPr>
                  <m:ctrlPr>
                    <w:rPr>
                      <w:rFonts w:ascii="Cambria Math" w:eastAsia="Arial Unicode MS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Arial Unicode MS" w:hAnsi="Cambria Math" w:cs="Times New Roman"/>
                    </w:rPr>
                    <m:t>μ</m:t>
                  </m:r>
                </m:e>
                <m:sub>
                  <m:r>
                    <w:rPr>
                      <w:rFonts w:ascii="Cambria Math" w:eastAsia="Arial Unicode MS" w:hAnsi="Cambria Math" w:cs="Times New Roman"/>
                    </w:rPr>
                    <m:t>n</m:t>
                  </m:r>
                </m:sub>
              </m:sSub>
              <m:r>
                <w:rPr>
                  <w:rFonts w:ascii="Cambria Math" w:eastAsia="Arial Unicode MS" w:hAnsi="Cambria Math" w:cs="Times New Roman"/>
                </w:rPr>
                <m:t>E</m:t>
              </m:r>
              <m:sSub>
                <m:sSubPr>
                  <m:ctrlPr>
                    <w:rPr>
                      <w:rFonts w:ascii="Cambria Math" w:eastAsia="Arial Unicode MS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Arial Unicode MS" w:hAnsi="Cambria Math" w:cs="Times New Roman"/>
                    </w:rPr>
                    <m:t>N</m:t>
                  </m:r>
                </m:e>
                <m:sub>
                  <m:r>
                    <w:rPr>
                      <w:rFonts w:ascii="Cambria Math" w:eastAsia="Arial Unicode MS" w:hAnsi="Cambria Math" w:cs="Times New Roman"/>
                    </w:rPr>
                    <m:t>D</m:t>
                  </m:r>
                </m:sub>
              </m:sSub>
              <m:r>
                <w:rPr>
                  <w:rFonts w:ascii="Cambria Math" w:eastAsia="Arial Unicode MS" w:hAnsi="Cambria Math" w:cs="Times New Roman"/>
                  <w:lang w:val="ru-RU"/>
                </w:rPr>
                <m:t xml:space="preserve"> </m:t>
              </m:r>
              <m:r>
                <w:rPr>
                  <w:rFonts w:ascii="Cambria Math" w:eastAsia="Arial Unicode MS" w:hAnsi="Cambria Math" w:cs="Times New Roman"/>
                </w:rPr>
                <m:t>S</m:t>
              </m:r>
              <m:r>
                <w:rPr>
                  <w:rFonts w:ascii="Cambria Math" w:eastAsia="Arial Unicode MS" w:hAnsi="Cambria Math" w:cs="Times New Roman"/>
                  <w:lang w:val="ru-RU"/>
                </w:rPr>
                <m:t>=</m:t>
              </m:r>
              <m:sSub>
                <m:sSubPr>
                  <m:ctrlPr>
                    <w:rPr>
                      <w:rFonts w:ascii="Cambria Math" w:eastAsia="Arial Unicode MS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Arial Unicode MS" w:hAnsi="Cambria Math" w:cs="Times New Roman"/>
                    </w:rPr>
                    <m:t>g</m:t>
                  </m:r>
                </m:e>
                <m:sub>
                  <m:r>
                    <w:rPr>
                      <w:rFonts w:ascii="Cambria Math" w:eastAsia="Arial Unicode MS" w:hAnsi="Cambria Math" w:cs="Times New Roman"/>
                      <w:lang w:val="ru-RU"/>
                    </w:rPr>
                    <m:t>1</m:t>
                  </m:r>
                </m:sub>
              </m:sSub>
              <m:r>
                <w:rPr>
                  <w:rFonts w:ascii="Cambria Math" w:eastAsia="Arial Unicode MS" w:hAnsi="Cambria Math" w:cs="Times New Roman"/>
                </w:rPr>
                <m:t>V</m:t>
              </m:r>
            </m:oMath>
            <w:r w:rsidR="0054185D">
              <w:rPr>
                <w:rFonts w:ascii="Times New Roman" w:eastAsia="Arial Unicode MS" w:hAnsi="Times New Roman" w:cs="Times New Roman"/>
                <w:lang w:val="ru-RU"/>
              </w:rPr>
              <w:t>.</w:t>
            </w:r>
          </w:p>
        </w:tc>
        <w:tc>
          <w:tcPr>
            <w:tcW w:w="674" w:type="dxa"/>
          </w:tcPr>
          <w:p w:rsidR="003E69A8" w:rsidRDefault="003E69A8" w:rsidP="0054185D">
            <w:pPr>
              <w:rPr>
                <w:rFonts w:ascii="Times New Roman" w:eastAsia="Arial Unicode MS" w:hAnsi="Times New Roman" w:cs="Times New Roman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lang w:val="ru-RU"/>
              </w:rPr>
              <w:t>(</w:t>
            </w:r>
            <w:r w:rsidR="0054185D">
              <w:rPr>
                <w:rFonts w:ascii="Times New Roman" w:eastAsia="Arial Unicode MS" w:hAnsi="Times New Roman" w:cs="Times New Roman"/>
                <w:lang w:val="ru-RU"/>
              </w:rPr>
              <w:t>2</w:t>
            </w:r>
            <w:r>
              <w:rPr>
                <w:rFonts w:ascii="Times New Roman" w:eastAsia="Arial Unicode MS" w:hAnsi="Times New Roman" w:cs="Times New Roman"/>
                <w:lang w:val="ru-RU"/>
              </w:rPr>
              <w:t>)</w:t>
            </w:r>
          </w:p>
        </w:tc>
      </w:tr>
    </w:tbl>
    <w:p w:rsidR="0054185D" w:rsidRDefault="0054185D" w:rsidP="00186073">
      <w:pPr>
        <w:ind w:firstLine="708"/>
        <w:rPr>
          <w:rFonts w:ascii="Times New Roman" w:eastAsia="Arial Unicode MS" w:hAnsi="Times New Roman" w:cs="Times New Roman"/>
          <w:lang w:val="ru-RU"/>
        </w:rPr>
      </w:pPr>
      <w:r>
        <w:rPr>
          <w:rFonts w:ascii="Times New Roman" w:eastAsia="Arial Unicode MS" w:hAnsi="Times New Roman" w:cs="Times New Roman"/>
          <w:lang w:val="ru-RU"/>
        </w:rPr>
        <w:t>Для п</w:t>
      </w:r>
      <w:r w:rsidR="00340047">
        <w:rPr>
          <w:rFonts w:ascii="Times New Roman" w:eastAsia="Arial Unicode MS" w:hAnsi="Times New Roman" w:cs="Times New Roman"/>
          <w:lang w:val="ru-RU"/>
        </w:rPr>
        <w:t>роводимост</w:t>
      </w:r>
      <w:r>
        <w:rPr>
          <w:rFonts w:ascii="Times New Roman" w:eastAsia="Arial Unicode MS" w:hAnsi="Times New Roman" w:cs="Times New Roman"/>
          <w:lang w:val="ru-RU"/>
        </w:rPr>
        <w:t>и на омическом участке ВАХ получаем: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23"/>
        <w:gridCol w:w="662"/>
      </w:tblGrid>
      <w:tr w:rsidR="0054185D" w:rsidTr="00112455">
        <w:tc>
          <w:tcPr>
            <w:tcW w:w="9180" w:type="dxa"/>
          </w:tcPr>
          <w:p w:rsidR="0054185D" w:rsidRPr="0054185D" w:rsidRDefault="005F3E81" w:rsidP="00B858B5">
            <w:pPr>
              <w:jc w:val="center"/>
              <w:rPr>
                <w:rFonts w:ascii="Times New Roman" w:eastAsia="Arial Unicode MS" w:hAnsi="Times New Roman" w:cs="Times New Roman"/>
                <w:lang w:val="ru-RU"/>
              </w:rPr>
            </w:pPr>
            <m:oMath>
              <m:sSub>
                <m:sSubPr>
                  <m:ctrlPr>
                    <w:rPr>
                      <w:rFonts w:ascii="Cambria Math" w:eastAsia="Arial Unicode MS" w:hAnsi="Cambria Math" w:cs="Times New Roman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eastAsia="Arial Unicode MS" w:hAnsi="Cambria Math" w:cs="Times New Roman"/>
                    </w:rPr>
                    <m:t>g</m:t>
                  </m:r>
                </m:e>
                <m:sub>
                  <m:r>
                    <w:rPr>
                      <w:rFonts w:ascii="Cambria Math" w:eastAsia="Arial Unicode MS" w:hAnsi="Cambria Math" w:cs="Times New Roman"/>
                      <w:lang w:val="ru-RU"/>
                    </w:rPr>
                    <m:t>1</m:t>
                  </m:r>
                </m:sub>
              </m:sSub>
              <m:r>
                <w:rPr>
                  <w:rFonts w:ascii="Cambria Math" w:eastAsia="Arial Unicode MS" w:hAnsi="Cambria Math" w:cs="Times New Roman"/>
                  <w:lang w:val="ru-RU"/>
                </w:rPr>
                <m:t>=</m:t>
              </m:r>
              <m:f>
                <m:fPr>
                  <m:ctrlPr>
                    <w:rPr>
                      <w:rFonts w:ascii="Cambria Math" w:eastAsia="Arial Unicode MS" w:hAnsi="Cambria Math" w:cs="Times New Roman"/>
                      <w:i/>
                      <w:lang w:val="ru-RU"/>
                    </w:rPr>
                  </m:ctrlPr>
                </m:fPr>
                <m:num>
                  <m:r>
                    <w:rPr>
                      <w:rFonts w:ascii="Cambria Math" w:eastAsia="Arial Unicode MS" w:hAnsi="Cambria Math" w:cs="Times New Roman"/>
                      <w:lang w:val="ru-RU"/>
                    </w:rPr>
                    <m:t>e</m:t>
                  </m:r>
                  <m:r>
                    <w:rPr>
                      <w:rFonts w:ascii="Cambria Math" w:eastAsia="Arial Unicode MS" w:hAnsi="Cambria Math" w:cs="Times New Roman"/>
                    </w:rPr>
                    <m:t>μ</m:t>
                  </m:r>
                  <m:sSub>
                    <m:sSubPr>
                      <m:ctrlPr>
                        <w:rPr>
                          <w:rFonts w:ascii="Cambria Math" w:eastAsia="Arial Unicode MS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Arial Unicode MS" w:hAnsi="Cambria Math" w:cs="Times New Roman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Arial Unicode MS" w:hAnsi="Cambria Math" w:cs="Times New Roman"/>
                        </w:rPr>
                        <m:t>D</m:t>
                      </m:r>
                    </m:sub>
                  </m:sSub>
                </m:num>
                <m:den>
                  <m:r>
                    <w:rPr>
                      <w:rFonts w:ascii="Cambria Math" w:eastAsia="Arial Unicode MS" w:hAnsi="Cambria Math" w:cs="Times New Roman"/>
                      <w:lang w:val="ru-RU"/>
                    </w:rPr>
                    <m:t>L</m:t>
                  </m:r>
                </m:den>
              </m:f>
              <m:r>
                <w:rPr>
                  <w:rFonts w:ascii="Cambria Math" w:eastAsia="Arial Unicode MS" w:hAnsi="Cambria Math" w:cs="Times New Roman"/>
                  <w:lang w:val="ru-RU"/>
                </w:rPr>
                <m:t>S</m:t>
              </m:r>
            </m:oMath>
            <w:r w:rsidR="00B858B5">
              <w:rPr>
                <w:rFonts w:ascii="Times New Roman" w:eastAsia="Arial Unicode MS" w:hAnsi="Times New Roman" w:cs="Times New Roman"/>
                <w:lang w:val="ru-RU"/>
              </w:rPr>
              <w:t xml:space="preserve"> = </w:t>
            </w:r>
            <w:r w:rsidR="00B858B5" w:rsidRPr="005F3E81">
              <w:rPr>
                <w:rFonts w:ascii="Times New Roman" w:eastAsia="Arial Unicode MS" w:hAnsi="Times New Roman" w:cs="Times New Roman"/>
                <w:lang w:val="ru-RU"/>
              </w:rPr>
              <w:t>1</w:t>
            </w:r>
            <w:r w:rsidR="00B858B5">
              <w:rPr>
                <w:rFonts w:ascii="Times New Roman" w:eastAsia="Arial Unicode MS" w:hAnsi="Times New Roman" w:cs="Times New Roman"/>
                <w:lang w:val="ru-RU"/>
              </w:rPr>
              <w:t xml:space="preserve">,3 </w:t>
            </w:r>
            <w:proofErr w:type="spellStart"/>
            <w:r w:rsidR="00B858B5">
              <w:rPr>
                <w:rFonts w:ascii="Times New Roman" w:eastAsia="Arial Unicode MS" w:hAnsi="Times New Roman" w:cs="Times New Roman"/>
                <w:lang w:val="ru-RU"/>
              </w:rPr>
              <w:t>мСм</w:t>
            </w:r>
            <w:proofErr w:type="spellEnd"/>
            <w:r w:rsidR="0054185D">
              <w:rPr>
                <w:rFonts w:ascii="Times New Roman" w:eastAsia="Arial Unicode MS" w:hAnsi="Times New Roman" w:cs="Times New Roman"/>
                <w:lang w:val="ru-RU"/>
              </w:rPr>
              <w:t>.</w:t>
            </w:r>
          </w:p>
        </w:tc>
        <w:tc>
          <w:tcPr>
            <w:tcW w:w="674" w:type="dxa"/>
          </w:tcPr>
          <w:p w:rsidR="0054185D" w:rsidRDefault="0054185D" w:rsidP="0054185D">
            <w:pPr>
              <w:rPr>
                <w:rFonts w:ascii="Times New Roman" w:eastAsia="Arial Unicode MS" w:hAnsi="Times New Roman" w:cs="Times New Roman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lang w:val="ru-RU"/>
              </w:rPr>
              <w:t>(3)</w:t>
            </w:r>
          </w:p>
        </w:tc>
      </w:tr>
    </w:tbl>
    <w:p w:rsidR="0054185D" w:rsidRDefault="0054185D" w:rsidP="00186073">
      <w:pPr>
        <w:ind w:firstLine="708"/>
        <w:rPr>
          <w:rFonts w:ascii="Times New Roman" w:eastAsia="Arial Unicode MS" w:hAnsi="Times New Roman" w:cs="Times New Roman"/>
          <w:lang w:val="ru-RU"/>
        </w:rPr>
      </w:pPr>
      <w:r>
        <w:rPr>
          <w:rFonts w:ascii="Times New Roman" w:eastAsia="Arial Unicode MS" w:hAnsi="Times New Roman" w:cs="Times New Roman"/>
          <w:lang w:val="ru-RU"/>
        </w:rPr>
        <w:lastRenderedPageBreak/>
        <w:t>Для учёта эффекта насыщения дрейфовой скорости электронов в сильных полях будем использовать простейшую аппроксимацию: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24"/>
        <w:gridCol w:w="661"/>
      </w:tblGrid>
      <w:tr w:rsidR="0054185D" w:rsidTr="00112455">
        <w:tc>
          <w:tcPr>
            <w:tcW w:w="9180" w:type="dxa"/>
          </w:tcPr>
          <w:p w:rsidR="0054185D" w:rsidRPr="0054185D" w:rsidRDefault="0054185D" w:rsidP="00C0247F">
            <w:pPr>
              <w:jc w:val="center"/>
              <w:rPr>
                <w:rFonts w:ascii="Times New Roman" w:eastAsia="Arial Unicode MS" w:hAnsi="Times New Roman" w:cs="Times New Roman"/>
                <w:lang w:val="ru-RU"/>
              </w:rPr>
            </w:pPr>
            <m:oMath>
              <m:r>
                <w:rPr>
                  <w:rFonts w:ascii="Cambria Math" w:eastAsia="Arial Unicode MS" w:hAnsi="Cambria Math" w:cs="Times New Roman"/>
                  <w:lang w:val="ru-RU"/>
                </w:rPr>
                <m:t>v(E)=</m:t>
              </m:r>
              <m:d>
                <m:dPr>
                  <m:begChr m:val="{"/>
                  <m:endChr m:val=""/>
                  <m:ctrlPr>
                    <w:rPr>
                      <w:rFonts w:ascii="Cambria Math" w:eastAsia="Arial Unicode MS" w:hAnsi="Cambria Math" w:cs="Times New Roman"/>
                      <w:b/>
                      <w:i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Arial Unicode MS" w:hAnsi="Cambria Math" w:cs="Times New Roman"/>
                          <w:b/>
                          <w:i/>
                          <w:lang w:val="ru-RU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eastAsia="Arial Unicode MS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Arial Unicode MS" w:hAnsi="Cambria Math" w:cs="Times New Roman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eastAsia="Arial Unicode MS" w:hAnsi="Cambria Math" w:cs="Times New Roman"/>
                              <w:lang w:val="ru-RU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eastAsia="Arial Unicode MS" w:hAnsi="Cambria Math" w:cs="Times New Roman"/>
                          <w:lang w:val="ru-RU"/>
                        </w:rPr>
                        <m:t>E,    E≤</m:t>
                      </m:r>
                      <m:sSub>
                        <m:sSubPr>
                          <m:ctrlPr>
                            <w:rPr>
                              <w:rFonts w:ascii="Cambria Math" w:eastAsia="Arial Unicode MS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Arial Unicode MS" w:hAnsi="Cambria Math" w:cs="Times New Roman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eastAsia="Arial Unicode MS" w:hAnsi="Cambria Math" w:cs="Times New Roman"/>
                            </w:rPr>
                            <m:t>S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eastAsia="Arial Unicode MS" w:hAnsi="Cambria Math" w:cs="Times New Roman"/>
                              <w:i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Arial Unicode MS" w:hAnsi="Cambria Math" w:cs="Times New Roman"/>
                              <w:lang w:val="ru-RU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eastAsia="Arial Unicode MS" w:hAnsi="Cambria Math" w:cs="Times New Roman"/>
                              <w:lang w:val="ru-RU"/>
                            </w:rPr>
                            <m:t>S</m:t>
                          </m:r>
                        </m:sub>
                      </m:sSub>
                      <m:r>
                        <w:rPr>
                          <w:rFonts w:ascii="Cambria Math" w:eastAsia="Arial Unicode MS" w:hAnsi="Cambria Math" w:cs="Times New Roman"/>
                          <w:lang w:val="ru-RU"/>
                        </w:rPr>
                        <m:t>,  E&gt;</m:t>
                      </m:r>
                      <m:sSub>
                        <m:sSubPr>
                          <m:ctrlPr>
                            <w:rPr>
                              <w:rFonts w:ascii="Cambria Math" w:eastAsia="Arial Unicode MS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Arial Unicode MS" w:hAnsi="Cambria Math" w:cs="Times New Roman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eastAsia="Arial Unicode MS" w:hAnsi="Cambria Math" w:cs="Times New Roman"/>
                            </w:rPr>
                            <m:t>S</m:t>
                          </m:r>
                        </m:sub>
                      </m:sSub>
                    </m:e>
                  </m:eqArr>
                </m:e>
              </m:d>
            </m:oMath>
            <w:r>
              <w:rPr>
                <w:rFonts w:ascii="Times New Roman" w:eastAsia="Arial Unicode MS" w:hAnsi="Times New Roman" w:cs="Times New Roman"/>
                <w:lang w:val="ru-RU"/>
              </w:rPr>
              <w:t>.</w:t>
            </w:r>
          </w:p>
        </w:tc>
        <w:tc>
          <w:tcPr>
            <w:tcW w:w="674" w:type="dxa"/>
          </w:tcPr>
          <w:p w:rsidR="0054185D" w:rsidRDefault="0054185D" w:rsidP="000F2A4C">
            <w:pPr>
              <w:rPr>
                <w:rFonts w:ascii="Times New Roman" w:eastAsia="Arial Unicode MS" w:hAnsi="Times New Roman" w:cs="Times New Roman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lang w:val="ru-RU"/>
              </w:rPr>
              <w:t>(</w:t>
            </w:r>
            <w:r w:rsidR="00C0247F">
              <w:rPr>
                <w:rFonts w:ascii="Times New Roman" w:eastAsia="Arial Unicode MS" w:hAnsi="Times New Roman" w:cs="Times New Roman"/>
                <w:lang w:val="ru-RU"/>
              </w:rPr>
              <w:t>4</w:t>
            </w:r>
            <w:r>
              <w:rPr>
                <w:rFonts w:ascii="Times New Roman" w:eastAsia="Arial Unicode MS" w:hAnsi="Times New Roman" w:cs="Times New Roman"/>
                <w:lang w:val="ru-RU"/>
              </w:rPr>
              <w:t>)</w:t>
            </w:r>
          </w:p>
        </w:tc>
      </w:tr>
    </w:tbl>
    <w:p w:rsidR="00C0247F" w:rsidRDefault="00C0247F" w:rsidP="00186073">
      <w:pPr>
        <w:ind w:firstLine="708"/>
        <w:jc w:val="both"/>
        <w:rPr>
          <w:rFonts w:ascii="Times New Roman" w:eastAsia="Arial Unicode MS" w:hAnsi="Times New Roman" w:cs="Times New Roman"/>
          <w:lang w:val="ru-RU"/>
        </w:rPr>
      </w:pPr>
      <w:r>
        <w:rPr>
          <w:rFonts w:ascii="Times New Roman" w:eastAsia="Arial Unicode MS" w:hAnsi="Times New Roman" w:cs="Times New Roman"/>
          <w:lang w:val="ru-RU"/>
        </w:rPr>
        <w:t xml:space="preserve">Здесь </w:t>
      </w:r>
      <m:oMath>
        <m:sSub>
          <m:sSubPr>
            <m:ctrlPr>
              <w:rPr>
                <w:rFonts w:ascii="Cambria Math" w:eastAsia="Arial Unicode MS" w:hAnsi="Cambria Math" w:cs="Times New Roman"/>
                <w:i/>
              </w:rPr>
            </m:ctrlPr>
          </m:sSubPr>
          <m:e>
            <m:r>
              <w:rPr>
                <w:rFonts w:ascii="Cambria Math" w:eastAsia="Arial Unicode MS" w:hAnsi="Cambria Math" w:cs="Times New Roman"/>
              </w:rPr>
              <m:t>E</m:t>
            </m:r>
          </m:e>
          <m:sub>
            <m:r>
              <w:rPr>
                <w:rFonts w:ascii="Cambria Math" w:eastAsia="Arial Unicode MS" w:hAnsi="Cambria Math" w:cs="Times New Roman"/>
              </w:rPr>
              <m:t>S</m:t>
            </m:r>
          </m:sub>
        </m:sSub>
        <m:r>
          <w:rPr>
            <w:rFonts w:ascii="Cambria Math" w:eastAsia="Arial Unicode MS" w:hAnsi="Cambria Math" w:cs="Times New Roman"/>
            <w:lang w:val="ru-RU"/>
          </w:rPr>
          <m:t>=</m:t>
        </m:r>
        <m:f>
          <m:fPr>
            <m:type m:val="lin"/>
            <m:ctrlPr>
              <w:rPr>
                <w:rFonts w:ascii="Cambria Math" w:eastAsia="Arial Unicode MS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="Arial Unicode MS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="Arial Unicode MS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="Arial Unicode MS" w:hAnsi="Cambria Math" w:cs="Times New Roman"/>
                  </w:rPr>
                  <m:t>S</m:t>
                </m:r>
              </m:sub>
            </m:sSub>
          </m:num>
          <m:den>
            <m:sSub>
              <m:sSubPr>
                <m:ctrlPr>
                  <w:rPr>
                    <w:rFonts w:ascii="Cambria Math" w:eastAsia="Arial Unicode MS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="Arial Unicode MS" w:hAnsi="Cambria Math" w:cs="Times New Roman"/>
                  </w:rPr>
                  <m:t>μ</m:t>
                </m:r>
              </m:e>
              <m:sub>
                <m:r>
                  <w:rPr>
                    <w:rFonts w:ascii="Cambria Math" w:eastAsia="Arial Unicode MS" w:hAnsi="Cambria Math" w:cs="Times New Roman"/>
                  </w:rPr>
                  <m:t>n</m:t>
                </m:r>
              </m:sub>
            </m:sSub>
          </m:den>
        </m:f>
        <m:r>
          <w:rPr>
            <w:rFonts w:ascii="Cambria Math" w:eastAsia="Arial Unicode MS" w:hAnsi="Cambria Math" w:cs="Times New Roman"/>
            <w:lang w:val="ru-RU"/>
          </w:rPr>
          <m:t>=</m:t>
        </m:r>
      </m:oMath>
      <w:r>
        <w:rPr>
          <w:rFonts w:ascii="Times New Roman" w:eastAsia="Arial Unicode MS" w:hAnsi="Times New Roman" w:cs="Times New Roman"/>
          <w:lang w:val="ru-RU"/>
        </w:rPr>
        <w:t xml:space="preserve"> </w:t>
      </w:r>
      <w:r w:rsidR="007165E2">
        <w:rPr>
          <w:rFonts w:ascii="Times New Roman" w:eastAsia="Arial Unicode MS" w:hAnsi="Times New Roman" w:cs="Times New Roman"/>
          <w:lang w:val="ru-RU"/>
        </w:rPr>
        <w:t xml:space="preserve">1,97 МВ/см </w:t>
      </w:r>
      <w:r>
        <w:rPr>
          <w:rFonts w:ascii="Times New Roman" w:eastAsia="Arial Unicode MS" w:hAnsi="Times New Roman" w:cs="Times New Roman"/>
          <w:lang w:val="ru-RU"/>
        </w:rPr>
        <w:t>- характерное поле насыщения дрейфовой скорости электронов.</w:t>
      </w:r>
      <w:r w:rsidR="00882CEF">
        <w:rPr>
          <w:rFonts w:ascii="Times New Roman" w:eastAsia="Arial Unicode MS" w:hAnsi="Times New Roman" w:cs="Times New Roman"/>
          <w:lang w:val="ru-RU"/>
        </w:rPr>
        <w:t xml:space="preserve"> </w:t>
      </w:r>
      <w:r w:rsidR="0054185D">
        <w:rPr>
          <w:rFonts w:ascii="Times New Roman" w:eastAsia="Arial Unicode MS" w:hAnsi="Times New Roman" w:cs="Times New Roman"/>
          <w:lang w:val="ru-RU"/>
        </w:rPr>
        <w:t xml:space="preserve">При  увеличении напряжения на структуре электрическое поле в ней возрастает и, в какой-то момент, достигает значения </w:t>
      </w:r>
      <m:oMath>
        <m:sSub>
          <m:sSubPr>
            <m:ctrlPr>
              <w:rPr>
                <w:rFonts w:ascii="Cambria Math" w:eastAsia="Arial Unicode MS" w:hAnsi="Cambria Math" w:cs="Times New Roman"/>
                <w:i/>
              </w:rPr>
            </m:ctrlPr>
          </m:sSubPr>
          <m:e>
            <m:r>
              <w:rPr>
                <w:rFonts w:ascii="Cambria Math" w:eastAsia="Arial Unicode MS" w:hAnsi="Cambria Math" w:cs="Times New Roman"/>
              </w:rPr>
              <m:t>E</m:t>
            </m:r>
          </m:e>
          <m:sub>
            <m:r>
              <w:rPr>
                <w:rFonts w:ascii="Cambria Math" w:eastAsia="Arial Unicode MS" w:hAnsi="Cambria Math" w:cs="Times New Roman"/>
              </w:rPr>
              <m:t>S</m:t>
            </m:r>
          </m:sub>
        </m:sSub>
      </m:oMath>
      <w:r>
        <w:rPr>
          <w:rFonts w:ascii="Times New Roman" w:eastAsia="Arial Unicode MS" w:hAnsi="Times New Roman" w:cs="Times New Roman"/>
          <w:lang w:val="ru-RU"/>
        </w:rPr>
        <w:t xml:space="preserve">. При дальнейшем увеличении напряжения на структуре рост тока не может быть обеспечен ростом дрейфовой скорости электронов, а определяется увеличением концентрации электронов инжектированных в базу структуры. Такой режим работы называется режимом токов ограниченных пространственным зарядом (ТОПЗ).  </w:t>
      </w:r>
      <w:r w:rsidR="00340047">
        <w:rPr>
          <w:rFonts w:ascii="Times New Roman" w:eastAsia="Arial Unicode MS" w:hAnsi="Times New Roman" w:cs="Times New Roman"/>
          <w:lang w:val="ru-RU"/>
        </w:rPr>
        <w:t>Напряжение</w:t>
      </w:r>
      <w:r w:rsidR="00882CEF">
        <w:rPr>
          <w:rFonts w:ascii="Times New Roman" w:eastAsia="Arial Unicode MS" w:hAnsi="Times New Roman" w:cs="Times New Roman"/>
        </w:rPr>
        <w:t xml:space="preserve"> </w:t>
      </w:r>
      <w:r w:rsidR="00882CEF">
        <w:rPr>
          <w:rFonts w:ascii="Times New Roman" w:eastAsia="Arial Unicode MS" w:hAnsi="Times New Roman" w:cs="Times New Roman"/>
          <w:lang w:val="ru-RU"/>
        </w:rPr>
        <w:t>и ток</w:t>
      </w:r>
      <w:r w:rsidR="00340047">
        <w:rPr>
          <w:rFonts w:ascii="Times New Roman" w:eastAsia="Arial Unicode MS" w:hAnsi="Times New Roman" w:cs="Times New Roman"/>
          <w:lang w:val="ru-RU"/>
        </w:rPr>
        <w:t xml:space="preserve"> перехода в режим ТОПЗ</w:t>
      </w:r>
      <w:r w:rsidR="00AE298D">
        <w:rPr>
          <w:rFonts w:ascii="Times New Roman" w:eastAsia="Arial Unicode MS" w:hAnsi="Times New Roman" w:cs="Times New Roman"/>
          <w:lang w:val="ru-RU"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23"/>
        <w:gridCol w:w="662"/>
      </w:tblGrid>
      <w:tr w:rsidR="00C0247F" w:rsidTr="00112455">
        <w:trPr>
          <w:trHeight w:val="491"/>
        </w:trPr>
        <w:tc>
          <w:tcPr>
            <w:tcW w:w="9180" w:type="dxa"/>
          </w:tcPr>
          <w:p w:rsidR="00C0247F" w:rsidRPr="00B858B5" w:rsidRDefault="005F3E81" w:rsidP="00B858B5">
            <w:pPr>
              <w:jc w:val="center"/>
              <w:rPr>
                <w:rFonts w:ascii="Times New Roman" w:eastAsia="Arial Unicode MS" w:hAnsi="Times New Roman" w:cs="Times New Roman"/>
                <w:lang w:val="ru-RU"/>
              </w:rPr>
            </w:pPr>
            <m:oMath>
              <m:sSub>
                <m:sSubPr>
                  <m:ctrlPr>
                    <w:rPr>
                      <w:rFonts w:ascii="Cambria Math" w:eastAsia="Arial Unicode MS" w:hAnsi="Cambria Math" w:cs="Times New Roman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eastAsia="Arial Unicode MS" w:hAnsi="Cambria Math" w:cs="Times New Roman"/>
                      <w:lang w:val="ru-RU"/>
                    </w:rPr>
                    <m:t>V</m:t>
                  </m:r>
                </m:e>
                <m:sub>
                  <m:r>
                    <w:rPr>
                      <w:rFonts w:ascii="Cambria Math" w:eastAsia="Arial Unicode MS" w:hAnsi="Cambria Math" w:cs="Times New Roman"/>
                      <w:lang w:val="ru-RU"/>
                    </w:rPr>
                    <m:t>k</m:t>
                  </m:r>
                </m:sub>
              </m:sSub>
              <m:r>
                <w:rPr>
                  <w:rFonts w:ascii="Cambria Math" w:eastAsia="Arial Unicode MS" w:hAnsi="Cambria Math" w:cs="Times New Roman"/>
                  <w:lang w:val="ru-RU"/>
                </w:rPr>
                <m:t>=</m:t>
              </m:r>
              <m:sSub>
                <m:sSubPr>
                  <m:ctrlPr>
                    <w:rPr>
                      <w:rFonts w:ascii="Cambria Math" w:eastAsia="Arial Unicode MS" w:hAnsi="Cambria Math" w:cs="Times New Roman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eastAsia="Arial Unicode MS" w:hAnsi="Cambria Math" w:cs="Times New Roman"/>
                    </w:rPr>
                    <m:t>E</m:t>
                  </m:r>
                </m:e>
                <m:sub>
                  <m:r>
                    <w:rPr>
                      <w:rFonts w:ascii="Cambria Math" w:eastAsia="Arial Unicode MS" w:hAnsi="Cambria Math" w:cs="Times New Roman"/>
                    </w:rPr>
                    <m:t>S</m:t>
                  </m:r>
                </m:sub>
              </m:sSub>
              <m:r>
                <w:rPr>
                  <w:rFonts w:ascii="Cambria Math" w:eastAsia="Arial Unicode MS" w:hAnsi="Cambria Math" w:cs="Times New Roman"/>
                  <w:lang w:val="ru-RU"/>
                </w:rPr>
                <m:t>L</m:t>
              </m:r>
            </m:oMath>
            <w:r w:rsidR="00B858B5">
              <w:rPr>
                <w:rFonts w:ascii="Times New Roman" w:eastAsia="Arial Unicode MS" w:hAnsi="Times New Roman" w:cs="Times New Roman"/>
              </w:rPr>
              <w:t xml:space="preserve"> = 5</w:t>
            </w:r>
            <w:r w:rsidR="00882CEF">
              <w:rPr>
                <w:rFonts w:ascii="Times New Roman" w:eastAsia="Arial Unicode MS" w:hAnsi="Times New Roman" w:cs="Times New Roman"/>
                <w:lang w:val="ru-RU"/>
              </w:rPr>
              <w:t>,</w:t>
            </w:r>
            <w:r w:rsidR="00B858B5">
              <w:rPr>
                <w:rFonts w:ascii="Times New Roman" w:eastAsia="Arial Unicode MS" w:hAnsi="Times New Roman" w:cs="Times New Roman"/>
              </w:rPr>
              <w:t xml:space="preserve">93 </w:t>
            </w:r>
            <w:r w:rsidR="00B858B5">
              <w:rPr>
                <w:rFonts w:ascii="Times New Roman" w:eastAsia="Arial Unicode MS" w:hAnsi="Times New Roman" w:cs="Times New Roman"/>
                <w:lang w:val="ru-RU"/>
              </w:rPr>
              <w:t>В,</w:t>
            </w:r>
          </w:p>
        </w:tc>
        <w:tc>
          <w:tcPr>
            <w:tcW w:w="674" w:type="dxa"/>
          </w:tcPr>
          <w:p w:rsidR="00C0247F" w:rsidRDefault="00C0247F" w:rsidP="00C0247F">
            <w:pPr>
              <w:rPr>
                <w:rFonts w:ascii="Times New Roman" w:eastAsia="Arial Unicode MS" w:hAnsi="Times New Roman" w:cs="Times New Roman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lang w:val="ru-RU"/>
              </w:rPr>
              <w:t>(5)</w:t>
            </w:r>
          </w:p>
        </w:tc>
      </w:tr>
      <w:tr w:rsidR="00882CEF" w:rsidTr="00112455">
        <w:tc>
          <w:tcPr>
            <w:tcW w:w="9180" w:type="dxa"/>
          </w:tcPr>
          <w:p w:rsidR="00882CEF" w:rsidRPr="00724415" w:rsidRDefault="005F3E81" w:rsidP="00B858B5">
            <w:pPr>
              <w:jc w:val="center"/>
              <w:rPr>
                <w:rFonts w:ascii="Times New Roman" w:eastAsia="Arial Unicode MS" w:hAnsi="Times New Roman" w:cs="Times New Roman"/>
                <w:lang w:val="ru-RU"/>
              </w:rPr>
            </w:pPr>
            <m:oMath>
              <m:sSub>
                <m:sSubPr>
                  <m:ctrlPr>
                    <w:rPr>
                      <w:rFonts w:ascii="Cambria Math" w:eastAsia="Arial Unicode MS" w:hAnsi="Cambria Math" w:cs="Times New Roman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eastAsia="Arial Unicode MS" w:hAnsi="Cambria Math" w:cs="Times New Roman"/>
                    </w:rPr>
                    <m:t>I</m:t>
                  </m:r>
                </m:e>
                <m:sub>
                  <m:r>
                    <w:rPr>
                      <w:rFonts w:ascii="Cambria Math" w:eastAsia="Arial Unicode MS" w:hAnsi="Cambria Math" w:cs="Times New Roman"/>
                      <w:lang w:val="ru-RU"/>
                    </w:rPr>
                    <m:t>k</m:t>
                  </m:r>
                </m:sub>
              </m:sSub>
              <m:r>
                <w:rPr>
                  <w:rFonts w:ascii="Cambria Math" w:eastAsia="Arial Unicode MS" w:hAnsi="Cambria Math" w:cs="Times New Roman"/>
                  <w:lang w:val="ru-RU"/>
                </w:rPr>
                <m:t>=e</m:t>
              </m:r>
              <m:sSub>
                <m:sSubPr>
                  <m:ctrlPr>
                    <w:rPr>
                      <w:rFonts w:ascii="Cambria Math" w:eastAsia="Arial Unicode MS" w:hAnsi="Cambria Math" w:cs="Times New Roman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eastAsia="Arial Unicode MS" w:hAnsi="Cambria Math" w:cs="Times New Roman"/>
                      <w:lang w:val="ru-RU"/>
                    </w:rPr>
                    <m:t>N</m:t>
                  </m:r>
                </m:e>
                <m:sub>
                  <m:r>
                    <w:rPr>
                      <w:rFonts w:ascii="Cambria Math" w:eastAsia="Arial Unicode MS" w:hAnsi="Cambria Math" w:cs="Times New Roman"/>
                      <w:lang w:val="ru-RU"/>
                    </w:rPr>
                    <m:t>D</m:t>
                  </m:r>
                </m:sub>
              </m:sSub>
              <m:sSub>
                <m:sSubPr>
                  <m:ctrlPr>
                    <w:rPr>
                      <w:rFonts w:ascii="Cambria Math" w:eastAsia="Arial Unicode MS" w:hAnsi="Cambria Math" w:cs="Times New Roman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eastAsia="Arial Unicode MS" w:hAnsi="Cambria Math" w:cs="Times New Roman"/>
                      <w:lang w:val="ru-RU"/>
                    </w:rPr>
                    <m:t>v</m:t>
                  </m:r>
                </m:e>
                <m:sub>
                  <m:r>
                    <w:rPr>
                      <w:rFonts w:ascii="Cambria Math" w:eastAsia="Arial Unicode MS" w:hAnsi="Cambria Math" w:cs="Times New Roman"/>
                      <w:lang w:val="ru-RU"/>
                    </w:rPr>
                    <m:t>s</m:t>
                  </m:r>
                </m:sub>
              </m:sSub>
              <m:r>
                <w:rPr>
                  <w:rFonts w:ascii="Cambria Math" w:eastAsia="Arial Unicode MS" w:hAnsi="Cambria Math" w:cs="Times New Roman"/>
                  <w:lang w:val="ru-RU"/>
                </w:rPr>
                <m:t>S</m:t>
              </m:r>
            </m:oMath>
            <w:r w:rsidR="00B858B5">
              <w:rPr>
                <w:rFonts w:ascii="Times New Roman" w:eastAsia="Arial Unicode MS" w:hAnsi="Times New Roman" w:cs="Times New Roman"/>
                <w:lang w:val="ru-RU"/>
              </w:rPr>
              <w:t xml:space="preserve"> = 7,68 мА.</w:t>
            </w:r>
          </w:p>
        </w:tc>
        <w:tc>
          <w:tcPr>
            <w:tcW w:w="674" w:type="dxa"/>
          </w:tcPr>
          <w:p w:rsidR="00882CEF" w:rsidRDefault="00882CEF" w:rsidP="00C0247F">
            <w:pPr>
              <w:rPr>
                <w:rFonts w:ascii="Times New Roman" w:eastAsia="Arial Unicode MS" w:hAnsi="Times New Roman" w:cs="Times New Roman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lang w:val="ru-RU"/>
              </w:rPr>
              <w:t>(6)</w:t>
            </w:r>
          </w:p>
        </w:tc>
      </w:tr>
    </w:tbl>
    <w:p w:rsidR="00882CEF" w:rsidRDefault="00882CEF" w:rsidP="00CA5341">
      <w:pPr>
        <w:ind w:firstLine="708"/>
        <w:jc w:val="both"/>
        <w:rPr>
          <w:rFonts w:ascii="Times New Roman" w:eastAsia="Arial Unicode MS" w:hAnsi="Times New Roman" w:cs="Times New Roman"/>
          <w:lang w:val="ru-RU"/>
        </w:rPr>
      </w:pPr>
      <w:r>
        <w:rPr>
          <w:rFonts w:ascii="Times New Roman" w:eastAsia="Arial Unicode MS" w:hAnsi="Times New Roman" w:cs="Times New Roman"/>
          <w:lang w:val="ru-RU"/>
        </w:rPr>
        <w:t>Из решения уравнений электростатики можно получить уравн</w:t>
      </w:r>
      <w:r w:rsidR="00FF48A4">
        <w:rPr>
          <w:rFonts w:ascii="Times New Roman" w:eastAsia="Arial Unicode MS" w:hAnsi="Times New Roman" w:cs="Times New Roman"/>
          <w:lang w:val="ru-RU"/>
        </w:rPr>
        <w:t>ение для тока</w:t>
      </w:r>
      <w:r>
        <w:rPr>
          <w:rFonts w:ascii="Times New Roman" w:eastAsia="Arial Unicode MS" w:hAnsi="Times New Roman" w:cs="Times New Roman"/>
          <w:lang w:val="ru-RU"/>
        </w:rPr>
        <w:t xml:space="preserve"> через </w:t>
      </w:r>
      <w:r w:rsidR="006F5A30" w:rsidRPr="00112455">
        <w:rPr>
          <w:rFonts w:ascii="Times New Roman" w:hAnsi="Times New Roman" w:cs="Times New Roman"/>
          <w:i/>
        </w:rPr>
        <w:t>n</w:t>
      </w:r>
      <w:r w:rsidR="006F5A30" w:rsidRPr="005F3E81">
        <w:rPr>
          <w:rFonts w:ascii="Times New Roman" w:hAnsi="Times New Roman" w:cs="Times New Roman"/>
          <w:i/>
          <w:vertAlign w:val="superscript"/>
          <w:lang w:val="ru-RU"/>
        </w:rPr>
        <w:t>+</w:t>
      </w:r>
      <w:r w:rsidR="006F5A30" w:rsidRPr="005F3E81">
        <w:rPr>
          <w:rFonts w:ascii="Times New Roman" w:hAnsi="Times New Roman" w:cs="Times New Roman"/>
          <w:i/>
          <w:lang w:val="ru-RU"/>
        </w:rPr>
        <w:t>-</w:t>
      </w:r>
      <w:r w:rsidR="006F5A30" w:rsidRPr="00112455">
        <w:rPr>
          <w:rFonts w:ascii="Times New Roman" w:hAnsi="Times New Roman" w:cs="Times New Roman"/>
          <w:i/>
        </w:rPr>
        <w:t>n</w:t>
      </w:r>
      <w:r w:rsidR="006F5A30" w:rsidRPr="005F3E81">
        <w:rPr>
          <w:rFonts w:ascii="Times New Roman" w:hAnsi="Times New Roman" w:cs="Times New Roman"/>
          <w:i/>
          <w:lang w:val="ru-RU"/>
        </w:rPr>
        <w:t>-</w:t>
      </w:r>
      <w:r w:rsidR="006F5A30" w:rsidRPr="00112455">
        <w:rPr>
          <w:rFonts w:ascii="Times New Roman" w:hAnsi="Times New Roman" w:cs="Times New Roman"/>
          <w:i/>
        </w:rPr>
        <w:t>n</w:t>
      </w:r>
      <w:r w:rsidR="006F5A30" w:rsidRPr="005F3E81">
        <w:rPr>
          <w:rFonts w:ascii="Times New Roman" w:hAnsi="Times New Roman" w:cs="Times New Roman"/>
          <w:i/>
          <w:vertAlign w:val="superscript"/>
          <w:lang w:val="ru-RU"/>
        </w:rPr>
        <w:t>+</w:t>
      </w:r>
      <w:r w:rsidR="006F5A30" w:rsidRPr="005F3E81">
        <w:rPr>
          <w:rFonts w:ascii="Times New Roman" w:hAnsi="Times New Roman" w:cs="Times New Roman"/>
          <w:i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структуру</w:t>
      </w:r>
      <w:r>
        <w:rPr>
          <w:rFonts w:ascii="Times New Roman" w:eastAsia="Arial Unicode MS" w:hAnsi="Times New Roman" w:cs="Times New Roman"/>
          <w:lang w:val="ru-RU"/>
        </w:rPr>
        <w:t xml:space="preserve"> </w:t>
      </w:r>
      <w:r w:rsidR="00FF48A4">
        <w:rPr>
          <w:rFonts w:ascii="Times New Roman" w:eastAsia="Arial Unicode MS" w:hAnsi="Times New Roman" w:cs="Times New Roman"/>
          <w:lang w:val="ru-RU"/>
        </w:rPr>
        <w:t>в режиме ТОПЗ: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24"/>
        <w:gridCol w:w="661"/>
      </w:tblGrid>
      <w:tr w:rsidR="00882CEF" w:rsidTr="00112455">
        <w:tc>
          <w:tcPr>
            <w:tcW w:w="9180" w:type="dxa"/>
          </w:tcPr>
          <w:p w:rsidR="00882CEF" w:rsidRPr="0054185D" w:rsidRDefault="005F3E81" w:rsidP="00F714AF">
            <w:pPr>
              <w:jc w:val="center"/>
              <w:rPr>
                <w:rFonts w:ascii="Times New Roman" w:eastAsia="Arial Unicode MS" w:hAnsi="Times New Roman" w:cs="Times New Roman"/>
                <w:lang w:val="ru-RU"/>
              </w:rPr>
            </w:pPr>
            <m:oMath>
              <m:sSub>
                <m:sSubPr>
                  <m:ctrlPr>
                    <w:rPr>
                      <w:rFonts w:ascii="Cambria Math" w:eastAsia="Arial Unicode MS" w:hAnsi="Cambria Math" w:cs="Times New Roman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eastAsia="Arial Unicode MS" w:hAnsi="Cambria Math" w:cs="Times New Roman"/>
                      <w:lang w:val="ru-RU"/>
                    </w:rPr>
                    <m:t>I</m:t>
                  </m:r>
                </m:e>
                <m:sub>
                  <m:r>
                    <w:rPr>
                      <w:rFonts w:ascii="Cambria Math" w:eastAsia="Arial Unicode MS" w:hAnsi="Cambria Math" w:cs="Times New Roman"/>
                      <w:lang w:val="ru-RU"/>
                    </w:rPr>
                    <m:t>2</m:t>
                  </m:r>
                </m:sub>
              </m:sSub>
              <m:r>
                <w:rPr>
                  <w:rFonts w:ascii="Cambria Math" w:eastAsia="Arial Unicode MS" w:hAnsi="Cambria Math" w:cs="Times New Roman"/>
                  <w:lang w:val="ru-RU"/>
                </w:rPr>
                <m:t>=</m:t>
              </m:r>
              <m:sSub>
                <m:sSubPr>
                  <m:ctrlPr>
                    <w:rPr>
                      <w:rFonts w:ascii="Cambria Math" w:eastAsia="Arial Unicode MS" w:hAnsi="Cambria Math" w:cs="Times New Roman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eastAsia="Arial Unicode MS" w:hAnsi="Cambria Math" w:cs="Times New Roman"/>
                      <w:lang w:val="ru-RU"/>
                    </w:rPr>
                    <m:t>I</m:t>
                  </m:r>
                </m:e>
                <m:sub>
                  <m:r>
                    <w:rPr>
                      <w:rFonts w:ascii="Cambria Math" w:eastAsia="Arial Unicode MS" w:hAnsi="Cambria Math" w:cs="Times New Roman"/>
                      <w:lang w:val="ru-RU"/>
                    </w:rPr>
                    <m:t>k</m:t>
                  </m:r>
                </m:sub>
              </m:sSub>
              <m:r>
                <w:rPr>
                  <w:rFonts w:ascii="Cambria Math" w:eastAsia="Arial Unicode MS" w:hAnsi="Cambria Math" w:cs="Times New Roman"/>
                  <w:lang w:val="ru-RU"/>
                </w:rPr>
                <m:t>+</m:t>
              </m:r>
              <m:f>
                <m:fPr>
                  <m:ctrlPr>
                    <w:rPr>
                      <w:rFonts w:ascii="Cambria Math" w:eastAsia="Arial Unicode MS" w:hAnsi="Cambria Math" w:cs="Times New Roman"/>
                      <w:i/>
                      <w:lang w:val="ru-RU"/>
                    </w:rPr>
                  </m:ctrlPr>
                </m:fPr>
                <m:num>
                  <m:r>
                    <w:rPr>
                      <w:rFonts w:ascii="Cambria Math" w:eastAsia="Arial Unicode MS" w:hAnsi="Cambria Math" w:cs="Times New Roman"/>
                      <w:lang w:val="ru-RU"/>
                    </w:rPr>
                    <m:t>2ε</m:t>
                  </m:r>
                  <m:sSub>
                    <m:sSubPr>
                      <m:ctrlPr>
                        <w:rPr>
                          <w:rFonts w:ascii="Cambria Math" w:eastAsia="Arial Unicode MS" w:hAnsi="Cambria Math" w:cs="Times New Roman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eastAsia="Arial Unicode MS" w:hAnsi="Cambria Math" w:cs="Times New Roman"/>
                          <w:lang w:val="ru-RU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eastAsia="Arial Unicode MS" w:hAnsi="Cambria Math" w:cs="Times New Roman"/>
                          <w:lang w:val="ru-RU"/>
                        </w:rPr>
                        <m:t>0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Arial Unicode MS" w:hAnsi="Cambria Math" w:cs="Times New Roman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eastAsia="Arial Unicode MS" w:hAnsi="Cambria Math" w:cs="Times New Roman"/>
                          <w:lang w:val="ru-RU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Arial Unicode MS" w:hAnsi="Cambria Math" w:cs="Times New Roman"/>
                          <w:lang w:val="ru-RU"/>
                        </w:rPr>
                        <m:t>s</m:t>
                      </m:r>
                    </m:sub>
                  </m:sSub>
                  <m:r>
                    <w:rPr>
                      <w:rFonts w:ascii="Cambria Math" w:eastAsia="Arial Unicode MS" w:hAnsi="Cambria Math" w:cs="Times New Roman"/>
                      <w:lang w:val="ru-RU"/>
                    </w:rPr>
                    <m:t>S</m:t>
                  </m:r>
                </m:num>
                <m:den>
                  <m:sSup>
                    <m:sSupPr>
                      <m:ctrlPr>
                        <w:rPr>
                          <w:rFonts w:ascii="Cambria Math" w:eastAsia="Arial Unicode MS" w:hAnsi="Cambria Math" w:cs="Times New Roman"/>
                          <w:i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eastAsia="Arial Unicode MS" w:hAnsi="Cambria Math" w:cs="Times New Roman"/>
                          <w:lang w:val="ru-RU"/>
                        </w:rPr>
                        <m:t>L</m:t>
                      </m:r>
                    </m:e>
                    <m:sup>
                      <m:r>
                        <w:rPr>
                          <w:rFonts w:ascii="Cambria Math" w:eastAsia="Arial Unicode MS" w:hAnsi="Cambria Math" w:cs="Times New Roman"/>
                          <w:lang w:val="ru-RU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="Arial Unicode MS" w:hAnsi="Cambria Math" w:cs="Times New Roman"/>
                  <w:lang w:val="ru-RU"/>
                </w:rPr>
                <m:t>(V-</m:t>
              </m:r>
              <m:sSub>
                <m:sSubPr>
                  <m:ctrlPr>
                    <w:rPr>
                      <w:rFonts w:ascii="Cambria Math" w:eastAsia="Arial Unicode MS" w:hAnsi="Cambria Math" w:cs="Times New Roman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eastAsia="Arial Unicode MS" w:hAnsi="Cambria Math" w:cs="Times New Roman"/>
                      <w:lang w:val="ru-RU"/>
                    </w:rPr>
                    <m:t>V</m:t>
                  </m:r>
                </m:e>
                <m:sub>
                  <m:r>
                    <w:rPr>
                      <w:rFonts w:ascii="Cambria Math" w:eastAsia="Arial Unicode MS" w:hAnsi="Cambria Math" w:cs="Times New Roman"/>
                      <w:lang w:val="ru-RU"/>
                    </w:rPr>
                    <m:t>k</m:t>
                  </m:r>
                </m:sub>
              </m:sSub>
              <m:r>
                <w:rPr>
                  <w:rFonts w:ascii="Cambria Math" w:eastAsia="Arial Unicode MS" w:hAnsi="Cambria Math" w:cs="Times New Roman"/>
                  <w:lang w:val="ru-RU"/>
                </w:rPr>
                <m:t>)</m:t>
              </m:r>
            </m:oMath>
            <w:r w:rsidR="00882CEF">
              <w:rPr>
                <w:rFonts w:ascii="Times New Roman" w:eastAsia="Arial Unicode MS" w:hAnsi="Times New Roman" w:cs="Times New Roman"/>
                <w:lang w:val="ru-RU"/>
              </w:rPr>
              <w:t>.</w:t>
            </w:r>
          </w:p>
        </w:tc>
        <w:tc>
          <w:tcPr>
            <w:tcW w:w="674" w:type="dxa"/>
          </w:tcPr>
          <w:p w:rsidR="00882CEF" w:rsidRDefault="00882CEF" w:rsidP="00882CEF">
            <w:pPr>
              <w:rPr>
                <w:rFonts w:ascii="Times New Roman" w:eastAsia="Arial Unicode MS" w:hAnsi="Times New Roman" w:cs="Times New Roman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lang w:val="ru-RU"/>
              </w:rPr>
              <w:t>(</w:t>
            </w:r>
            <w:r>
              <w:rPr>
                <w:rFonts w:ascii="Times New Roman" w:eastAsia="Arial Unicode MS" w:hAnsi="Times New Roman" w:cs="Times New Roman"/>
              </w:rPr>
              <w:t>7</w:t>
            </w:r>
            <w:r>
              <w:rPr>
                <w:rFonts w:ascii="Times New Roman" w:eastAsia="Arial Unicode MS" w:hAnsi="Times New Roman" w:cs="Times New Roman"/>
                <w:lang w:val="ru-RU"/>
              </w:rPr>
              <w:t>)</w:t>
            </w:r>
          </w:p>
        </w:tc>
      </w:tr>
    </w:tbl>
    <w:p w:rsidR="00882CEF" w:rsidRDefault="00882CEF" w:rsidP="00CA5341">
      <w:pPr>
        <w:ind w:firstLine="708"/>
        <w:jc w:val="both"/>
        <w:rPr>
          <w:rFonts w:ascii="Times New Roman" w:eastAsia="Arial Unicode MS" w:hAnsi="Times New Roman" w:cs="Times New Roman"/>
          <w:lang w:val="ru-RU"/>
        </w:rPr>
      </w:pPr>
      <w:r>
        <w:rPr>
          <w:rFonts w:ascii="Times New Roman" w:eastAsia="Arial Unicode MS" w:hAnsi="Times New Roman" w:cs="Times New Roman"/>
          <w:lang w:val="ru-RU"/>
        </w:rPr>
        <w:t>При этом дифференциальная п</w:t>
      </w:r>
      <w:r w:rsidR="005B34CE">
        <w:rPr>
          <w:rFonts w:ascii="Times New Roman" w:eastAsia="Arial Unicode MS" w:hAnsi="Times New Roman" w:cs="Times New Roman"/>
          <w:lang w:val="ru-RU"/>
        </w:rPr>
        <w:t>роводимость в режиме ТОПЗ</w:t>
      </w:r>
      <w:r>
        <w:rPr>
          <w:rFonts w:ascii="Times New Roman" w:eastAsia="Arial Unicode MS" w:hAnsi="Times New Roman" w:cs="Times New Roman"/>
          <w:lang w:val="ru-RU"/>
        </w:rPr>
        <w:t xml:space="preserve"> определяется уравнением</w:t>
      </w:r>
      <w:r w:rsidR="005B34CE">
        <w:rPr>
          <w:rFonts w:ascii="Times New Roman" w:eastAsia="Arial Unicode MS" w:hAnsi="Times New Roman" w:cs="Times New Roman"/>
          <w:lang w:val="ru-RU"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23"/>
        <w:gridCol w:w="662"/>
      </w:tblGrid>
      <w:tr w:rsidR="00882CEF" w:rsidTr="00112455">
        <w:tc>
          <w:tcPr>
            <w:tcW w:w="9180" w:type="dxa"/>
          </w:tcPr>
          <w:p w:rsidR="00882CEF" w:rsidRPr="0054185D" w:rsidRDefault="005F3E81" w:rsidP="00B858B5">
            <w:pPr>
              <w:jc w:val="center"/>
              <w:rPr>
                <w:rFonts w:ascii="Times New Roman" w:eastAsia="Arial Unicode MS" w:hAnsi="Times New Roman" w:cs="Times New Roman"/>
                <w:lang w:val="ru-RU"/>
              </w:rPr>
            </w:pPr>
            <m:oMath>
              <m:sSub>
                <m:sSubPr>
                  <m:ctrlPr>
                    <w:rPr>
                      <w:rFonts w:ascii="Cambria Math" w:eastAsia="Arial Unicode MS" w:hAnsi="Cambria Math" w:cs="Times New Roman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eastAsia="Arial Unicode MS" w:hAnsi="Cambria Math" w:cs="Times New Roman"/>
                    </w:rPr>
                    <m:t>g</m:t>
                  </m:r>
                </m:e>
                <m:sub>
                  <m:r>
                    <w:rPr>
                      <w:rFonts w:ascii="Cambria Math" w:eastAsia="Arial Unicode MS" w:hAnsi="Cambria Math" w:cs="Times New Roman"/>
                      <w:lang w:val="ru-RU"/>
                    </w:rPr>
                    <m:t>2</m:t>
                  </m:r>
                </m:sub>
              </m:sSub>
              <m:r>
                <w:rPr>
                  <w:rFonts w:ascii="Cambria Math" w:eastAsia="Arial Unicode MS" w:hAnsi="Cambria Math" w:cs="Times New Roman"/>
                  <w:lang w:val="ru-RU"/>
                </w:rPr>
                <m:t>=</m:t>
              </m:r>
              <m:f>
                <m:fPr>
                  <m:ctrlPr>
                    <w:rPr>
                      <w:rFonts w:ascii="Cambria Math" w:eastAsia="Arial Unicode MS" w:hAnsi="Cambria Math" w:cs="Times New Roman"/>
                      <w:i/>
                      <w:lang w:val="ru-RU"/>
                    </w:rPr>
                  </m:ctrlPr>
                </m:fPr>
                <m:num>
                  <m:r>
                    <w:rPr>
                      <w:rFonts w:ascii="Cambria Math" w:eastAsia="Arial Unicode MS" w:hAnsi="Cambria Math" w:cs="Times New Roman"/>
                      <w:lang w:val="ru-RU"/>
                    </w:rPr>
                    <m:t>2ε</m:t>
                  </m:r>
                  <m:sSub>
                    <m:sSubPr>
                      <m:ctrlPr>
                        <w:rPr>
                          <w:rFonts w:ascii="Cambria Math" w:eastAsia="Arial Unicode MS" w:hAnsi="Cambria Math" w:cs="Times New Roman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eastAsia="Arial Unicode MS" w:hAnsi="Cambria Math" w:cs="Times New Roman"/>
                          <w:lang w:val="ru-RU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eastAsia="Arial Unicode MS" w:hAnsi="Cambria Math" w:cs="Times New Roman"/>
                          <w:lang w:val="ru-RU"/>
                        </w:rPr>
                        <m:t>0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Arial Unicode MS" w:hAnsi="Cambria Math" w:cs="Times New Roman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eastAsia="Arial Unicode MS" w:hAnsi="Cambria Math" w:cs="Times New Roman"/>
                          <w:lang w:val="ru-RU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Arial Unicode MS" w:hAnsi="Cambria Math" w:cs="Times New Roman"/>
                          <w:lang w:val="ru-RU"/>
                        </w:rPr>
                        <m:t>s</m:t>
                      </m:r>
                    </m:sub>
                  </m:sSub>
                  <m:r>
                    <w:rPr>
                      <w:rFonts w:ascii="Cambria Math" w:eastAsia="Arial Unicode MS" w:hAnsi="Cambria Math" w:cs="Times New Roman"/>
                      <w:lang w:val="ru-RU"/>
                    </w:rPr>
                    <m:t>S</m:t>
                  </m:r>
                </m:num>
                <m:den>
                  <m:sSup>
                    <m:sSupPr>
                      <m:ctrlPr>
                        <w:rPr>
                          <w:rFonts w:ascii="Cambria Math" w:eastAsia="Arial Unicode MS" w:hAnsi="Cambria Math" w:cs="Times New Roman"/>
                          <w:i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eastAsia="Arial Unicode MS" w:hAnsi="Cambria Math" w:cs="Times New Roman"/>
                          <w:lang w:val="ru-RU"/>
                        </w:rPr>
                        <m:t>L</m:t>
                      </m:r>
                    </m:e>
                    <m:sup>
                      <m:r>
                        <w:rPr>
                          <w:rFonts w:ascii="Cambria Math" w:eastAsia="Arial Unicode MS" w:hAnsi="Cambria Math" w:cs="Times New Roman"/>
                          <w:lang w:val="ru-RU"/>
                        </w:rPr>
                        <m:t>2</m:t>
                      </m:r>
                    </m:sup>
                  </m:sSup>
                </m:den>
              </m:f>
            </m:oMath>
            <w:r w:rsidR="00B858B5">
              <w:rPr>
                <w:rFonts w:ascii="Times New Roman" w:eastAsia="Arial Unicode MS" w:hAnsi="Times New Roman" w:cs="Times New Roman"/>
                <w:lang w:val="ru-RU"/>
              </w:rPr>
              <w:t xml:space="preserve"> = 0,18 </w:t>
            </w:r>
            <w:proofErr w:type="spellStart"/>
            <w:r w:rsidR="00B858B5">
              <w:rPr>
                <w:rFonts w:ascii="Times New Roman" w:eastAsia="Arial Unicode MS" w:hAnsi="Times New Roman" w:cs="Times New Roman"/>
                <w:lang w:val="ru-RU"/>
              </w:rPr>
              <w:t>мСм</w:t>
            </w:r>
            <w:proofErr w:type="spellEnd"/>
            <w:r w:rsidR="00B858B5">
              <w:rPr>
                <w:rFonts w:ascii="Times New Roman" w:eastAsia="Arial Unicode MS" w:hAnsi="Times New Roman" w:cs="Times New Roman"/>
                <w:lang w:val="ru-RU"/>
              </w:rPr>
              <w:t>.</w:t>
            </w:r>
          </w:p>
        </w:tc>
        <w:tc>
          <w:tcPr>
            <w:tcW w:w="674" w:type="dxa"/>
          </w:tcPr>
          <w:p w:rsidR="00882CEF" w:rsidRDefault="00882CEF" w:rsidP="00882CEF">
            <w:pPr>
              <w:rPr>
                <w:rFonts w:ascii="Times New Roman" w:eastAsia="Arial Unicode MS" w:hAnsi="Times New Roman" w:cs="Times New Roman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lang w:val="ru-RU"/>
              </w:rPr>
              <w:t>(8)</w:t>
            </w:r>
          </w:p>
        </w:tc>
      </w:tr>
    </w:tbl>
    <w:p w:rsidR="00BB27FA" w:rsidRDefault="00882CEF" w:rsidP="00186073">
      <w:pPr>
        <w:ind w:firstLine="708"/>
        <w:jc w:val="both"/>
        <w:rPr>
          <w:rFonts w:ascii="Times New Roman" w:eastAsia="Arial Unicode MS" w:hAnsi="Times New Roman" w:cs="Times New Roman"/>
          <w:lang w:val="ru-RU"/>
        </w:rPr>
      </w:pPr>
      <w:r>
        <w:rPr>
          <w:rFonts w:ascii="Times New Roman" w:eastAsia="Arial Unicode MS" w:hAnsi="Times New Roman" w:cs="Times New Roman"/>
          <w:lang w:val="ru-RU"/>
        </w:rPr>
        <w:t>С дальнейшим увеличением напряжения на структуре напряжённость поля на стоке растёт из-за увеличения пространственного заряда в базе структуры с ростом концентрации инжектированных в базу электронов.</w:t>
      </w:r>
      <w:r w:rsidR="00BB27FA">
        <w:rPr>
          <w:rFonts w:ascii="Times New Roman" w:eastAsia="Arial Unicode MS" w:hAnsi="Times New Roman" w:cs="Times New Roman"/>
          <w:lang w:val="ru-RU"/>
        </w:rPr>
        <w:t xml:space="preserve"> Соответственно, вольт-амперная характеристика структуры может быть задана кусочно-линейной аппроксимацией: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5"/>
        <w:gridCol w:w="650"/>
      </w:tblGrid>
      <w:tr w:rsidR="00BB27FA" w:rsidTr="00112455">
        <w:tc>
          <w:tcPr>
            <w:tcW w:w="9180" w:type="dxa"/>
          </w:tcPr>
          <w:p w:rsidR="00BB27FA" w:rsidRPr="0028141D" w:rsidRDefault="00BB27FA" w:rsidP="00BB27FA">
            <w:pPr>
              <w:ind w:firstLine="709"/>
              <w:rPr>
                <w:rFonts w:ascii="Times New Roman" w:eastAsia="Arial Unicode MS" w:hAnsi="Times New Roman" w:cs="Times New Roman"/>
                <w:b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eastAsia="Arial Unicode MS" w:hAnsi="Cambria Math" w:cs="Times New Roman"/>
                  </w:rPr>
                  <m:t>I</m:t>
                </m:r>
                <m:r>
                  <m:rPr>
                    <m:sty m:val="bi"/>
                  </m:rPr>
                  <w:rPr>
                    <w:rFonts w:ascii="Cambria Math" w:eastAsia="Arial Unicode MS" w:hAnsi="Cambria Math" w:cs="Times New Roman"/>
                    <w:lang w:val="ru-RU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="Arial Unicode MS" w:hAnsi="Cambria Math" w:cs="Times New Roman"/>
                        <w:b/>
                        <w:i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Arial Unicode MS" w:hAnsi="Cambria Math" w:cs="Times New Roman"/>
                            <w:b/>
                            <w:i/>
                            <w:lang w:val="ru-RU"/>
                          </w:rPr>
                        </m:ctrlPr>
                      </m:eqArrPr>
                      <m:e>
                        <m:sSub>
                          <m:sSubPr>
                            <m:ctrlPr>
                              <w:rPr>
                                <w:rFonts w:ascii="Cambria Math" w:eastAsia="Arial Unicode MS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Arial Unicode MS" w:hAnsi="Cambria Math" w:cs="Times New Roman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eastAsia="Arial Unicode MS" w:hAnsi="Cambria Math" w:cs="Times New Roman"/>
                                <w:lang w:val="ru-RU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="Arial Unicode MS" w:hAnsi="Cambria Math" w:cs="Times New Roman"/>
                            <w:lang w:val="ru-RU"/>
                          </w:rPr>
                          <m:t>=</m:t>
                        </m:r>
                        <m:r>
                          <w:rPr>
                            <w:rFonts w:ascii="Cambria Math" w:eastAsia="Arial Unicode MS" w:hAnsi="Cambria Math" w:cs="Times New Roman"/>
                          </w:rPr>
                          <m:t xml:space="preserve">e </m:t>
                        </m:r>
                        <m:sSub>
                          <m:sSubPr>
                            <m:ctrlPr>
                              <w:rPr>
                                <w:rFonts w:ascii="Cambria Math" w:eastAsia="Arial Unicode MS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Arial Unicode MS" w:hAnsi="Cambria Math" w:cs="Times New Roman"/>
                              </w:rPr>
                              <m:t>μ</m:t>
                            </m:r>
                          </m:e>
                          <m:sub>
                            <m:r>
                              <w:rPr>
                                <w:rFonts w:ascii="Cambria Math" w:eastAsia="Arial Unicode MS" w:hAnsi="Cambria Math" w:cs="Times New Roman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eastAsia="Arial Unicode MS" w:hAnsi="Cambria Math" w:cs="Times New Roman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eastAsia="Arial Unicode MS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Arial Unicode MS" w:hAnsi="Cambria Math" w:cs="Times New Roman"/>
                              </w:rPr>
                              <m:t>V</m:t>
                            </m:r>
                          </m:num>
                          <m:den>
                            <m:r>
                              <w:rPr>
                                <w:rFonts w:ascii="Cambria Math" w:eastAsia="Arial Unicode MS" w:hAnsi="Cambria Math" w:cs="Times New Roman"/>
                              </w:rPr>
                              <m:t>L</m:t>
                            </m:r>
                          </m:den>
                        </m:f>
                        <m:sSub>
                          <m:sSubPr>
                            <m:ctrlPr>
                              <w:rPr>
                                <w:rFonts w:ascii="Cambria Math" w:eastAsia="Arial Unicode MS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Arial Unicode MS" w:hAnsi="Cambria Math" w:cs="Times New Roman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Arial Unicode MS" w:hAnsi="Cambria Math" w:cs="Times New Roman"/>
                              </w:rPr>
                              <m:t>D</m:t>
                            </m:r>
                          </m:sub>
                        </m:sSub>
                        <m:r>
                          <w:rPr>
                            <w:rFonts w:ascii="Cambria Math" w:eastAsia="Arial Unicode MS" w:hAnsi="Cambria Math" w:cs="Times New Roman"/>
                          </w:rPr>
                          <m:t>S,                                       V≤</m:t>
                        </m:r>
                        <m:sSub>
                          <m:sSubPr>
                            <m:ctrlPr>
                              <w:rPr>
                                <w:rFonts w:ascii="Cambria Math" w:eastAsia="Arial Unicode MS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Arial Unicode MS" w:hAnsi="Cambria Math" w:cs="Times New Roman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eastAsia="Arial Unicode MS" w:hAnsi="Cambria Math" w:cs="Times New Roman"/>
                              </w:rPr>
                              <m:t>k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="Arial Unicode MS" w:hAnsi="Cambria Math" w:cs="Times New Roman"/>
                                <w:i/>
                                <w:lang w:val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Arial Unicode MS" w:hAnsi="Cambria Math" w:cs="Times New Roman"/>
                                <w:lang w:val="ru-RU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eastAsia="Arial Unicode MS" w:hAnsi="Cambria Math" w:cs="Times New Roman"/>
                                <w:lang w:val="ru-RU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="Arial Unicode MS" w:hAnsi="Cambria Math" w:cs="Times New Roman"/>
                            <w:lang w:val="ru-RU"/>
                          </w:rPr>
                          <m:t>=</m:t>
                        </m:r>
                        <m:sSub>
                          <m:sSubPr>
                            <m:ctrlPr>
                              <w:rPr>
                                <w:rFonts w:ascii="Cambria Math" w:eastAsia="Arial Unicode MS" w:hAnsi="Cambria Math" w:cs="Times New Roman"/>
                                <w:i/>
                                <w:lang w:val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Arial Unicode MS" w:hAnsi="Cambria Math" w:cs="Times New Roman"/>
                                <w:lang w:val="ru-RU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eastAsia="Arial Unicode MS" w:hAnsi="Cambria Math" w:cs="Times New Roman"/>
                                <w:lang w:val="ru-RU"/>
                              </w:rPr>
                              <m:t>k</m:t>
                            </m:r>
                          </m:sub>
                        </m:sSub>
                        <m:r>
                          <w:rPr>
                            <w:rFonts w:ascii="Cambria Math" w:eastAsia="Arial Unicode MS" w:hAnsi="Cambria Math" w:cs="Times New Roman"/>
                            <w:lang w:val="ru-RU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eastAsia="Arial Unicode MS" w:hAnsi="Cambria Math" w:cs="Times New Roman"/>
                                <w:i/>
                                <w:lang w:val="ru-RU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Arial Unicode MS" w:hAnsi="Cambria Math" w:cs="Times New Roman"/>
                                <w:lang w:val="ru-RU"/>
                              </w:rPr>
                              <m:t>2ε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Arial Unicode MS" w:hAnsi="Cambria Math" w:cs="Times New Roman"/>
                                    <w:i/>
                                    <w:lang w:val="ru-RU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Arial Unicode MS" w:hAnsi="Cambria Math" w:cs="Times New Roman"/>
                                    <w:lang w:val="ru-RU"/>
                                  </w:rPr>
                                  <m:t>ε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Arial Unicode MS" w:hAnsi="Cambria Math" w:cs="Times New Roman"/>
                                    <w:lang w:val="ru-RU"/>
                                  </w:rPr>
                                  <m:t>0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eastAsia="Arial Unicode MS" w:hAnsi="Cambria Math" w:cs="Times New Roman"/>
                                    <w:i/>
                                    <w:lang w:val="ru-RU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Arial Unicode MS" w:hAnsi="Cambria Math" w:cs="Times New Roman"/>
                                    <w:lang w:val="ru-RU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Arial Unicode MS" w:hAnsi="Cambria Math" w:cs="Times New Roman"/>
                                    <w:lang w:val="ru-RU"/>
                                  </w:rPr>
                                  <m:t>S</m:t>
                                </m:r>
                              </m:sub>
                            </m:sSub>
                            <m:r>
                              <w:rPr>
                                <w:rFonts w:ascii="Cambria Math" w:eastAsia="Arial Unicode MS" w:hAnsi="Cambria Math" w:cs="Times New Roman"/>
                                <w:lang w:val="ru-RU"/>
                              </w:rPr>
                              <m:t>S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eastAsia="Arial Unicode MS" w:hAnsi="Cambria Math" w:cs="Times New Roman"/>
                                    <w:i/>
                                    <w:lang w:val="ru-RU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Arial Unicode MS" w:hAnsi="Cambria Math" w:cs="Times New Roman"/>
                                    <w:lang w:val="ru-RU"/>
                                  </w:rPr>
                                  <m:t>L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Arial Unicode MS" w:hAnsi="Cambria Math" w:cs="Times New Roman"/>
                                    <w:lang w:val="ru-RU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  <m:d>
                          <m:dPr>
                            <m:ctrlPr>
                              <w:rPr>
                                <w:rFonts w:ascii="Cambria Math" w:eastAsia="Arial Unicode MS" w:hAnsi="Cambria Math" w:cs="Times New Roman"/>
                                <w:i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Arial Unicode MS" w:hAnsi="Cambria Math" w:cs="Times New Roman"/>
                                <w:lang w:val="ru-RU"/>
                              </w:rPr>
                              <m:t>V-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Arial Unicode MS" w:hAnsi="Cambria Math" w:cs="Times New Roman"/>
                                    <w:i/>
                                    <w:lang w:val="ru-RU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Arial Unicode MS" w:hAnsi="Cambria Math" w:cs="Times New Roman"/>
                                    <w:lang w:val="ru-RU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Arial Unicode MS" w:hAnsi="Cambria Math" w:cs="Times New Roman"/>
                                    <w:lang w:val="ru-RU"/>
                                  </w:rPr>
                                  <m:t>k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eastAsia="Arial Unicode MS" w:hAnsi="Cambria Math" w:cs="Times New Roman"/>
                            <w:lang w:val="ru-RU"/>
                          </w:rPr>
                          <m:t>,  V&gt;</m:t>
                        </m:r>
                        <m:sSub>
                          <m:sSubPr>
                            <m:ctrlPr>
                              <w:rPr>
                                <w:rFonts w:ascii="Cambria Math" w:eastAsia="Arial Unicode MS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Arial Unicode MS" w:hAnsi="Cambria Math" w:cs="Times New Roman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eastAsia="Arial Unicode MS" w:hAnsi="Cambria Math" w:cs="Times New Roman"/>
                              </w:rPr>
                              <m:t>k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  <w:p w:rsidR="00BB27FA" w:rsidRPr="0054185D" w:rsidRDefault="00BB27FA" w:rsidP="000F2A4C">
            <w:pPr>
              <w:jc w:val="center"/>
              <w:rPr>
                <w:rFonts w:ascii="Times New Roman" w:eastAsia="Arial Unicode MS" w:hAnsi="Times New Roman" w:cs="Times New Roman"/>
                <w:lang w:val="ru-RU"/>
              </w:rPr>
            </w:pPr>
          </w:p>
        </w:tc>
        <w:tc>
          <w:tcPr>
            <w:tcW w:w="674" w:type="dxa"/>
          </w:tcPr>
          <w:p w:rsidR="00BB27FA" w:rsidRDefault="00BB27FA" w:rsidP="00BC7560">
            <w:pPr>
              <w:rPr>
                <w:rFonts w:ascii="Times New Roman" w:eastAsia="Arial Unicode MS" w:hAnsi="Times New Roman" w:cs="Times New Roman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lang w:val="ru-RU"/>
              </w:rPr>
              <w:t>(</w:t>
            </w:r>
            <w:r w:rsidR="00BC7560">
              <w:rPr>
                <w:rFonts w:ascii="Times New Roman" w:eastAsia="Arial Unicode MS" w:hAnsi="Times New Roman" w:cs="Times New Roman"/>
                <w:lang w:val="ru-RU"/>
              </w:rPr>
              <w:t>9</w:t>
            </w:r>
            <w:r>
              <w:rPr>
                <w:rFonts w:ascii="Times New Roman" w:eastAsia="Arial Unicode MS" w:hAnsi="Times New Roman" w:cs="Times New Roman"/>
                <w:lang w:val="ru-RU"/>
              </w:rPr>
              <w:t>)</w:t>
            </w:r>
          </w:p>
        </w:tc>
      </w:tr>
    </w:tbl>
    <w:p w:rsidR="00BC7560" w:rsidRDefault="00BC7560" w:rsidP="00CA5341">
      <w:pPr>
        <w:ind w:firstLine="708"/>
        <w:jc w:val="both"/>
        <w:rPr>
          <w:rFonts w:ascii="Times New Roman" w:eastAsia="Arial Unicode MS" w:hAnsi="Times New Roman" w:cs="Times New Roman"/>
          <w:lang w:val="ru-RU"/>
        </w:rPr>
      </w:pPr>
      <w:r w:rsidRPr="00BC7560">
        <w:rPr>
          <w:rFonts w:ascii="Times New Roman" w:eastAsia="Arial Unicode MS" w:hAnsi="Times New Roman" w:cs="Times New Roman"/>
          <w:lang w:val="ru-RU"/>
        </w:rPr>
        <w:t>Для</w:t>
      </w:r>
      <w:r>
        <w:rPr>
          <w:rFonts w:ascii="Times New Roman" w:eastAsia="Arial Unicode MS" w:hAnsi="Times New Roman" w:cs="Times New Roman"/>
          <w:lang w:val="ru-RU"/>
        </w:rPr>
        <w:t xml:space="preserve"> получения гладкой аппроксимации мы можем использовать подход</w:t>
      </w:r>
      <w:r w:rsidR="001B5DBB">
        <w:rPr>
          <w:rFonts w:ascii="Times New Roman" w:eastAsia="Arial Unicode MS" w:hAnsi="Times New Roman" w:cs="Times New Roman"/>
          <w:lang w:val="ru-RU"/>
        </w:rPr>
        <w:t>,</w:t>
      </w:r>
      <w:r>
        <w:rPr>
          <w:rFonts w:ascii="Times New Roman" w:eastAsia="Arial Unicode MS" w:hAnsi="Times New Roman" w:cs="Times New Roman"/>
          <w:lang w:val="ru-RU"/>
        </w:rPr>
        <w:t xml:space="preserve"> предложенный в </w:t>
      </w:r>
      <w:r w:rsidRPr="00BC7560">
        <w:rPr>
          <w:rFonts w:ascii="Times New Roman" w:eastAsia="Arial Unicode MS" w:hAnsi="Times New Roman" w:cs="Times New Roman"/>
          <w:lang w:val="ru-RU"/>
        </w:rPr>
        <w:t>[</w:t>
      </w:r>
      <w:r w:rsidR="00CA5341" w:rsidRPr="005F3E81">
        <w:rPr>
          <w:rFonts w:ascii="Times New Roman" w:eastAsia="Arial Unicode MS" w:hAnsi="Times New Roman" w:cs="Times New Roman"/>
          <w:lang w:val="ru-RU"/>
        </w:rPr>
        <w:t>3</w:t>
      </w:r>
      <w:r w:rsidR="00CA5341">
        <w:rPr>
          <w:rFonts w:ascii="Times New Roman" w:eastAsia="Arial Unicode MS" w:hAnsi="Times New Roman" w:cs="Times New Roman"/>
          <w:lang w:val="ru-RU"/>
        </w:rPr>
        <w:t>,4</w:t>
      </w:r>
      <w:r w:rsidRPr="00BC7560">
        <w:rPr>
          <w:rFonts w:ascii="Times New Roman" w:eastAsia="Arial Unicode MS" w:hAnsi="Times New Roman" w:cs="Times New Roman"/>
          <w:lang w:val="ru-RU"/>
        </w:rPr>
        <w:t>]</w:t>
      </w:r>
      <w:proofErr w:type="gramStart"/>
      <w:r w:rsidRPr="00BC7560">
        <w:rPr>
          <w:rFonts w:ascii="Times New Roman" w:eastAsia="Arial Unicode MS" w:hAnsi="Times New Roman" w:cs="Times New Roman"/>
          <w:lang w:val="ru-RU"/>
        </w:rPr>
        <w:t xml:space="preserve"> </w:t>
      </w:r>
      <w:r w:rsidR="001B5DBB">
        <w:rPr>
          <w:rFonts w:ascii="Times New Roman" w:eastAsia="Arial Unicode MS" w:hAnsi="Times New Roman" w:cs="Times New Roman"/>
          <w:lang w:val="ru-RU"/>
        </w:rPr>
        <w:t>:</w:t>
      </w:r>
      <w:proofErr w:type="gramEnd"/>
    </w:p>
    <w:tbl>
      <w:tblPr>
        <w:tblStyle w:val="a7"/>
        <w:tblW w:w="9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3"/>
        <w:gridCol w:w="679"/>
      </w:tblGrid>
      <w:tr w:rsidR="001B5DBB" w:rsidTr="00112455">
        <w:trPr>
          <w:trHeight w:val="826"/>
        </w:trPr>
        <w:tc>
          <w:tcPr>
            <w:tcW w:w="8773" w:type="dxa"/>
          </w:tcPr>
          <w:p w:rsidR="001B5DBB" w:rsidRPr="0054185D" w:rsidRDefault="00A10DCB" w:rsidP="00874594">
            <w:pPr>
              <w:ind w:firstLine="709"/>
              <w:jc w:val="center"/>
              <w:rPr>
                <w:rFonts w:ascii="Times New Roman" w:eastAsia="Arial Unicode MS" w:hAnsi="Times New Roman" w:cs="Times New Roman"/>
                <w:lang w:val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Arial Unicode MS" w:hAnsi="Cambria Math" w:cs="Times New Roman"/>
                    <w:lang w:val="ru-RU"/>
                  </w:rPr>
                  <m:t>I=</m:t>
                </m:r>
                <m:f>
                  <m:fPr>
                    <m:ctrlPr>
                      <w:rPr>
                        <w:rFonts w:ascii="Cambria Math" w:eastAsia="Arial Unicode MS" w:hAnsi="Cambria Math" w:cs="Times New Roman"/>
                        <w:i/>
                        <w:lang w:val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Arial Unicode MS" w:hAnsi="Cambria Math" w:cs="Times New Roman"/>
                            <w:i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Arial Unicode MS" w:hAnsi="Cambria Math" w:cs="Times New Roman"/>
                            <w:lang w:val="ru-RU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Arial Unicode MS" w:hAnsi="Cambria Math" w:cs="Times New Roman"/>
                            <w:lang w:val="ru-RU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Arial Unicode MS" w:hAnsi="Cambria Math" w:cs="Times New Roman"/>
                            <w:i/>
                            <w:lang w:val="ru-RU"/>
                          </w:rPr>
                        </m:ctrlPr>
                      </m:sSubPr>
                      <m:e>
                        <m:acc>
                          <m:accPr>
                            <m:chr m:val="̃"/>
                            <m:ctrlPr>
                              <w:rPr>
                                <w:rFonts w:ascii="Cambria Math" w:eastAsia="Arial Unicode MS" w:hAnsi="Cambria Math" w:cs="Times New Roman"/>
                                <w:i/>
                                <w:lang w:val="ru-RU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="Arial Unicode MS" w:hAnsi="Cambria Math" w:cs="Times New Roman"/>
                                <w:lang w:val="ru-RU"/>
                              </w:rPr>
                              <m:t>I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eastAsia="Arial Unicode MS" w:hAnsi="Cambria Math" w:cs="Times New Roman"/>
                            <w:lang w:val="ru-RU"/>
                          </w:rPr>
                          <m:t>2</m:t>
                        </m:r>
                      </m:sub>
                    </m:sSub>
                  </m:num>
                  <m:den>
                    <m:sSup>
                      <m:sSupPr>
                        <m:ctrlPr>
                          <w:rPr>
                            <w:rFonts w:ascii="Cambria Math" w:eastAsia="Arial Unicode MS" w:hAnsi="Cambria Math" w:cs="Times New Roman"/>
                            <w:i/>
                            <w:lang w:val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Arial Unicode MS" w:hAnsi="Cambria Math" w:cs="Times New Roman"/>
                            <w:lang w:val="ru-RU"/>
                          </w:rPr>
                          <m:t>(</m:t>
                        </m:r>
                        <m:sSubSup>
                          <m:sSubSupPr>
                            <m:ctrlPr>
                              <w:rPr>
                                <w:rFonts w:ascii="Cambria Math" w:eastAsia="Arial Unicode MS" w:hAnsi="Cambria Math" w:cs="Times New Roman"/>
                                <w:i/>
                                <w:lang w:val="ru-RU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Arial Unicode MS" w:hAnsi="Cambria Math" w:cs="Times New Roman"/>
                                <w:lang w:val="ru-RU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eastAsia="Arial Unicode MS" w:hAnsi="Cambria Math" w:cs="Times New Roman"/>
                                <w:lang w:val="ru-RU"/>
                              </w:rPr>
                              <m:t>1</m:t>
                            </m:r>
                          </m:sub>
                          <m:sup>
                            <m:r>
                              <w:rPr>
                                <w:rFonts w:ascii="Cambria Math" w:eastAsia="Arial Unicode MS" w:hAnsi="Cambria Math" w:cs="Times New Roman"/>
                                <w:lang w:val="ru-RU"/>
                              </w:rPr>
                              <m:t>m</m:t>
                            </m:r>
                          </m:sup>
                        </m:sSubSup>
                        <m:r>
                          <w:rPr>
                            <w:rFonts w:ascii="Cambria Math" w:eastAsia="Arial Unicode MS" w:hAnsi="Cambria Math" w:cs="Times New Roman"/>
                            <w:lang w:val="ru-RU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eastAsia="Arial Unicode MS" w:hAnsi="Cambria Math" w:cs="Times New Roman"/>
                                <w:i/>
                                <w:lang w:val="ru-RU"/>
                              </w:rPr>
                            </m:ctrlPr>
                          </m:sSubSupPr>
                          <m:e>
                            <m:acc>
                              <m:accPr>
                                <m:chr m:val="̃"/>
                                <m:ctrlPr>
                                  <w:rPr>
                                    <w:rFonts w:ascii="Cambria Math" w:eastAsia="Arial Unicode MS" w:hAnsi="Cambria Math" w:cs="Times New Roman"/>
                                    <w:i/>
                                    <w:lang w:val="ru-RU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="Arial Unicode MS" w:hAnsi="Cambria Math" w:cs="Times New Roman"/>
                                    <w:lang w:val="ru-RU"/>
                                  </w:rPr>
                                  <m:t>I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eastAsia="Arial Unicode MS" w:hAnsi="Cambria Math" w:cs="Times New Roman"/>
                                <w:lang w:val="ru-RU"/>
                              </w:rPr>
                              <m:t>2</m:t>
                            </m:r>
                          </m:sub>
                          <m:sup>
                            <m:r>
                              <w:rPr>
                                <w:rFonts w:ascii="Cambria Math" w:eastAsia="Arial Unicode MS" w:hAnsi="Cambria Math" w:cs="Times New Roman"/>
                                <w:lang w:val="ru-RU"/>
                              </w:rPr>
                              <m:t>m</m:t>
                            </m:r>
                          </m:sup>
                        </m:sSubSup>
                        <m:r>
                          <w:rPr>
                            <w:rFonts w:ascii="Cambria Math" w:eastAsia="Arial Unicode MS" w:hAnsi="Cambria Math" w:cs="Times New Roman"/>
                            <w:lang w:val="ru-RU"/>
                          </w:rPr>
                          <m:t>)</m:t>
                        </m:r>
                      </m:e>
                      <m:sup>
                        <m:f>
                          <m:fPr>
                            <m:type m:val="lin"/>
                            <m:ctrlPr>
                              <w:rPr>
                                <w:rFonts w:ascii="Cambria Math" w:eastAsia="Arial Unicode MS" w:hAnsi="Cambria Math" w:cs="Times New Roman"/>
                                <w:i/>
                                <w:lang w:val="ru-RU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Arial Unicode MS" w:hAnsi="Cambria Math" w:cs="Times New Roman"/>
                                <w:lang w:val="ru-RU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Arial Unicode MS" w:hAnsi="Cambria Math" w:cs="Times New Roman"/>
                                <w:lang w:val="ru-RU"/>
                              </w:rPr>
                              <m:t>m</m:t>
                            </m:r>
                          </m:den>
                        </m:f>
                      </m:sup>
                    </m:sSup>
                  </m:den>
                </m:f>
              </m:oMath>
            </m:oMathPara>
          </w:p>
        </w:tc>
        <w:tc>
          <w:tcPr>
            <w:tcW w:w="679" w:type="dxa"/>
          </w:tcPr>
          <w:p w:rsidR="001B5DBB" w:rsidRDefault="001B5DBB" w:rsidP="001B5DBB">
            <w:pPr>
              <w:rPr>
                <w:rFonts w:ascii="Times New Roman" w:eastAsia="Arial Unicode MS" w:hAnsi="Times New Roman" w:cs="Times New Roman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lang w:val="ru-RU"/>
              </w:rPr>
              <w:t>(10)</w:t>
            </w:r>
          </w:p>
        </w:tc>
      </w:tr>
    </w:tbl>
    <w:p w:rsidR="001B5DBB" w:rsidRDefault="001B5DBB" w:rsidP="00186073">
      <w:pPr>
        <w:ind w:firstLine="708"/>
        <w:rPr>
          <w:rFonts w:ascii="Times New Roman" w:eastAsia="Arial Unicode MS" w:hAnsi="Times New Roman" w:cs="Times New Roman"/>
          <w:lang w:val="ru-RU"/>
        </w:rPr>
      </w:pPr>
      <w:r>
        <w:rPr>
          <w:rFonts w:ascii="Times New Roman" w:eastAsia="Arial Unicode MS" w:hAnsi="Times New Roman" w:cs="Times New Roman"/>
          <w:lang w:val="ru-RU"/>
        </w:rPr>
        <w:t xml:space="preserve">Здесь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6"/>
        <w:gridCol w:w="669"/>
      </w:tblGrid>
      <w:tr w:rsidR="001B5DBB" w:rsidTr="00112455">
        <w:tc>
          <w:tcPr>
            <w:tcW w:w="9180" w:type="dxa"/>
          </w:tcPr>
          <w:p w:rsidR="001B5DBB" w:rsidRPr="00A10DCB" w:rsidRDefault="005F3E81" w:rsidP="00874594">
            <w:pPr>
              <w:ind w:firstLine="709"/>
              <w:jc w:val="center"/>
              <w:rPr>
                <w:rFonts w:ascii="Times New Roman" w:eastAsia="Arial Unicode MS" w:hAnsi="Times New Roman" w:cs="Times New Roman"/>
                <w:lang w:val="ru-RU"/>
              </w:rPr>
            </w:pPr>
            <m:oMath>
              <m:sSub>
                <m:sSubPr>
                  <m:ctrlPr>
                    <w:rPr>
                      <w:rFonts w:ascii="Cambria Math" w:eastAsia="Arial Unicode MS" w:hAnsi="Cambria Math" w:cs="Times New Roman"/>
                      <w:i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eastAsia="Arial Unicode MS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="Arial Unicode MS" w:hAnsi="Cambria Math" w:cs="Times New Roman"/>
                        </w:rPr>
                        <m:t>I</m:t>
                      </m:r>
                    </m:e>
                  </m:acc>
                </m:e>
                <m:sub>
                  <m:r>
                    <w:rPr>
                      <w:rFonts w:ascii="Cambria Math" w:eastAsia="Arial Unicode MS" w:hAnsi="Cambria Math" w:cs="Times New Roman"/>
                    </w:rPr>
                    <m:t>2</m:t>
                  </m:r>
                </m:sub>
              </m:sSub>
              <m:r>
                <w:rPr>
                  <w:rFonts w:ascii="Cambria Math" w:eastAsia="Arial Unicode MS" w:hAnsi="Cambria Math" w:cs="Times New Roman"/>
                  <w:lang w:val="ru-RU"/>
                </w:rPr>
                <m:t>=</m:t>
              </m:r>
              <m:f>
                <m:fPr>
                  <m:ctrlPr>
                    <w:rPr>
                      <w:rFonts w:ascii="Cambria Math" w:eastAsia="Arial Unicode MS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Arial Unicode MS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Arial Unicode MS" w:hAnsi="Cambria Math" w:cs="Times New Roman"/>
                        </w:rPr>
                        <m:t>g</m:t>
                      </m:r>
                    </m:e>
                    <m:sub>
                      <m:r>
                        <w:rPr>
                          <w:rFonts w:ascii="Cambria Math" w:eastAsia="Arial Unicode MS" w:hAnsi="Cambria Math" w:cs="Times New Roman"/>
                        </w:rPr>
                        <m:t>1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eastAsia="Arial Unicode MS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Arial Unicode MS" w:hAnsi="Cambria Math" w:cs="Times New Roman"/>
                          <w:lang w:val="ru-RU"/>
                        </w:rPr>
                        <m:t>(</m:t>
                      </m:r>
                      <m:sSubSup>
                        <m:sSubSupPr>
                          <m:ctrlPr>
                            <w:rPr>
                              <w:rFonts w:ascii="Cambria Math" w:eastAsia="Arial Unicode MS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Arial Unicode MS" w:hAnsi="Cambria Math" w:cs="Times New Roman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eastAsia="Arial Unicode MS" w:hAnsi="Cambria Math" w:cs="Times New Roman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eastAsia="Arial Unicode MS" w:hAnsi="Cambria Math" w:cs="Times New Roman"/>
                            </w:rPr>
                            <m:t>m</m:t>
                          </m:r>
                        </m:sup>
                      </m:sSubSup>
                      <m:r>
                        <w:rPr>
                          <w:rFonts w:ascii="Cambria Math" w:eastAsia="Arial Unicode MS" w:hAnsi="Cambria Math" w:cs="Times New Roman"/>
                          <w:lang w:val="ru-RU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eastAsia="Arial Unicode MS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Arial Unicode MS" w:hAnsi="Cambria Math" w:cs="Times New Roman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eastAsia="Arial Unicode MS" w:hAnsi="Cambria Math" w:cs="Times New Roman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eastAsia="Arial Unicode MS" w:hAnsi="Cambria Math" w:cs="Times New Roman"/>
                            </w:rPr>
                            <m:t>m</m:t>
                          </m:r>
                        </m:sup>
                      </m:sSubSup>
                      <m:r>
                        <w:rPr>
                          <w:rFonts w:ascii="Cambria Math" w:eastAsia="Arial Unicode MS" w:hAnsi="Cambria Math" w:cs="Times New Roman"/>
                          <w:lang w:val="ru-RU"/>
                        </w:rPr>
                        <m:t>)</m:t>
                      </m:r>
                    </m:e>
                    <m:sup>
                      <m:f>
                        <m:fPr>
                          <m:type m:val="lin"/>
                          <m:ctrlPr>
                            <w:rPr>
                              <w:rFonts w:ascii="Cambria Math" w:eastAsia="Arial Unicode MS" w:hAnsi="Cambria Math" w:cs="Times New Roman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Arial Unicode MS" w:hAnsi="Cambria Math" w:cs="Times New Roman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Arial Unicode MS" w:hAnsi="Cambria Math" w:cs="Times New Roman"/>
                            </w:rPr>
                            <m:t>m</m:t>
                          </m:r>
                        </m:den>
                      </m:f>
                    </m:sup>
                  </m:sSup>
                </m:den>
              </m:f>
              <m:sSub>
                <m:sSubPr>
                  <m:ctrlPr>
                    <w:rPr>
                      <w:rFonts w:ascii="Cambria Math" w:eastAsia="Arial Unicode MS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Arial Unicode MS" w:hAnsi="Cambria Math" w:cs="Times New Roman"/>
                    </w:rPr>
                    <m:t>I</m:t>
                  </m:r>
                </m:e>
                <m:sub>
                  <m:r>
                    <w:rPr>
                      <w:rFonts w:ascii="Cambria Math" w:eastAsia="Arial Unicode MS" w:hAnsi="Cambria Math" w:cs="Times New Roman"/>
                    </w:rPr>
                    <m:t>2</m:t>
                  </m:r>
                </m:sub>
              </m:sSub>
            </m:oMath>
            <w:r w:rsidR="00B858B5">
              <w:rPr>
                <w:rFonts w:ascii="Times New Roman" w:eastAsia="Arial Unicode MS" w:hAnsi="Times New Roman" w:cs="Times New Roman"/>
                <w:lang w:val="ru-RU"/>
              </w:rPr>
              <w:t xml:space="preserve"> = 1,003 · </w:t>
            </w:r>
            <m:oMath>
              <m:sSub>
                <m:sSubPr>
                  <m:ctrlPr>
                    <w:rPr>
                      <w:rFonts w:ascii="Cambria Math" w:eastAsia="Arial Unicode MS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Arial Unicode MS" w:hAnsi="Cambria Math" w:cs="Times New Roman"/>
                    </w:rPr>
                    <m:t>I</m:t>
                  </m:r>
                </m:e>
                <m:sub>
                  <m:r>
                    <w:rPr>
                      <w:rFonts w:ascii="Cambria Math" w:eastAsia="Arial Unicode MS" w:hAnsi="Cambria Math" w:cs="Times New Roman"/>
                    </w:rPr>
                    <m:t>2</m:t>
                  </m:r>
                </m:sub>
              </m:sSub>
            </m:oMath>
            <w:r w:rsidR="001B5DBB" w:rsidRPr="00A10DCB">
              <w:rPr>
                <w:rFonts w:ascii="Times New Roman" w:eastAsia="Arial Unicode MS" w:hAnsi="Times New Roman" w:cs="Times New Roman"/>
                <w:lang w:val="ru-RU"/>
              </w:rPr>
              <w:t>.</w:t>
            </w:r>
          </w:p>
        </w:tc>
        <w:tc>
          <w:tcPr>
            <w:tcW w:w="674" w:type="dxa"/>
          </w:tcPr>
          <w:p w:rsidR="001B5DBB" w:rsidRDefault="001B5DBB" w:rsidP="001B5DBB">
            <w:pPr>
              <w:rPr>
                <w:rFonts w:ascii="Times New Roman" w:eastAsia="Arial Unicode MS" w:hAnsi="Times New Roman" w:cs="Times New Roman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lang w:val="ru-RU"/>
              </w:rPr>
              <w:t>(11)</w:t>
            </w:r>
          </w:p>
        </w:tc>
      </w:tr>
    </w:tbl>
    <w:p w:rsidR="00882CEF" w:rsidRDefault="00BC7560" w:rsidP="00D32089">
      <w:pPr>
        <w:ind w:firstLine="708"/>
        <w:jc w:val="both"/>
        <w:rPr>
          <w:rFonts w:ascii="Times New Roman" w:eastAsia="Arial Unicode MS" w:hAnsi="Times New Roman" w:cs="Times New Roman"/>
          <w:lang w:val="ru-RU"/>
        </w:rPr>
      </w:pPr>
      <w:r>
        <w:rPr>
          <w:rFonts w:ascii="Times New Roman" w:eastAsia="Arial Unicode MS" w:hAnsi="Times New Roman" w:cs="Times New Roman"/>
          <w:lang w:val="ru-RU"/>
        </w:rPr>
        <w:t>В</w:t>
      </w:r>
      <w:r w:rsidR="00BB27FA">
        <w:rPr>
          <w:rFonts w:ascii="Times New Roman" w:eastAsia="Arial Unicode MS" w:hAnsi="Times New Roman" w:cs="Times New Roman"/>
          <w:lang w:val="ru-RU"/>
        </w:rPr>
        <w:t xml:space="preserve"> режиме ТОПЗ</w:t>
      </w:r>
      <w:r w:rsidRPr="00BC7560">
        <w:rPr>
          <w:rFonts w:ascii="Times New Roman" w:eastAsia="Arial Unicode MS" w:hAnsi="Times New Roman" w:cs="Times New Roman"/>
          <w:lang w:val="ru-RU"/>
        </w:rPr>
        <w:t xml:space="preserve"> </w:t>
      </w:r>
      <w:r>
        <w:rPr>
          <w:rFonts w:ascii="Times New Roman" w:eastAsia="Arial Unicode MS" w:hAnsi="Times New Roman" w:cs="Times New Roman"/>
          <w:lang w:val="ru-RU"/>
        </w:rPr>
        <w:t>напряжённость поля на стоке</w:t>
      </w:r>
      <w:r w:rsidR="00882CEF">
        <w:rPr>
          <w:rFonts w:ascii="Times New Roman" w:eastAsia="Arial Unicode MS" w:hAnsi="Times New Roman" w:cs="Times New Roman"/>
          <w:lang w:val="ru-RU"/>
        </w:rPr>
        <w:t xml:space="preserve"> увеличивается  согласно уравнению: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5"/>
        <w:gridCol w:w="670"/>
      </w:tblGrid>
      <w:tr w:rsidR="005042BF" w:rsidTr="00112455">
        <w:tc>
          <w:tcPr>
            <w:tcW w:w="9180" w:type="dxa"/>
          </w:tcPr>
          <w:p w:rsidR="005042BF" w:rsidRPr="00BB27FA" w:rsidRDefault="005F3E81" w:rsidP="00D32089">
            <w:pPr>
              <w:jc w:val="center"/>
              <w:rPr>
                <w:rFonts w:ascii="Times New Roman" w:eastAsia="Arial Unicode MS" w:hAnsi="Times New Roman" w:cs="Times New Roman"/>
                <w:lang w:val="ru-RU"/>
              </w:rPr>
            </w:pPr>
            <m:oMath>
              <m:sSub>
                <m:sSubPr>
                  <m:ctrlPr>
                    <w:rPr>
                      <w:rFonts w:ascii="Cambria Math" w:eastAsia="Arial Unicode MS" w:hAnsi="Cambria Math" w:cs="Times New Roman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eastAsia="Arial Unicode MS" w:hAnsi="Cambria Math" w:cs="Times New Roman"/>
                    </w:rPr>
                    <m:t>E</m:t>
                  </m:r>
                </m:e>
                <m:sub>
                  <m:r>
                    <w:rPr>
                      <w:rFonts w:ascii="Cambria Math" w:eastAsia="Arial Unicode MS" w:hAnsi="Cambria Math" w:cs="Times New Roman"/>
                      <w:lang w:val="ru-RU"/>
                    </w:rPr>
                    <m:t>M</m:t>
                  </m:r>
                </m:sub>
              </m:sSub>
              <m:r>
                <w:rPr>
                  <w:rFonts w:ascii="Cambria Math" w:eastAsia="Arial Unicode MS" w:hAnsi="Cambria Math" w:cs="Times New Roman"/>
                  <w:lang w:val="ru-RU"/>
                </w:rPr>
                <m:t>=</m:t>
              </m:r>
              <m:sSub>
                <m:sSubPr>
                  <m:ctrlPr>
                    <w:rPr>
                      <w:rFonts w:ascii="Cambria Math" w:eastAsia="Arial Unicode MS" w:hAnsi="Cambria Math" w:cs="Times New Roman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eastAsia="Arial Unicode MS" w:hAnsi="Cambria Math" w:cs="Times New Roman"/>
                    </w:rPr>
                    <m:t>E</m:t>
                  </m:r>
                </m:e>
                <m:sub>
                  <m:r>
                    <w:rPr>
                      <w:rFonts w:ascii="Cambria Math" w:eastAsia="Arial Unicode MS" w:hAnsi="Cambria Math" w:cs="Times New Roman"/>
                      <w:lang w:val="ru-RU"/>
                    </w:rPr>
                    <m:t>S</m:t>
                  </m:r>
                </m:sub>
              </m:sSub>
              <m:r>
                <w:rPr>
                  <w:rFonts w:ascii="Cambria Math" w:eastAsia="Arial Unicode MS" w:hAnsi="Cambria Math" w:cs="Times New Roman"/>
                  <w:lang w:val="ru-RU"/>
                </w:rPr>
                <m:t>+</m:t>
              </m:r>
              <m:f>
                <m:fPr>
                  <m:ctrlPr>
                    <w:rPr>
                      <w:rFonts w:ascii="Cambria Math" w:eastAsia="Arial Unicode MS" w:hAnsi="Cambria Math" w:cs="Times New Roman"/>
                      <w:i/>
                      <w:lang w:val="ru-RU"/>
                    </w:rPr>
                  </m:ctrlPr>
                </m:fPr>
                <m:num>
                  <m:r>
                    <w:rPr>
                      <w:rFonts w:ascii="Cambria Math" w:eastAsia="Arial Unicode MS" w:hAnsi="Cambria Math" w:cs="Times New Roman"/>
                      <w:lang w:val="ru-RU"/>
                    </w:rPr>
                    <m:t xml:space="preserve">L        </m:t>
                  </m:r>
                </m:num>
                <m:den>
                  <m:r>
                    <w:rPr>
                      <w:rFonts w:ascii="Cambria Math" w:eastAsia="Arial Unicode MS" w:hAnsi="Cambria Math" w:cs="Times New Roman"/>
                      <w:lang w:val="ru-RU"/>
                    </w:rPr>
                    <m:t xml:space="preserve">   ε</m:t>
                  </m:r>
                  <m:sSub>
                    <m:sSubPr>
                      <m:ctrlPr>
                        <w:rPr>
                          <w:rFonts w:ascii="Cambria Math" w:eastAsia="Arial Unicode MS" w:hAnsi="Cambria Math" w:cs="Times New Roman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eastAsia="Arial Unicode MS" w:hAnsi="Cambria Math" w:cs="Times New Roman"/>
                          <w:lang w:val="ru-RU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eastAsia="Arial Unicode MS" w:hAnsi="Cambria Math" w:cs="Times New Roman"/>
                          <w:lang w:val="ru-RU"/>
                        </w:rPr>
                        <m:t>0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Arial Unicode MS" w:hAnsi="Cambria Math" w:cs="Times New Roman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eastAsia="Arial Unicode MS" w:hAnsi="Cambria Math" w:cs="Times New Roman"/>
                          <w:lang w:val="ru-RU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Arial Unicode MS" w:hAnsi="Cambria Math" w:cs="Times New Roman"/>
                          <w:lang w:val="ru-RU"/>
                        </w:rPr>
                        <m:t>S</m:t>
                      </m:r>
                    </m:sub>
                  </m:sSub>
                  <m:r>
                    <w:rPr>
                      <w:rFonts w:ascii="Cambria Math" w:eastAsia="Arial Unicode MS" w:hAnsi="Cambria Math" w:cs="Times New Roman"/>
                      <w:lang w:val="ru-RU"/>
                    </w:rPr>
                    <m:t xml:space="preserve">S </m:t>
                  </m:r>
                </m:den>
              </m:f>
              <m:r>
                <w:rPr>
                  <w:rFonts w:ascii="Cambria Math" w:eastAsia="Arial Unicode MS" w:hAnsi="Cambria Math" w:cs="Times New Roman"/>
                  <w:lang w:val="ru-RU"/>
                </w:rPr>
                <m:t>(</m:t>
              </m:r>
              <m:sSub>
                <m:sSubPr>
                  <m:ctrlPr>
                    <w:rPr>
                      <w:rFonts w:ascii="Cambria Math" w:eastAsia="Arial Unicode MS" w:hAnsi="Cambria Math" w:cs="Times New Roman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eastAsia="Arial Unicode MS" w:hAnsi="Cambria Math" w:cs="Times New Roman"/>
                      <w:lang w:val="ru-RU"/>
                    </w:rPr>
                    <m:t>I</m:t>
                  </m:r>
                </m:e>
                <m:sub>
                  <m:r>
                    <w:rPr>
                      <w:rFonts w:ascii="Cambria Math" w:eastAsia="Arial Unicode MS" w:hAnsi="Cambria Math" w:cs="Times New Roman"/>
                      <w:lang w:val="ru-RU"/>
                    </w:rPr>
                    <m:t>2</m:t>
                  </m:r>
                </m:sub>
              </m:sSub>
              <m:r>
                <w:rPr>
                  <w:rFonts w:ascii="Cambria Math" w:eastAsia="Arial Unicode MS" w:hAnsi="Cambria Math" w:cs="Times New Roman"/>
                  <w:lang w:val="ru-RU"/>
                </w:rPr>
                <m:t>-</m:t>
              </m:r>
              <m:sSub>
                <m:sSubPr>
                  <m:ctrlPr>
                    <w:rPr>
                      <w:rFonts w:ascii="Cambria Math" w:eastAsia="Arial Unicode MS" w:hAnsi="Cambria Math" w:cs="Times New Roman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eastAsia="Arial Unicode MS" w:hAnsi="Cambria Math" w:cs="Times New Roman"/>
                      <w:lang w:val="ru-RU"/>
                    </w:rPr>
                    <m:t>I</m:t>
                  </m:r>
                </m:e>
                <m:sub>
                  <m:r>
                    <w:rPr>
                      <w:rFonts w:ascii="Cambria Math" w:eastAsia="Arial Unicode MS" w:hAnsi="Cambria Math" w:cs="Times New Roman"/>
                      <w:lang w:val="ru-RU"/>
                    </w:rPr>
                    <m:t>k</m:t>
                  </m:r>
                </m:sub>
              </m:sSub>
              <m:r>
                <w:rPr>
                  <w:rFonts w:ascii="Cambria Math" w:eastAsia="Arial Unicode MS" w:hAnsi="Cambria Math" w:cs="Times New Roman"/>
                  <w:lang w:val="ru-RU"/>
                </w:rPr>
                <m:t>)</m:t>
              </m:r>
            </m:oMath>
            <w:r w:rsidR="00BB27FA">
              <w:rPr>
                <w:rFonts w:ascii="Times New Roman" w:eastAsia="Arial Unicode MS" w:hAnsi="Times New Roman" w:cs="Times New Roman"/>
                <w:lang w:val="ru-RU"/>
              </w:rPr>
              <w:t>.</w:t>
            </w:r>
          </w:p>
        </w:tc>
        <w:tc>
          <w:tcPr>
            <w:tcW w:w="674" w:type="dxa"/>
          </w:tcPr>
          <w:p w:rsidR="005042BF" w:rsidRDefault="005042BF" w:rsidP="00BC7560">
            <w:pPr>
              <w:rPr>
                <w:rFonts w:ascii="Times New Roman" w:eastAsia="Arial Unicode MS" w:hAnsi="Times New Roman" w:cs="Times New Roman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lang w:val="ru-RU"/>
              </w:rPr>
              <w:t>(</w:t>
            </w:r>
            <w:r w:rsidR="00E725D9">
              <w:rPr>
                <w:rFonts w:ascii="Times New Roman" w:eastAsia="Arial Unicode MS" w:hAnsi="Times New Roman" w:cs="Times New Roman"/>
                <w:lang w:val="ru-RU"/>
              </w:rPr>
              <w:t>12</w:t>
            </w:r>
            <w:r>
              <w:rPr>
                <w:rFonts w:ascii="Times New Roman" w:eastAsia="Arial Unicode MS" w:hAnsi="Times New Roman" w:cs="Times New Roman"/>
                <w:lang w:val="ru-RU"/>
              </w:rPr>
              <w:t>)</w:t>
            </w:r>
          </w:p>
        </w:tc>
      </w:tr>
    </w:tbl>
    <w:p w:rsidR="00BC7560" w:rsidRDefault="00BB27FA" w:rsidP="00186073">
      <w:pPr>
        <w:ind w:firstLine="708"/>
        <w:jc w:val="both"/>
        <w:rPr>
          <w:rFonts w:ascii="Times New Roman" w:eastAsia="Arial Unicode MS" w:hAnsi="Times New Roman" w:cs="Times New Roman"/>
          <w:lang w:val="ru-RU"/>
        </w:rPr>
      </w:pPr>
      <w:r>
        <w:rPr>
          <w:rFonts w:ascii="Times New Roman" w:eastAsia="Arial Unicode MS" w:hAnsi="Times New Roman" w:cs="Times New Roman"/>
          <w:lang w:val="ru-RU"/>
        </w:rPr>
        <w:t>Такое увеличение поля</w:t>
      </w:r>
      <w:r w:rsidR="00035A45" w:rsidRPr="00035A45">
        <w:rPr>
          <w:rFonts w:ascii="Times New Roman" w:eastAsia="Arial Unicode MS" w:hAnsi="Times New Roman" w:cs="Times New Roman"/>
          <w:lang w:val="ru-RU"/>
        </w:rPr>
        <w:t xml:space="preserve"> </w:t>
      </w:r>
      <w:r w:rsidR="00035A45">
        <w:rPr>
          <w:rFonts w:ascii="Times New Roman" w:eastAsia="Arial Unicode MS" w:hAnsi="Times New Roman" w:cs="Times New Roman"/>
          <w:lang w:val="ru-RU"/>
        </w:rPr>
        <w:t>на стоке</w:t>
      </w:r>
      <w:r>
        <w:rPr>
          <w:rFonts w:ascii="Times New Roman" w:eastAsia="Arial Unicode MS" w:hAnsi="Times New Roman" w:cs="Times New Roman"/>
          <w:lang w:val="ru-RU"/>
        </w:rPr>
        <w:t xml:space="preserve"> происходит</w:t>
      </w:r>
      <w:r w:rsidR="00035A45">
        <w:rPr>
          <w:rFonts w:ascii="Times New Roman" w:eastAsia="Arial Unicode MS" w:hAnsi="Times New Roman" w:cs="Times New Roman"/>
          <w:lang w:val="ru-RU"/>
        </w:rPr>
        <w:t>,</w:t>
      </w:r>
      <w:r>
        <w:rPr>
          <w:rFonts w:ascii="Times New Roman" w:eastAsia="Arial Unicode MS" w:hAnsi="Times New Roman" w:cs="Times New Roman"/>
          <w:lang w:val="ru-RU"/>
        </w:rPr>
        <w:t xml:space="preserve"> прибли</w:t>
      </w:r>
      <w:r w:rsidR="00035A45">
        <w:rPr>
          <w:rFonts w:ascii="Times New Roman" w:eastAsia="Arial Unicode MS" w:hAnsi="Times New Roman" w:cs="Times New Roman"/>
          <w:lang w:val="ru-RU"/>
        </w:rPr>
        <w:t xml:space="preserve">зительно, до достижения характерного поля начала ударной ионизации </w:t>
      </w:r>
      <m:oMath>
        <m:sSub>
          <m:sSubPr>
            <m:ctrlPr>
              <w:rPr>
                <w:rFonts w:ascii="Cambria Math" w:eastAsia="Arial Unicode MS" w:hAnsi="Cambria Math" w:cs="Times New Roman"/>
                <w:i/>
                <w:lang w:val="ru-RU"/>
              </w:rPr>
            </m:ctrlPr>
          </m:sSubPr>
          <m:e>
            <m:r>
              <w:rPr>
                <w:rFonts w:ascii="Cambria Math" w:eastAsia="Arial Unicode MS" w:hAnsi="Cambria Math" w:cs="Times New Roman"/>
              </w:rPr>
              <m:t>E</m:t>
            </m:r>
          </m:e>
          <m:sub>
            <m:r>
              <w:rPr>
                <w:rFonts w:ascii="Cambria Math" w:eastAsia="Arial Unicode MS" w:hAnsi="Cambria Math" w:cs="Times New Roman"/>
              </w:rPr>
              <m:t>B</m:t>
            </m:r>
          </m:sub>
        </m:sSub>
      </m:oMath>
      <w:r w:rsidR="00B858B5">
        <w:rPr>
          <w:rFonts w:ascii="Times New Roman" w:eastAsia="Arial Unicode MS" w:hAnsi="Times New Roman" w:cs="Times New Roman"/>
          <w:lang w:val="ru-RU"/>
        </w:rPr>
        <w:t xml:space="preserve"> </w:t>
      </w:r>
      <w:r w:rsidR="00B858B5">
        <w:rPr>
          <w:rFonts w:ascii="Times New Roman" w:eastAsia="Arial Unicode MS" w:hAnsi="Times New Roman" w:cs="Times New Roman"/>
          <w:lang w:val="ru-RU"/>
        </w:rPr>
        <w:sym w:font="Symbol" w:char="F0BB"/>
      </w:r>
      <w:r w:rsidR="00B858B5">
        <w:rPr>
          <w:rFonts w:ascii="Times New Roman" w:eastAsia="Arial Unicode MS" w:hAnsi="Times New Roman" w:cs="Times New Roman"/>
          <w:lang w:val="ru-RU"/>
        </w:rPr>
        <w:t xml:space="preserve"> 25 МВ/см</w:t>
      </w:r>
      <w:r w:rsidR="00035A45">
        <w:rPr>
          <w:rFonts w:ascii="Times New Roman" w:eastAsia="Arial Unicode MS" w:hAnsi="Times New Roman" w:cs="Times New Roman"/>
          <w:lang w:val="ru-RU"/>
        </w:rPr>
        <w:t>. После этого структура переходит в режим лавинно-инжекционного пробоя.</w:t>
      </w:r>
      <w:r w:rsidR="00BC7560">
        <w:rPr>
          <w:rFonts w:ascii="Times New Roman" w:eastAsia="Arial Unicode MS" w:hAnsi="Times New Roman" w:cs="Times New Roman"/>
          <w:lang w:val="ru-RU"/>
        </w:rPr>
        <w:t xml:space="preserve"> При этом ток равен: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5"/>
        <w:gridCol w:w="670"/>
      </w:tblGrid>
      <w:tr w:rsidR="00BC7560" w:rsidTr="00112455">
        <w:tc>
          <w:tcPr>
            <w:tcW w:w="9180" w:type="dxa"/>
          </w:tcPr>
          <w:p w:rsidR="00BC7560" w:rsidRPr="00BB27FA" w:rsidRDefault="005F3E81" w:rsidP="00D32089">
            <w:pPr>
              <w:jc w:val="center"/>
              <w:rPr>
                <w:rFonts w:ascii="Times New Roman" w:eastAsia="Arial Unicode MS" w:hAnsi="Times New Roman" w:cs="Times New Roman"/>
                <w:lang w:val="ru-RU"/>
              </w:rPr>
            </w:pPr>
            <m:oMath>
              <m:sSub>
                <m:sSubPr>
                  <m:ctrlPr>
                    <w:rPr>
                      <w:rFonts w:ascii="Cambria Math" w:eastAsia="Arial Unicode MS" w:hAnsi="Cambria Math" w:cs="Times New Roman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eastAsia="Arial Unicode MS" w:hAnsi="Cambria Math" w:cs="Times New Roman"/>
                    </w:rPr>
                    <m:t>I</m:t>
                  </m:r>
                </m:e>
                <m:sub>
                  <m:r>
                    <w:rPr>
                      <w:rFonts w:ascii="Cambria Math" w:eastAsia="Arial Unicode MS" w:hAnsi="Cambria Math" w:cs="Times New Roman"/>
                      <w:lang w:val="ru-RU"/>
                    </w:rPr>
                    <m:t>B</m:t>
                  </m:r>
                </m:sub>
              </m:sSub>
              <m:r>
                <w:rPr>
                  <w:rFonts w:ascii="Cambria Math" w:eastAsia="Arial Unicode MS" w:hAnsi="Cambria Math" w:cs="Times New Roman"/>
                  <w:lang w:val="ru-RU"/>
                </w:rPr>
                <m:t>=</m:t>
              </m:r>
              <m:f>
                <m:fPr>
                  <m:ctrlPr>
                    <w:rPr>
                      <w:rFonts w:ascii="Cambria Math" w:eastAsia="Arial Unicode MS" w:hAnsi="Cambria Math" w:cs="Times New Roman"/>
                      <w:i/>
                      <w:lang w:val="ru-RU"/>
                    </w:rPr>
                  </m:ctrlPr>
                </m:fPr>
                <m:num>
                  <m:r>
                    <w:rPr>
                      <w:rFonts w:ascii="Cambria Math" w:eastAsia="Arial Unicode MS" w:hAnsi="Cambria Math" w:cs="Times New Roman"/>
                      <w:lang w:val="ru-RU"/>
                    </w:rPr>
                    <m:t xml:space="preserve"> ε</m:t>
                  </m:r>
                  <m:sSub>
                    <m:sSubPr>
                      <m:ctrlPr>
                        <w:rPr>
                          <w:rFonts w:ascii="Cambria Math" w:eastAsia="Arial Unicode MS" w:hAnsi="Cambria Math" w:cs="Times New Roman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eastAsia="Arial Unicode MS" w:hAnsi="Cambria Math" w:cs="Times New Roman"/>
                          <w:lang w:val="ru-RU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eastAsia="Arial Unicode MS" w:hAnsi="Cambria Math" w:cs="Times New Roman"/>
                          <w:lang w:val="ru-RU"/>
                        </w:rPr>
                        <m:t>0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Arial Unicode MS" w:hAnsi="Cambria Math" w:cs="Times New Roman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eastAsia="Arial Unicode MS" w:hAnsi="Cambria Math" w:cs="Times New Roman"/>
                          <w:lang w:val="ru-RU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Arial Unicode MS" w:hAnsi="Cambria Math" w:cs="Times New Roman"/>
                          <w:lang w:val="ru-RU"/>
                        </w:rPr>
                        <m:t>S</m:t>
                      </m:r>
                    </m:sub>
                  </m:sSub>
                  <m:r>
                    <w:rPr>
                      <w:rFonts w:ascii="Cambria Math" w:eastAsia="Arial Unicode MS" w:hAnsi="Cambria Math" w:cs="Times New Roman"/>
                      <w:lang w:val="ru-RU"/>
                    </w:rPr>
                    <m:t xml:space="preserve">S </m:t>
                  </m:r>
                </m:num>
                <m:den>
                  <m:r>
                    <w:rPr>
                      <w:rFonts w:ascii="Cambria Math" w:eastAsia="Arial Unicode MS" w:hAnsi="Cambria Math" w:cs="Times New Roman"/>
                      <w:lang w:val="ru-RU"/>
                    </w:rPr>
                    <m:t xml:space="preserve">   L  </m:t>
                  </m:r>
                </m:den>
              </m:f>
              <m:sSub>
                <m:sSubPr>
                  <m:ctrlPr>
                    <w:rPr>
                      <w:rFonts w:ascii="Cambria Math" w:eastAsia="Arial Unicode MS" w:hAnsi="Cambria Math" w:cs="Times New Roman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eastAsia="Arial Unicode MS" w:hAnsi="Cambria Math" w:cs="Times New Roman"/>
                      <w:lang w:val="ru-RU"/>
                    </w:rPr>
                    <m:t>(</m:t>
                  </m:r>
                  <m:r>
                    <w:rPr>
                      <w:rFonts w:ascii="Cambria Math" w:eastAsia="Arial Unicode MS" w:hAnsi="Cambria Math" w:cs="Times New Roman"/>
                    </w:rPr>
                    <m:t>E</m:t>
                  </m:r>
                </m:e>
                <m:sub>
                  <m:r>
                    <w:rPr>
                      <w:rFonts w:ascii="Cambria Math" w:eastAsia="Arial Unicode MS" w:hAnsi="Cambria Math" w:cs="Times New Roman"/>
                      <w:lang w:val="ru-RU"/>
                    </w:rPr>
                    <m:t>B</m:t>
                  </m:r>
                </m:sub>
              </m:sSub>
              <m:r>
                <w:rPr>
                  <w:rFonts w:ascii="Cambria Math" w:eastAsia="Arial Unicode MS" w:hAnsi="Cambria Math" w:cs="Times New Roman"/>
                  <w:lang w:val="ru-RU"/>
                </w:rPr>
                <m:t xml:space="preserve">- </m:t>
              </m:r>
              <m:sSub>
                <m:sSubPr>
                  <m:ctrlPr>
                    <w:rPr>
                      <w:rFonts w:ascii="Cambria Math" w:eastAsia="Arial Unicode MS" w:hAnsi="Cambria Math" w:cs="Times New Roman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eastAsia="Arial Unicode MS" w:hAnsi="Cambria Math" w:cs="Times New Roman"/>
                      <w:lang w:val="ru-RU"/>
                    </w:rPr>
                    <m:t>E</m:t>
                  </m:r>
                </m:e>
                <m:sub>
                  <m:r>
                    <w:rPr>
                      <w:rFonts w:ascii="Cambria Math" w:eastAsia="Arial Unicode MS" w:hAnsi="Cambria Math" w:cs="Times New Roman"/>
                      <w:lang w:val="ru-RU"/>
                    </w:rPr>
                    <m:t>S</m:t>
                  </m:r>
                </m:sub>
              </m:sSub>
              <m:r>
                <w:rPr>
                  <w:rFonts w:ascii="Cambria Math" w:eastAsia="Arial Unicode MS" w:hAnsi="Cambria Math" w:cs="Times New Roman"/>
                  <w:lang w:val="ru-RU"/>
                </w:rPr>
                <m:t>)+</m:t>
              </m:r>
              <m:sSub>
                <m:sSubPr>
                  <m:ctrlPr>
                    <w:rPr>
                      <w:rFonts w:ascii="Cambria Math" w:eastAsia="Arial Unicode MS" w:hAnsi="Cambria Math" w:cs="Times New Roman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eastAsia="Arial Unicode MS" w:hAnsi="Cambria Math" w:cs="Times New Roman"/>
                      <w:lang w:val="ru-RU"/>
                    </w:rPr>
                    <m:t>I</m:t>
                  </m:r>
                </m:e>
                <m:sub>
                  <m:r>
                    <w:rPr>
                      <w:rFonts w:ascii="Cambria Math" w:eastAsia="Arial Unicode MS" w:hAnsi="Cambria Math" w:cs="Times New Roman"/>
                      <w:lang w:val="ru-RU"/>
                    </w:rPr>
                    <m:t>k</m:t>
                  </m:r>
                </m:sub>
              </m:sSub>
            </m:oMath>
            <w:r w:rsidR="00B858B5">
              <w:rPr>
                <w:rFonts w:ascii="Times New Roman" w:eastAsia="Arial Unicode MS" w:hAnsi="Times New Roman" w:cs="Times New Roman"/>
                <w:lang w:val="ru-RU"/>
              </w:rPr>
              <w:t xml:space="preserve"> </w:t>
            </w:r>
            <w:r w:rsidR="00B858B5">
              <w:rPr>
                <w:rFonts w:ascii="Times New Roman" w:eastAsia="Arial Unicode MS" w:hAnsi="Times New Roman" w:cs="Times New Roman"/>
                <w:lang w:val="ru-RU"/>
              </w:rPr>
              <w:sym w:font="Symbol" w:char="F0BB"/>
            </w:r>
            <w:r w:rsidR="00B858B5">
              <w:rPr>
                <w:rFonts w:ascii="Times New Roman" w:eastAsia="Arial Unicode MS" w:hAnsi="Times New Roman" w:cs="Times New Roman"/>
                <w:lang w:val="ru-RU"/>
              </w:rPr>
              <w:t xml:space="preserve"> 14 мА.</w:t>
            </w:r>
          </w:p>
        </w:tc>
        <w:tc>
          <w:tcPr>
            <w:tcW w:w="674" w:type="dxa"/>
          </w:tcPr>
          <w:p w:rsidR="00BC7560" w:rsidRDefault="00E725D9" w:rsidP="000F2A4C">
            <w:pPr>
              <w:rPr>
                <w:rFonts w:ascii="Times New Roman" w:eastAsia="Arial Unicode MS" w:hAnsi="Times New Roman" w:cs="Times New Roman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lang w:val="ru-RU"/>
              </w:rPr>
              <w:t>(13</w:t>
            </w:r>
            <w:r w:rsidR="00BC7560">
              <w:rPr>
                <w:rFonts w:ascii="Times New Roman" w:eastAsia="Arial Unicode MS" w:hAnsi="Times New Roman" w:cs="Times New Roman"/>
                <w:lang w:val="ru-RU"/>
              </w:rPr>
              <w:t>)</w:t>
            </w:r>
          </w:p>
        </w:tc>
      </w:tr>
    </w:tbl>
    <w:p w:rsidR="00BC7560" w:rsidRDefault="00BC7560" w:rsidP="00186073">
      <w:pPr>
        <w:ind w:firstLine="708"/>
        <w:jc w:val="both"/>
        <w:rPr>
          <w:rFonts w:ascii="Times New Roman" w:eastAsia="Arial Unicode MS" w:hAnsi="Times New Roman" w:cs="Times New Roman"/>
          <w:lang w:val="ru-RU"/>
        </w:rPr>
      </w:pPr>
      <w:r>
        <w:rPr>
          <w:rFonts w:ascii="Times New Roman" w:eastAsia="Arial Unicode MS" w:hAnsi="Times New Roman" w:cs="Times New Roman"/>
          <w:lang w:val="ru-RU"/>
        </w:rPr>
        <w:t>Напряжение начала пробоя можно оценить</w:t>
      </w:r>
      <w:r w:rsidR="001B600B">
        <w:rPr>
          <w:rFonts w:ascii="Times New Roman" w:eastAsia="Arial Unicode MS" w:hAnsi="Times New Roman" w:cs="Times New Roman"/>
          <w:lang w:val="ru-RU"/>
        </w:rPr>
        <w:t>,</w:t>
      </w:r>
      <w:r>
        <w:rPr>
          <w:rFonts w:ascii="Times New Roman" w:eastAsia="Arial Unicode MS" w:hAnsi="Times New Roman" w:cs="Times New Roman"/>
          <w:lang w:val="ru-RU"/>
        </w:rPr>
        <w:t xml:space="preserve"> подставив это уравнение во второе уравнение системы (9):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8"/>
        <w:gridCol w:w="667"/>
      </w:tblGrid>
      <w:tr w:rsidR="00BC7560" w:rsidTr="007957F6">
        <w:tc>
          <w:tcPr>
            <w:tcW w:w="8618" w:type="dxa"/>
          </w:tcPr>
          <w:p w:rsidR="00BC7560" w:rsidRPr="00B858B5" w:rsidRDefault="005F3E81" w:rsidP="00B858B5">
            <w:pPr>
              <w:jc w:val="center"/>
              <w:rPr>
                <w:rFonts w:ascii="Times New Roman" w:eastAsia="Arial Unicode MS" w:hAnsi="Times New Roman" w:cs="Times New Roman"/>
                <w:lang w:val="ru-RU"/>
              </w:rPr>
            </w:pPr>
            <m:oMath>
              <m:sSub>
                <m:sSubPr>
                  <m:ctrlPr>
                    <w:rPr>
                      <w:rFonts w:ascii="Cambria Math" w:eastAsia="Arial Unicode MS" w:hAnsi="Cambria Math" w:cs="Times New Roman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eastAsia="Arial Unicode MS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Arial Unicode MS" w:hAnsi="Cambria Math" w:cs="Times New Roman"/>
                      <w:lang w:val="ru-RU"/>
                    </w:rPr>
                    <m:t>B</m:t>
                  </m:r>
                </m:sub>
              </m:sSub>
              <m:r>
                <w:rPr>
                  <w:rFonts w:ascii="Cambria Math" w:eastAsia="Arial Unicode MS" w:hAnsi="Cambria Math" w:cs="Times New Roman"/>
                  <w:lang w:val="ru-RU"/>
                </w:rPr>
                <m:t>=</m:t>
              </m:r>
              <m:d>
                <m:dPr>
                  <m:ctrlPr>
                    <w:rPr>
                      <w:rFonts w:ascii="Cambria Math" w:eastAsia="Arial Unicode MS" w:hAnsi="Cambria Math" w:cs="Times New Roman"/>
                      <w:i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Arial Unicode MS" w:hAnsi="Cambria Math" w:cs="Times New Roman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eastAsia="Arial Unicode MS" w:hAnsi="Cambria Math" w:cs="Times New Roman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="Arial Unicode MS" w:hAnsi="Cambria Math" w:cs="Times New Roman"/>
                          <w:lang w:val="ru-RU"/>
                        </w:rPr>
                        <m:t>B</m:t>
                      </m:r>
                    </m:sub>
                  </m:sSub>
                  <m:r>
                    <w:rPr>
                      <w:rFonts w:ascii="Cambria Math" w:eastAsia="Arial Unicode MS" w:hAnsi="Cambria Math" w:cs="Times New Roman"/>
                      <w:lang w:val="ru-RU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Arial Unicode MS" w:hAnsi="Cambria Math" w:cs="Times New Roman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eastAsia="Arial Unicode MS" w:hAnsi="Cambria Math" w:cs="Times New Roman"/>
                          <w:lang w:val="ru-RU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="Arial Unicode MS" w:hAnsi="Cambria Math" w:cs="Times New Roman"/>
                          <w:lang w:val="ru-RU"/>
                        </w:rPr>
                        <m:t>k</m:t>
                      </m:r>
                    </m:sub>
                  </m:sSub>
                </m:e>
              </m:d>
              <m:f>
                <m:fPr>
                  <m:ctrlPr>
                    <w:rPr>
                      <w:rFonts w:ascii="Cambria Math" w:eastAsia="Arial Unicode MS" w:hAnsi="Cambria Math" w:cs="Times New Roman"/>
                      <w:i/>
                      <w:lang w:val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Arial Unicode MS" w:hAnsi="Cambria Math" w:cs="Times New Roman"/>
                          <w:i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eastAsia="Arial Unicode MS" w:hAnsi="Cambria Math" w:cs="Times New Roman"/>
                        </w:rPr>
                        <m:t>L</m:t>
                      </m:r>
                    </m:e>
                    <m:sup>
                      <m:r>
                        <w:rPr>
                          <w:rFonts w:ascii="Cambria Math" w:eastAsia="Arial Unicode MS" w:hAnsi="Cambria Math" w:cs="Times New Roman"/>
                          <w:lang w:val="ru-RU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Arial Unicode MS" w:hAnsi="Cambria Math" w:cs="Times New Roman"/>
                      <w:lang w:val="ru-RU"/>
                    </w:rPr>
                    <m:t>2ε</m:t>
                  </m:r>
                  <m:sSub>
                    <m:sSubPr>
                      <m:ctrlPr>
                        <w:rPr>
                          <w:rFonts w:ascii="Cambria Math" w:eastAsia="Arial Unicode MS" w:hAnsi="Cambria Math" w:cs="Times New Roman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eastAsia="Arial Unicode MS" w:hAnsi="Cambria Math" w:cs="Times New Roman"/>
                          <w:lang w:val="ru-RU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eastAsia="Arial Unicode MS" w:hAnsi="Cambria Math" w:cs="Times New Roman"/>
                          <w:lang w:val="ru-RU"/>
                        </w:rPr>
                        <m:t>0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Arial Unicode MS" w:hAnsi="Cambria Math" w:cs="Times New Roman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eastAsia="Arial Unicode MS" w:hAnsi="Cambria Math" w:cs="Times New Roman"/>
                          <w:lang w:val="ru-RU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Arial Unicode MS" w:hAnsi="Cambria Math" w:cs="Times New Roman"/>
                          <w:lang w:val="ru-RU"/>
                        </w:rPr>
                        <m:t>S</m:t>
                      </m:r>
                    </m:sub>
                  </m:sSub>
                  <m:r>
                    <w:rPr>
                      <w:rFonts w:ascii="Cambria Math" w:eastAsia="Arial Unicode MS" w:hAnsi="Cambria Math" w:cs="Times New Roman"/>
                      <w:lang w:val="ru-RU"/>
                    </w:rPr>
                    <m:t>S</m:t>
                  </m:r>
                </m:den>
              </m:f>
              <m:r>
                <w:rPr>
                  <w:rFonts w:ascii="Cambria Math" w:eastAsia="Arial Unicode MS" w:hAnsi="Cambria Math" w:cs="Times New Roman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eastAsia="Arial Unicode MS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Arial Unicode MS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Arial Unicode MS" w:hAnsi="Cambria Math" w:cs="Times New Roman"/>
                    </w:rPr>
                    <m:t>k</m:t>
                  </m:r>
                </m:sub>
              </m:sSub>
              <m:r>
                <w:rPr>
                  <w:rFonts w:ascii="Cambria Math" w:eastAsia="Arial Unicode MS" w:hAnsi="Cambria Math" w:cs="Times New Roman"/>
                  <w:lang w:val="ru-RU"/>
                </w:rPr>
                <m:t xml:space="preserve"> </m:t>
              </m:r>
            </m:oMath>
            <w:r w:rsidR="00B858B5">
              <w:rPr>
                <w:rFonts w:ascii="Times New Roman" w:eastAsia="Arial Unicode MS" w:hAnsi="Times New Roman" w:cs="Times New Roman"/>
              </w:rPr>
              <w:sym w:font="Symbol" w:char="F0BB"/>
            </w:r>
            <w:r w:rsidR="00B858B5">
              <w:rPr>
                <w:rFonts w:ascii="Times New Roman" w:eastAsia="Arial Unicode MS" w:hAnsi="Times New Roman" w:cs="Times New Roman"/>
                <w:lang w:val="ru-RU"/>
              </w:rPr>
              <w:t xml:space="preserve"> 40 В.</w:t>
            </w:r>
          </w:p>
        </w:tc>
        <w:tc>
          <w:tcPr>
            <w:tcW w:w="667" w:type="dxa"/>
          </w:tcPr>
          <w:p w:rsidR="00BC7560" w:rsidRDefault="00E725D9" w:rsidP="000F2A4C">
            <w:pPr>
              <w:rPr>
                <w:rFonts w:ascii="Times New Roman" w:eastAsia="Arial Unicode MS" w:hAnsi="Times New Roman" w:cs="Times New Roman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lang w:val="ru-RU"/>
              </w:rPr>
              <w:t>(14</w:t>
            </w:r>
            <w:r w:rsidR="00BC7560">
              <w:rPr>
                <w:rFonts w:ascii="Times New Roman" w:eastAsia="Arial Unicode MS" w:hAnsi="Times New Roman" w:cs="Times New Roman"/>
                <w:lang w:val="ru-RU"/>
              </w:rPr>
              <w:t>)</w:t>
            </w:r>
          </w:p>
        </w:tc>
      </w:tr>
    </w:tbl>
    <w:p w:rsidR="007957F6" w:rsidRDefault="007957F6" w:rsidP="007957F6">
      <w:pPr>
        <w:widowControl/>
        <w:spacing w:line="100" w:lineRule="atLeast"/>
        <w:jc w:val="center"/>
        <w:rPr>
          <w:rFonts w:ascii="Times New Roman" w:eastAsia="Times New Roman" w:hAnsi="Times New Roman" w:cs="Times New Roman"/>
          <w:b/>
          <w:noProof/>
          <w:kern w:val="0"/>
          <w:lang w:val="ru-RU" w:eastAsia="ru-RU" w:bidi="ar-SA"/>
        </w:rPr>
      </w:pPr>
    </w:p>
    <w:p w:rsidR="00B858B5" w:rsidRDefault="00134B3A" w:rsidP="007957F6">
      <w:pPr>
        <w:widowControl/>
        <w:spacing w:line="100" w:lineRule="atLeast"/>
        <w:jc w:val="center"/>
        <w:rPr>
          <w:rFonts w:ascii="Times New Roman" w:eastAsia="Times New Roman" w:hAnsi="Times New Roman" w:cs="Times New Roman"/>
          <w:b/>
          <w:kern w:val="0"/>
          <w:lang w:val="ru-RU" w:bidi="ar-SA"/>
        </w:rPr>
      </w:pPr>
      <w:r>
        <w:rPr>
          <w:rFonts w:ascii="Times New Roman" w:eastAsia="Times New Roman" w:hAnsi="Times New Roman" w:cs="Times New Roman"/>
          <w:b/>
          <w:noProof/>
          <w:kern w:val="0"/>
          <w:lang w:val="ru-RU" w:eastAsia="ru-RU" w:bidi="ar-SA"/>
        </w:rPr>
        <w:lastRenderedPageBreak/>
        <w:drawing>
          <wp:inline distT="0" distB="0" distL="0" distR="0" wp14:anchorId="7F0C323E">
            <wp:extent cx="4464201" cy="343647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728" cy="34384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74594" w:rsidRDefault="00874594" w:rsidP="007957F6">
      <w:pPr>
        <w:widowControl/>
        <w:spacing w:line="100" w:lineRule="atLeast"/>
        <w:jc w:val="center"/>
        <w:rPr>
          <w:rFonts w:ascii="Times New Roman" w:eastAsia="Times New Roman" w:hAnsi="Times New Roman" w:cs="Times New Roman"/>
          <w:b/>
          <w:kern w:val="0"/>
          <w:lang w:bidi="ar-SA"/>
        </w:rPr>
      </w:pPr>
    </w:p>
    <w:p w:rsidR="00000A88" w:rsidRDefault="00000A88" w:rsidP="007957F6">
      <w:pPr>
        <w:widowControl/>
        <w:spacing w:line="100" w:lineRule="atLeast"/>
        <w:jc w:val="center"/>
        <w:rPr>
          <w:rFonts w:ascii="Times New Roman" w:eastAsia="Times New Roman" w:hAnsi="Times New Roman" w:cs="Times New Roman"/>
          <w:b/>
          <w:kern w:val="0"/>
          <w:lang w:val="ru-RU" w:bidi="ar-SA"/>
        </w:rPr>
      </w:pPr>
    </w:p>
    <w:p w:rsidR="007957F6" w:rsidRPr="005F3E81" w:rsidRDefault="007957F6" w:rsidP="007957F6">
      <w:pPr>
        <w:widowControl/>
        <w:spacing w:line="100" w:lineRule="atLeast"/>
        <w:jc w:val="center"/>
        <w:rPr>
          <w:rFonts w:ascii="Times New Roman" w:eastAsia="Times New Roman" w:hAnsi="Times New Roman" w:cs="Times New Roman"/>
          <w:kern w:val="0"/>
          <w:lang w:bidi="ar-SA"/>
        </w:rPr>
      </w:pPr>
      <w:r w:rsidRPr="005F3E81">
        <w:rPr>
          <w:rFonts w:ascii="Times New Roman" w:eastAsia="Times New Roman" w:hAnsi="Times New Roman" w:cs="Times New Roman"/>
          <w:kern w:val="0"/>
          <w:lang w:val="ru-RU" w:bidi="ar-SA"/>
        </w:rPr>
        <w:t>Литература</w:t>
      </w:r>
    </w:p>
    <w:p w:rsidR="00584C87" w:rsidRPr="001E671E" w:rsidRDefault="00584C87" w:rsidP="005F3E81">
      <w:pPr>
        <w:widowControl/>
        <w:spacing w:line="100" w:lineRule="atLeast"/>
        <w:ind w:firstLine="709"/>
        <w:jc w:val="both"/>
        <w:rPr>
          <w:rFonts w:ascii="Times New Roman" w:eastAsia="Times New Roman" w:hAnsi="Times New Roman" w:cs="Times New Roman"/>
          <w:kern w:val="0"/>
          <w:lang w:val="ru-RU" w:bidi="ar-SA"/>
        </w:rPr>
      </w:pPr>
      <w:r>
        <w:rPr>
          <w:rFonts w:ascii="Times New Roman" w:eastAsia="Times New Roman" w:hAnsi="Times New Roman" w:cs="Times New Roman"/>
          <w:kern w:val="0"/>
          <w:lang w:bidi="ar-SA"/>
        </w:rPr>
        <w:t>1</w:t>
      </w:r>
      <w:r w:rsidRPr="005F3E81">
        <w:rPr>
          <w:rFonts w:ascii="Times New Roman" w:eastAsia="Times New Roman" w:hAnsi="Times New Roman" w:cs="Times New Roman"/>
          <w:kern w:val="0"/>
          <w:lang w:bidi="ar-SA"/>
        </w:rPr>
        <w:t xml:space="preserve">. V.A. </w:t>
      </w:r>
      <w:proofErr w:type="spellStart"/>
      <w:r w:rsidRPr="005F3E81">
        <w:rPr>
          <w:rFonts w:ascii="Times New Roman" w:eastAsia="Times New Roman" w:hAnsi="Times New Roman" w:cs="Times New Roman"/>
          <w:kern w:val="0"/>
          <w:lang w:bidi="ar-SA"/>
        </w:rPr>
        <w:t>Vashchenko</w:t>
      </w:r>
      <w:proofErr w:type="spellEnd"/>
      <w:r w:rsidRPr="005F3E81">
        <w:rPr>
          <w:rFonts w:ascii="Times New Roman" w:eastAsia="Times New Roman" w:hAnsi="Times New Roman" w:cs="Times New Roman"/>
          <w:kern w:val="0"/>
          <w:lang w:bidi="ar-SA"/>
        </w:rPr>
        <w:t xml:space="preserve">, A.A. </w:t>
      </w:r>
      <w:proofErr w:type="spellStart"/>
      <w:r w:rsidRPr="005F3E81">
        <w:rPr>
          <w:rFonts w:ascii="Times New Roman" w:eastAsia="Times New Roman" w:hAnsi="Times New Roman" w:cs="Times New Roman"/>
          <w:kern w:val="0"/>
          <w:lang w:bidi="ar-SA"/>
        </w:rPr>
        <w:t>Shibkov</w:t>
      </w:r>
      <w:proofErr w:type="spellEnd"/>
      <w:r w:rsidRPr="005F3E81">
        <w:rPr>
          <w:rFonts w:ascii="Times New Roman" w:eastAsia="Times New Roman" w:hAnsi="Times New Roman" w:cs="Times New Roman"/>
          <w:kern w:val="0"/>
          <w:lang w:bidi="ar-SA"/>
        </w:rPr>
        <w:t xml:space="preserve">, ESD Design for Analog Circuits, Springer, (2010). </w:t>
      </w:r>
      <w:r w:rsidRPr="001E671E">
        <w:rPr>
          <w:rFonts w:ascii="Times New Roman" w:eastAsia="Times New Roman" w:hAnsi="Times New Roman" w:cs="Times New Roman"/>
          <w:kern w:val="0"/>
          <w:lang w:val="ru-RU" w:bidi="ar-SA"/>
        </w:rPr>
        <w:t xml:space="preserve">ESD </w:t>
      </w:r>
      <w:proofErr w:type="spellStart"/>
      <w:r w:rsidRPr="001E671E">
        <w:rPr>
          <w:rFonts w:ascii="Times New Roman" w:eastAsia="Times New Roman" w:hAnsi="Times New Roman" w:cs="Times New Roman"/>
          <w:kern w:val="0"/>
          <w:lang w:val="ru-RU" w:bidi="ar-SA"/>
        </w:rPr>
        <w:t>Design</w:t>
      </w:r>
      <w:proofErr w:type="spellEnd"/>
      <w:r w:rsidRPr="001E671E">
        <w:rPr>
          <w:rFonts w:ascii="Times New Roman" w:eastAsia="Times New Roman" w:hAnsi="Times New Roman" w:cs="Times New Roman"/>
          <w:kern w:val="0"/>
          <w:lang w:val="ru-RU" w:bidi="ar-SA"/>
        </w:rPr>
        <w:t xml:space="preserve"> </w:t>
      </w:r>
      <w:proofErr w:type="spellStart"/>
      <w:r w:rsidRPr="001E671E">
        <w:rPr>
          <w:rFonts w:ascii="Times New Roman" w:eastAsia="Times New Roman" w:hAnsi="Times New Roman" w:cs="Times New Roman"/>
          <w:kern w:val="0"/>
          <w:lang w:val="ru-RU" w:bidi="ar-SA"/>
        </w:rPr>
        <w:t>for</w:t>
      </w:r>
      <w:proofErr w:type="spellEnd"/>
      <w:r w:rsidRPr="001E671E">
        <w:rPr>
          <w:rFonts w:ascii="Times New Roman" w:eastAsia="Times New Roman" w:hAnsi="Times New Roman" w:cs="Times New Roman"/>
          <w:kern w:val="0"/>
          <w:lang w:val="ru-RU" w:bidi="ar-SA"/>
        </w:rPr>
        <w:t xml:space="preserve"> </w:t>
      </w:r>
      <w:proofErr w:type="spellStart"/>
      <w:r w:rsidRPr="001E671E">
        <w:rPr>
          <w:rFonts w:ascii="Times New Roman" w:eastAsia="Times New Roman" w:hAnsi="Times New Roman" w:cs="Times New Roman"/>
          <w:kern w:val="0"/>
          <w:lang w:val="ru-RU" w:bidi="ar-SA"/>
        </w:rPr>
        <w:t>Analog</w:t>
      </w:r>
      <w:proofErr w:type="spellEnd"/>
      <w:r w:rsidRPr="001E671E">
        <w:rPr>
          <w:rFonts w:ascii="Times New Roman" w:eastAsia="Times New Roman" w:hAnsi="Times New Roman" w:cs="Times New Roman"/>
          <w:kern w:val="0"/>
          <w:lang w:val="ru-RU" w:bidi="ar-SA"/>
        </w:rPr>
        <w:t xml:space="preserve"> </w:t>
      </w:r>
      <w:proofErr w:type="spellStart"/>
      <w:r w:rsidRPr="001E671E">
        <w:rPr>
          <w:rFonts w:ascii="Times New Roman" w:eastAsia="Times New Roman" w:hAnsi="Times New Roman" w:cs="Times New Roman"/>
          <w:kern w:val="0"/>
          <w:lang w:val="ru-RU" w:bidi="ar-SA"/>
        </w:rPr>
        <w:t>Circuits</w:t>
      </w:r>
      <w:proofErr w:type="spellEnd"/>
      <w:r w:rsidRPr="001E671E">
        <w:rPr>
          <w:rFonts w:ascii="Times New Roman" w:eastAsia="Times New Roman" w:hAnsi="Times New Roman" w:cs="Times New Roman"/>
          <w:kern w:val="0"/>
          <w:lang w:val="ru-RU" w:bidi="ar-SA"/>
        </w:rPr>
        <w:t xml:space="preserve"> </w:t>
      </w:r>
      <w:proofErr w:type="spellStart"/>
      <w:r w:rsidRPr="001E671E">
        <w:rPr>
          <w:rFonts w:ascii="Times New Roman" w:eastAsia="Times New Roman" w:hAnsi="Times New Roman" w:cs="Times New Roman"/>
          <w:kern w:val="0"/>
          <w:lang w:val="ru-RU" w:bidi="ar-SA"/>
        </w:rPr>
        <w:t>companion</w:t>
      </w:r>
      <w:proofErr w:type="spellEnd"/>
      <w:r w:rsidRPr="001E671E">
        <w:rPr>
          <w:rFonts w:ascii="Times New Roman" w:eastAsia="Times New Roman" w:hAnsi="Times New Roman" w:cs="Times New Roman"/>
          <w:kern w:val="0"/>
          <w:lang w:val="ru-RU" w:bidi="ar-SA"/>
        </w:rPr>
        <w:t xml:space="preserve"> </w:t>
      </w:r>
      <w:proofErr w:type="spellStart"/>
      <w:r w:rsidRPr="001E671E">
        <w:rPr>
          <w:rFonts w:ascii="Times New Roman" w:eastAsia="Times New Roman" w:hAnsi="Times New Roman" w:cs="Times New Roman"/>
          <w:kern w:val="0"/>
          <w:lang w:val="ru-RU" w:bidi="ar-SA"/>
        </w:rPr>
        <w:t>website</w:t>
      </w:r>
      <w:proofErr w:type="spellEnd"/>
      <w:r w:rsidRPr="001E671E">
        <w:rPr>
          <w:rFonts w:ascii="Times New Roman" w:eastAsia="Times New Roman" w:hAnsi="Times New Roman" w:cs="Times New Roman"/>
          <w:kern w:val="0"/>
          <w:lang w:val="ru-RU" w:bidi="ar-SA"/>
        </w:rPr>
        <w:t xml:space="preserve"> www.analogesd.com</w:t>
      </w:r>
    </w:p>
    <w:p w:rsidR="00584C87" w:rsidRPr="007957F6" w:rsidRDefault="00584C87" w:rsidP="005F3E81">
      <w:pPr>
        <w:widowControl/>
        <w:spacing w:line="100" w:lineRule="atLeast"/>
        <w:ind w:firstLine="709"/>
        <w:jc w:val="both"/>
        <w:rPr>
          <w:rFonts w:ascii="Times New Roman" w:eastAsia="Times New Roman" w:hAnsi="Times New Roman" w:cs="Times New Roman"/>
          <w:kern w:val="0"/>
          <w:lang w:bidi="ar-SA"/>
        </w:rPr>
      </w:pPr>
      <w:r>
        <w:rPr>
          <w:rFonts w:ascii="Times New Roman" w:eastAsia="Times New Roman" w:hAnsi="Times New Roman" w:cs="Times New Roman"/>
          <w:kern w:val="0"/>
          <w:lang w:bidi="ar-SA"/>
        </w:rPr>
        <w:t>2</w:t>
      </w:r>
      <w:r w:rsidRPr="005F3E81">
        <w:rPr>
          <w:rFonts w:ascii="Times New Roman" w:eastAsia="Times New Roman" w:hAnsi="Times New Roman" w:cs="Times New Roman"/>
          <w:kern w:val="0"/>
          <w:lang w:bidi="ar-SA"/>
        </w:rPr>
        <w:t xml:space="preserve">. V.A. </w:t>
      </w:r>
      <w:proofErr w:type="spellStart"/>
      <w:r w:rsidRPr="005F3E81">
        <w:rPr>
          <w:rFonts w:ascii="Times New Roman" w:eastAsia="Times New Roman" w:hAnsi="Times New Roman" w:cs="Times New Roman"/>
          <w:kern w:val="0"/>
          <w:lang w:bidi="ar-SA"/>
        </w:rPr>
        <w:t>Vashchenko</w:t>
      </w:r>
      <w:proofErr w:type="spellEnd"/>
      <w:r w:rsidRPr="005F3E81">
        <w:rPr>
          <w:rFonts w:ascii="Times New Roman" w:eastAsia="Times New Roman" w:hAnsi="Times New Roman" w:cs="Times New Roman"/>
          <w:kern w:val="0"/>
          <w:lang w:bidi="ar-SA"/>
        </w:rPr>
        <w:t xml:space="preserve"> and V.F. </w:t>
      </w:r>
      <w:proofErr w:type="spellStart"/>
      <w:proofErr w:type="gramStart"/>
      <w:r w:rsidRPr="005F3E81">
        <w:rPr>
          <w:rFonts w:ascii="Times New Roman" w:eastAsia="Times New Roman" w:hAnsi="Times New Roman" w:cs="Times New Roman"/>
          <w:kern w:val="0"/>
          <w:lang w:bidi="ar-SA"/>
        </w:rPr>
        <w:t>Sikevitch</w:t>
      </w:r>
      <w:proofErr w:type="spellEnd"/>
      <w:r w:rsidRPr="005F3E81">
        <w:rPr>
          <w:rFonts w:ascii="Times New Roman" w:eastAsia="Times New Roman" w:hAnsi="Times New Roman" w:cs="Times New Roman"/>
          <w:kern w:val="0"/>
          <w:lang w:bidi="ar-SA"/>
        </w:rPr>
        <w:t xml:space="preserve"> ,</w:t>
      </w:r>
      <w:proofErr w:type="gramEnd"/>
      <w:r w:rsidRPr="005F3E81">
        <w:rPr>
          <w:rFonts w:ascii="Times New Roman" w:eastAsia="Times New Roman" w:hAnsi="Times New Roman" w:cs="Times New Roman"/>
          <w:kern w:val="0"/>
          <w:lang w:bidi="ar-SA"/>
        </w:rPr>
        <w:t xml:space="preserve"> Physical Limitations of Semiconductor Devices (Springer), 2008</w:t>
      </w:r>
    </w:p>
    <w:p w:rsidR="001E671E" w:rsidRPr="001E671E" w:rsidRDefault="00584C87" w:rsidP="005F3E81">
      <w:pPr>
        <w:widowControl/>
        <w:spacing w:line="100" w:lineRule="atLeast"/>
        <w:ind w:firstLine="709"/>
        <w:jc w:val="both"/>
        <w:rPr>
          <w:rFonts w:ascii="Times New Roman" w:eastAsia="Times New Roman" w:hAnsi="Times New Roman" w:cs="Times New Roman"/>
          <w:kern w:val="0"/>
          <w:lang w:val="ru-RU" w:bidi="ar-SA"/>
        </w:rPr>
      </w:pPr>
      <w:r>
        <w:rPr>
          <w:rFonts w:ascii="Times New Roman" w:eastAsia="Times New Roman" w:hAnsi="Times New Roman" w:cs="Times New Roman"/>
          <w:kern w:val="0"/>
          <w:lang w:bidi="ar-SA"/>
        </w:rPr>
        <w:t>3</w:t>
      </w:r>
      <w:r w:rsidRPr="005F3E81">
        <w:rPr>
          <w:rFonts w:ascii="Times New Roman" w:eastAsia="Times New Roman" w:hAnsi="Times New Roman" w:cs="Times New Roman"/>
          <w:kern w:val="0"/>
          <w:lang w:bidi="ar-SA"/>
        </w:rPr>
        <w:t>.</w:t>
      </w:r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 w:rsidRPr="005F3E81">
        <w:rPr>
          <w:rFonts w:ascii="Times New Roman" w:eastAsia="Times New Roman" w:hAnsi="Times New Roman" w:cs="Times New Roman"/>
          <w:kern w:val="0"/>
          <w:lang w:bidi="ar-SA"/>
        </w:rPr>
        <w:t>V.O.</w:t>
      </w:r>
      <w:r w:rsidR="001E671E" w:rsidRPr="005F3E81">
        <w:rPr>
          <w:rFonts w:ascii="Times New Roman" w:eastAsia="Times New Roman" w:hAnsi="Times New Roman" w:cs="Times New Roman"/>
          <w:kern w:val="0"/>
          <w:lang w:bidi="ar-SA"/>
        </w:rPr>
        <w:t>Turin</w:t>
      </w:r>
      <w:proofErr w:type="spellEnd"/>
      <w:r w:rsidR="001E671E" w:rsidRPr="005F3E81">
        <w:rPr>
          <w:rFonts w:ascii="Times New Roman" w:eastAsia="Times New Roman" w:hAnsi="Times New Roman" w:cs="Times New Roman"/>
          <w:kern w:val="0"/>
          <w:lang w:bidi="ar-SA"/>
        </w:rPr>
        <w:t xml:space="preserve">, </w:t>
      </w:r>
      <w:proofErr w:type="spellStart"/>
      <w:r w:rsidRPr="005F3E81">
        <w:rPr>
          <w:rFonts w:ascii="Times New Roman" w:eastAsia="Times New Roman" w:hAnsi="Times New Roman" w:cs="Times New Roman"/>
          <w:kern w:val="0"/>
          <w:lang w:bidi="ar-SA"/>
        </w:rPr>
        <w:t>A.V.</w:t>
      </w:r>
      <w:r w:rsidR="001E671E" w:rsidRPr="005F3E81">
        <w:rPr>
          <w:rFonts w:ascii="Times New Roman" w:eastAsia="Times New Roman" w:hAnsi="Times New Roman" w:cs="Times New Roman"/>
          <w:kern w:val="0"/>
          <w:lang w:bidi="ar-SA"/>
        </w:rPr>
        <w:t>Sedov</w:t>
      </w:r>
      <w:proofErr w:type="spellEnd"/>
      <w:r w:rsidR="001E671E" w:rsidRPr="005F3E81">
        <w:rPr>
          <w:rFonts w:ascii="Times New Roman" w:eastAsia="Times New Roman" w:hAnsi="Times New Roman" w:cs="Times New Roman"/>
          <w:kern w:val="0"/>
          <w:lang w:bidi="ar-SA"/>
        </w:rPr>
        <w:t xml:space="preserve">, </w:t>
      </w:r>
      <w:r w:rsidRPr="005F3E81">
        <w:rPr>
          <w:rFonts w:ascii="Times New Roman" w:eastAsia="Times New Roman" w:hAnsi="Times New Roman" w:cs="Times New Roman"/>
          <w:kern w:val="0"/>
          <w:lang w:bidi="ar-SA"/>
        </w:rPr>
        <w:t>G.I.</w:t>
      </w:r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 w:rsidR="001E671E" w:rsidRPr="005F3E81">
        <w:rPr>
          <w:rFonts w:ascii="Times New Roman" w:eastAsia="Times New Roman" w:hAnsi="Times New Roman" w:cs="Times New Roman"/>
          <w:kern w:val="0"/>
          <w:lang w:bidi="ar-SA"/>
        </w:rPr>
        <w:t>Zebrev</w:t>
      </w:r>
      <w:proofErr w:type="spellEnd"/>
      <w:r w:rsidR="001E671E" w:rsidRPr="005F3E81">
        <w:rPr>
          <w:rFonts w:ascii="Times New Roman" w:eastAsia="Times New Roman" w:hAnsi="Times New Roman" w:cs="Times New Roman"/>
          <w:kern w:val="0"/>
          <w:lang w:bidi="ar-SA"/>
        </w:rPr>
        <w:t>,</w:t>
      </w:r>
      <w:r>
        <w:rPr>
          <w:rFonts w:ascii="Times New Roman" w:eastAsia="Times New Roman" w:hAnsi="Times New Roman" w:cs="Times New Roman"/>
          <w:kern w:val="0"/>
          <w:lang w:bidi="ar-SA"/>
        </w:rPr>
        <w:t xml:space="preserve"> B.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Iniguez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M.S.Shur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. </w:t>
      </w:r>
      <w:proofErr w:type="gramStart"/>
      <w:r w:rsidRPr="00584C87">
        <w:rPr>
          <w:rFonts w:ascii="Times New Roman" w:eastAsia="Times New Roman" w:hAnsi="Times New Roman" w:cs="Times New Roman"/>
          <w:kern w:val="0"/>
          <w:lang w:bidi="ar-SA"/>
        </w:rPr>
        <w:t>Intrinsic compact MOSFET model with correct account of positive differential conductance after saturation</w:t>
      </w:r>
      <w:r>
        <w:rPr>
          <w:rFonts w:ascii="Times New Roman" w:eastAsia="Times New Roman" w:hAnsi="Times New Roman" w:cs="Times New Roman"/>
          <w:kern w:val="0"/>
          <w:lang w:bidi="ar-SA"/>
        </w:rPr>
        <w:t>.</w:t>
      </w:r>
      <w:proofErr w:type="gramEnd"/>
      <w:r w:rsidR="001E671E" w:rsidRPr="005F3E81"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proofErr w:type="spellStart"/>
      <w:r w:rsidR="001E671E" w:rsidRPr="001E671E">
        <w:rPr>
          <w:rFonts w:ascii="Times New Roman" w:eastAsia="Times New Roman" w:hAnsi="Times New Roman" w:cs="Times New Roman"/>
          <w:kern w:val="0"/>
          <w:lang w:val="ru-RU" w:bidi="ar-SA"/>
        </w:rPr>
        <w:t>Proc</w:t>
      </w:r>
      <w:proofErr w:type="spellEnd"/>
      <w:r w:rsidR="001E671E" w:rsidRPr="001E671E">
        <w:rPr>
          <w:rFonts w:ascii="Times New Roman" w:eastAsia="Times New Roman" w:hAnsi="Times New Roman" w:cs="Times New Roman"/>
          <w:kern w:val="0"/>
          <w:lang w:val="ru-RU" w:bidi="ar-SA"/>
        </w:rPr>
        <w:t>. SPIE.</w:t>
      </w:r>
      <w:r w:rsidRPr="001E671E">
        <w:rPr>
          <w:rFonts w:ascii="Times New Roman" w:eastAsia="Times New Roman" w:hAnsi="Times New Roman" w:cs="Times New Roman"/>
          <w:kern w:val="0"/>
          <w:lang w:val="ru-RU" w:bidi="ar-SA"/>
        </w:rPr>
        <w:t xml:space="preserve"> </w:t>
      </w:r>
      <w:proofErr w:type="spellStart"/>
      <w:r w:rsidR="001E671E" w:rsidRPr="001E671E">
        <w:rPr>
          <w:rFonts w:ascii="Times New Roman" w:eastAsia="Times New Roman" w:hAnsi="Times New Roman" w:cs="Times New Roman"/>
          <w:kern w:val="0"/>
          <w:lang w:val="ru-RU" w:bidi="ar-SA"/>
        </w:rPr>
        <w:t>Vol</w:t>
      </w:r>
      <w:proofErr w:type="spellEnd"/>
      <w:r w:rsidR="001E671E" w:rsidRPr="001E671E">
        <w:rPr>
          <w:rFonts w:ascii="Times New Roman" w:eastAsia="Times New Roman" w:hAnsi="Times New Roman" w:cs="Times New Roman"/>
          <w:kern w:val="0"/>
          <w:lang w:val="ru-RU" w:bidi="ar-SA"/>
        </w:rPr>
        <w:t xml:space="preserve">. 7521; </w:t>
      </w:r>
      <w:proofErr w:type="spellStart"/>
      <w:r w:rsidR="001E671E" w:rsidRPr="001E671E">
        <w:rPr>
          <w:rFonts w:ascii="Times New Roman" w:eastAsia="Times New Roman" w:hAnsi="Times New Roman" w:cs="Times New Roman"/>
          <w:kern w:val="0"/>
          <w:lang w:val="ru-RU" w:bidi="ar-SA"/>
        </w:rPr>
        <w:t>no</w:t>
      </w:r>
      <w:proofErr w:type="spellEnd"/>
      <w:r w:rsidR="001E671E" w:rsidRPr="001E671E">
        <w:rPr>
          <w:rFonts w:ascii="Times New Roman" w:eastAsia="Times New Roman" w:hAnsi="Times New Roman" w:cs="Times New Roman"/>
          <w:kern w:val="0"/>
          <w:lang w:val="ru-RU" w:bidi="ar-SA"/>
        </w:rPr>
        <w:t xml:space="preserve"> 75211H.</w:t>
      </w:r>
      <w:r w:rsidRPr="001E671E">
        <w:rPr>
          <w:rFonts w:ascii="Times New Roman" w:eastAsia="Times New Roman" w:hAnsi="Times New Roman" w:cs="Times New Roman"/>
          <w:kern w:val="0"/>
          <w:lang w:val="ru-RU" w:bidi="ar-SA"/>
        </w:rPr>
        <w:t xml:space="preserve"> </w:t>
      </w:r>
      <w:proofErr w:type="spellStart"/>
      <w:r w:rsidR="001E671E" w:rsidRPr="001E671E">
        <w:rPr>
          <w:rFonts w:ascii="Times New Roman" w:eastAsia="Times New Roman" w:hAnsi="Times New Roman" w:cs="Times New Roman"/>
          <w:kern w:val="0"/>
          <w:lang w:val="ru-RU" w:bidi="ar-SA"/>
        </w:rPr>
        <w:t>Pp</w:t>
      </w:r>
      <w:proofErr w:type="spellEnd"/>
      <w:r w:rsidR="001E671E" w:rsidRPr="001E671E">
        <w:rPr>
          <w:rFonts w:ascii="Times New Roman" w:eastAsia="Times New Roman" w:hAnsi="Times New Roman" w:cs="Times New Roman"/>
          <w:kern w:val="0"/>
          <w:lang w:val="ru-RU" w:bidi="ar-SA"/>
        </w:rPr>
        <w:t>. 1</w:t>
      </w:r>
      <w:r w:rsidRPr="005F3E81">
        <w:rPr>
          <w:rFonts w:ascii="Times New Roman" w:eastAsia="Times New Roman" w:hAnsi="Times New Roman" w:cs="Times New Roman"/>
          <w:kern w:val="0"/>
          <w:lang w:val="ru-RU" w:bidi="ar-SA"/>
        </w:rPr>
        <w:t>-</w:t>
      </w:r>
      <w:r w:rsidR="001E671E" w:rsidRPr="001E671E">
        <w:rPr>
          <w:rFonts w:ascii="Times New Roman" w:eastAsia="Times New Roman" w:hAnsi="Times New Roman" w:cs="Times New Roman"/>
          <w:kern w:val="0"/>
          <w:lang w:val="ru-RU" w:bidi="ar-SA"/>
        </w:rPr>
        <w:t>9.</w:t>
      </w:r>
      <w:r w:rsidRPr="00584C87">
        <w:rPr>
          <w:rFonts w:ascii="Times New Roman" w:eastAsia="Times New Roman" w:hAnsi="Times New Roman" w:cs="Times New Roman"/>
          <w:kern w:val="0"/>
          <w:lang w:val="ru-RU" w:bidi="ar-SA"/>
        </w:rPr>
        <w:t xml:space="preserve"> </w:t>
      </w:r>
      <w:r w:rsidRPr="001E671E">
        <w:rPr>
          <w:rFonts w:ascii="Times New Roman" w:eastAsia="Times New Roman" w:hAnsi="Times New Roman" w:cs="Times New Roman"/>
          <w:kern w:val="0"/>
          <w:lang w:val="ru-RU" w:bidi="ar-SA"/>
        </w:rPr>
        <w:t>2010.</w:t>
      </w:r>
    </w:p>
    <w:p w:rsidR="001E671E" w:rsidRDefault="00584C87" w:rsidP="005F3E81">
      <w:pPr>
        <w:widowControl/>
        <w:spacing w:line="100" w:lineRule="atLeast"/>
        <w:ind w:firstLine="709"/>
        <w:jc w:val="both"/>
        <w:rPr>
          <w:rFonts w:ascii="Times New Roman" w:eastAsia="Times New Roman" w:hAnsi="Times New Roman" w:cs="Times New Roman"/>
          <w:kern w:val="0"/>
          <w:lang w:val="ru-RU" w:bidi="ar-SA"/>
        </w:rPr>
      </w:pPr>
      <w:r w:rsidRPr="005F3E81">
        <w:rPr>
          <w:rFonts w:ascii="Times New Roman" w:eastAsia="Times New Roman" w:hAnsi="Times New Roman" w:cs="Times New Roman"/>
          <w:kern w:val="0"/>
          <w:lang w:val="ru-RU" w:bidi="ar-SA"/>
        </w:rPr>
        <w:t>4</w:t>
      </w:r>
      <w:r w:rsidR="001E671E" w:rsidRPr="001E671E">
        <w:rPr>
          <w:rFonts w:ascii="Times New Roman" w:eastAsia="Times New Roman" w:hAnsi="Times New Roman" w:cs="Times New Roman"/>
          <w:kern w:val="0"/>
          <w:lang w:val="ru-RU" w:bidi="ar-SA"/>
        </w:rPr>
        <w:t xml:space="preserve">. </w:t>
      </w:r>
      <w:proofErr w:type="spellStart"/>
      <w:r w:rsidRPr="001E671E">
        <w:rPr>
          <w:rFonts w:ascii="Times New Roman" w:eastAsia="Times New Roman" w:hAnsi="Times New Roman" w:cs="Times New Roman"/>
          <w:kern w:val="0"/>
          <w:lang w:val="ru-RU" w:bidi="ar-SA"/>
        </w:rPr>
        <w:t>В.О.Турин</w:t>
      </w:r>
      <w:proofErr w:type="spellEnd"/>
      <w:r>
        <w:rPr>
          <w:rFonts w:ascii="Times New Roman" w:eastAsia="Times New Roman" w:hAnsi="Times New Roman" w:cs="Times New Roman"/>
          <w:kern w:val="0"/>
          <w:lang w:val="ru-RU" w:bidi="ar-SA"/>
        </w:rPr>
        <w:t>,</w:t>
      </w:r>
      <w:r w:rsidRPr="001E671E">
        <w:rPr>
          <w:rFonts w:ascii="Times New Roman" w:eastAsia="Times New Roman" w:hAnsi="Times New Roman" w:cs="Times New Roman"/>
          <w:kern w:val="0"/>
          <w:lang w:val="ru-RU" w:bidi="ar-SA"/>
        </w:rPr>
        <w:t xml:space="preserve"> </w:t>
      </w:r>
      <w:proofErr w:type="spellStart"/>
      <w:r w:rsidRPr="001E671E">
        <w:rPr>
          <w:rFonts w:ascii="Times New Roman" w:eastAsia="Times New Roman" w:hAnsi="Times New Roman" w:cs="Times New Roman"/>
          <w:kern w:val="0"/>
          <w:lang w:val="ru-RU" w:bidi="ar-SA"/>
        </w:rPr>
        <w:t>Г.И.Зебрев</w:t>
      </w:r>
      <w:proofErr w:type="spellEnd"/>
      <w:r>
        <w:rPr>
          <w:rFonts w:ascii="Times New Roman" w:eastAsia="Times New Roman" w:hAnsi="Times New Roman" w:cs="Times New Roman"/>
          <w:kern w:val="0"/>
          <w:lang w:val="ru-RU" w:bidi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val="ru-RU" w:bidi="ar-SA"/>
        </w:rPr>
        <w:t>Б.</w:t>
      </w:r>
      <w:r w:rsidRPr="001E671E">
        <w:rPr>
          <w:rFonts w:ascii="Times New Roman" w:eastAsia="Times New Roman" w:hAnsi="Times New Roman" w:cs="Times New Roman"/>
          <w:kern w:val="0"/>
          <w:lang w:val="ru-RU" w:bidi="ar-SA"/>
        </w:rPr>
        <w:t>Инигез</w:t>
      </w:r>
      <w:proofErr w:type="spellEnd"/>
      <w:r w:rsidRPr="001E671E">
        <w:rPr>
          <w:rFonts w:ascii="Times New Roman" w:eastAsia="Times New Roman" w:hAnsi="Times New Roman" w:cs="Times New Roman"/>
          <w:kern w:val="0"/>
          <w:lang w:val="ru-RU" w:bidi="ar-SA"/>
        </w:rPr>
        <w:t>,</w:t>
      </w:r>
      <w:r>
        <w:rPr>
          <w:rFonts w:ascii="Times New Roman" w:eastAsia="Times New Roman" w:hAnsi="Times New Roman" w:cs="Times New Roman"/>
          <w:kern w:val="0"/>
          <w:lang w:val="ru-RU" w:bidi="ar-SA"/>
        </w:rPr>
        <w:t xml:space="preserve"> </w:t>
      </w:r>
      <w:proofErr w:type="spellStart"/>
      <w:r w:rsidRPr="001E671E">
        <w:rPr>
          <w:rFonts w:ascii="Times New Roman" w:eastAsia="Times New Roman" w:hAnsi="Times New Roman" w:cs="Times New Roman"/>
          <w:kern w:val="0"/>
          <w:lang w:val="ru-RU" w:bidi="ar-SA"/>
        </w:rPr>
        <w:t>М.С.Шур</w:t>
      </w:r>
      <w:proofErr w:type="spellEnd"/>
      <w:r>
        <w:rPr>
          <w:rFonts w:ascii="Times New Roman" w:eastAsia="Times New Roman" w:hAnsi="Times New Roman" w:cs="Times New Roman"/>
          <w:kern w:val="0"/>
          <w:lang w:val="ru-RU" w:bidi="ar-SA"/>
        </w:rPr>
        <w:t>.</w:t>
      </w:r>
      <w:r w:rsidRPr="001E671E">
        <w:rPr>
          <w:rFonts w:ascii="Times New Roman" w:eastAsia="Times New Roman" w:hAnsi="Times New Roman" w:cs="Times New Roman"/>
          <w:kern w:val="0"/>
          <w:lang w:val="ru-RU" w:bidi="ar-SA"/>
        </w:rPr>
        <w:t xml:space="preserve"> </w:t>
      </w:r>
      <w:r w:rsidR="001E671E" w:rsidRPr="001E671E">
        <w:rPr>
          <w:rFonts w:ascii="Times New Roman" w:eastAsia="Times New Roman" w:hAnsi="Times New Roman" w:cs="Times New Roman"/>
          <w:kern w:val="0"/>
          <w:lang w:val="ru-RU" w:bidi="ar-SA"/>
        </w:rPr>
        <w:t xml:space="preserve">Корректный учёт ненулевой дифференциальной проводимости в режиме насыщения в компактной модели полевого </w:t>
      </w:r>
      <w:proofErr w:type="spellStart"/>
      <w:r>
        <w:rPr>
          <w:rFonts w:ascii="Times New Roman" w:eastAsia="Times New Roman" w:hAnsi="Times New Roman" w:cs="Times New Roman"/>
          <w:kern w:val="0"/>
          <w:lang w:val="ru-RU" w:bidi="ar-SA"/>
        </w:rPr>
        <w:t>нанотранзистора</w:t>
      </w:r>
      <w:proofErr w:type="spellEnd"/>
      <w:r>
        <w:rPr>
          <w:rFonts w:ascii="Times New Roman" w:eastAsia="Times New Roman" w:hAnsi="Times New Roman" w:cs="Times New Roman"/>
          <w:kern w:val="0"/>
          <w:lang w:val="ru-RU" w:bidi="ar-SA"/>
        </w:rPr>
        <w:t xml:space="preserve">. </w:t>
      </w:r>
      <w:proofErr w:type="spellStart"/>
      <w:r w:rsidR="001E671E" w:rsidRPr="001E671E">
        <w:rPr>
          <w:rFonts w:ascii="Times New Roman" w:eastAsia="Times New Roman" w:hAnsi="Times New Roman" w:cs="Times New Roman"/>
          <w:kern w:val="0"/>
          <w:lang w:val="ru-RU" w:bidi="ar-SA"/>
        </w:rPr>
        <w:t>Наноинженерия</w:t>
      </w:r>
      <w:proofErr w:type="spellEnd"/>
      <w:r>
        <w:rPr>
          <w:rFonts w:ascii="Times New Roman" w:eastAsia="Times New Roman" w:hAnsi="Times New Roman" w:cs="Times New Roman"/>
          <w:kern w:val="0"/>
          <w:lang w:val="ru-RU" w:bidi="ar-SA"/>
        </w:rPr>
        <w:t xml:space="preserve">. </w:t>
      </w:r>
      <w:proofErr w:type="spellStart"/>
      <w:r w:rsidR="001E671E" w:rsidRPr="001E671E">
        <w:rPr>
          <w:rFonts w:ascii="Times New Roman" w:eastAsia="Times New Roman" w:hAnsi="Times New Roman" w:cs="Times New Roman"/>
          <w:kern w:val="0"/>
          <w:lang w:val="ru-RU" w:bidi="ar-SA"/>
        </w:rPr>
        <w:t>No</w:t>
      </w:r>
      <w:proofErr w:type="spellEnd"/>
      <w:r w:rsidR="001E671E" w:rsidRPr="001E671E">
        <w:rPr>
          <w:rFonts w:ascii="Times New Roman" w:eastAsia="Times New Roman" w:hAnsi="Times New Roman" w:cs="Times New Roman"/>
          <w:kern w:val="0"/>
          <w:lang w:val="ru-RU" w:bidi="ar-SA"/>
        </w:rPr>
        <w:t xml:space="preserve"> 8.</w:t>
      </w:r>
      <w:r>
        <w:rPr>
          <w:rFonts w:ascii="Times New Roman" w:eastAsia="Times New Roman" w:hAnsi="Times New Roman" w:cs="Times New Roman"/>
          <w:kern w:val="0"/>
          <w:lang w:val="ru-RU" w:bidi="ar-SA"/>
        </w:rPr>
        <w:t xml:space="preserve"> </w:t>
      </w:r>
      <w:r w:rsidR="001E671E" w:rsidRPr="001E671E">
        <w:rPr>
          <w:rFonts w:ascii="Times New Roman" w:eastAsia="Times New Roman" w:hAnsi="Times New Roman" w:cs="Times New Roman"/>
          <w:kern w:val="0"/>
          <w:lang w:val="ru-RU" w:bidi="ar-SA"/>
        </w:rPr>
        <w:t>C. 41</w:t>
      </w:r>
      <w:r>
        <w:rPr>
          <w:rFonts w:ascii="Times New Roman" w:eastAsia="Times New Roman" w:hAnsi="Times New Roman" w:cs="Times New Roman"/>
          <w:kern w:val="0"/>
          <w:lang w:val="ru-RU" w:bidi="ar-SA"/>
        </w:rPr>
        <w:t>-</w:t>
      </w:r>
      <w:r w:rsidR="001E671E" w:rsidRPr="001E671E">
        <w:rPr>
          <w:rFonts w:ascii="Times New Roman" w:eastAsia="Times New Roman" w:hAnsi="Times New Roman" w:cs="Times New Roman"/>
          <w:kern w:val="0"/>
          <w:lang w:val="ru-RU" w:bidi="ar-SA"/>
        </w:rPr>
        <w:t>48.</w:t>
      </w:r>
      <w:r w:rsidRPr="00584C87">
        <w:rPr>
          <w:rFonts w:ascii="Times New Roman" w:eastAsia="Times New Roman" w:hAnsi="Times New Roman" w:cs="Times New Roman"/>
          <w:kern w:val="0"/>
          <w:lang w:val="ru-RU" w:bidi="ar-SA"/>
        </w:rPr>
        <w:t xml:space="preserve"> </w:t>
      </w:r>
      <w:r w:rsidRPr="001E671E">
        <w:rPr>
          <w:rFonts w:ascii="Times New Roman" w:eastAsia="Times New Roman" w:hAnsi="Times New Roman" w:cs="Times New Roman"/>
          <w:kern w:val="0"/>
          <w:lang w:val="ru-RU" w:bidi="ar-SA"/>
        </w:rPr>
        <w:t>2012.</w:t>
      </w:r>
    </w:p>
    <w:p w:rsidR="007957F6" w:rsidRDefault="007957F6" w:rsidP="005F3E81">
      <w:pPr>
        <w:widowControl/>
        <w:tabs>
          <w:tab w:val="left" w:pos="1080"/>
        </w:tabs>
        <w:autoSpaceDE w:val="0"/>
        <w:spacing w:line="100" w:lineRule="atLeast"/>
        <w:ind w:firstLine="709"/>
        <w:rPr>
          <w:rFonts w:ascii="Times New Roman" w:eastAsia="Times New Roman" w:hAnsi="Times New Roman" w:cs="Times New Roman"/>
          <w:kern w:val="0"/>
          <w:lang w:val="ru-RU" w:bidi="ar-SA"/>
        </w:rPr>
      </w:pPr>
    </w:p>
    <w:p w:rsidR="007957F6" w:rsidRPr="005F3E81" w:rsidRDefault="007957F6" w:rsidP="005F3E81">
      <w:pPr>
        <w:widowControl/>
        <w:spacing w:line="100" w:lineRule="atLeast"/>
        <w:jc w:val="both"/>
        <w:rPr>
          <w:rFonts w:ascii="Times New Roman" w:eastAsia="Times New Roman" w:hAnsi="Times New Roman" w:cs="Times New Roman"/>
          <w:kern w:val="0"/>
          <w:position w:val="8"/>
          <w:sz w:val="19"/>
          <w:lang w:val="ru-RU" w:bidi="ar-SA"/>
        </w:rPr>
      </w:pPr>
      <w:proofErr w:type="spellStart"/>
      <w:r>
        <w:rPr>
          <w:rFonts w:ascii="Times New Roman" w:eastAsia="Times New Roman" w:hAnsi="Times New Roman" w:cs="Times New Roman"/>
          <w:b/>
          <w:kern w:val="0"/>
          <w:lang w:val="ru-RU" w:bidi="ar-SA"/>
        </w:rPr>
        <w:t>Гостенков</w:t>
      </w:r>
      <w:proofErr w:type="spellEnd"/>
      <w:r>
        <w:rPr>
          <w:rFonts w:ascii="Times New Roman" w:eastAsia="Times New Roman" w:hAnsi="Times New Roman" w:cs="Times New Roman"/>
          <w:b/>
          <w:kern w:val="0"/>
          <w:lang w:val="ru-RU" w:bidi="ar-SA"/>
        </w:rPr>
        <w:t xml:space="preserve"> Евгений Викторович</w:t>
      </w:r>
      <w:r w:rsidR="005F3E81">
        <w:rPr>
          <w:rFonts w:ascii="Times New Roman" w:eastAsia="Times New Roman" w:hAnsi="Times New Roman" w:cs="Times New Roman"/>
          <w:b/>
          <w:kern w:val="0"/>
          <w:lang w:val="ru-RU" w:bidi="ar-SA"/>
        </w:rPr>
        <w:t>, Г</w:t>
      </w:r>
      <w:r w:rsidRPr="007957F6">
        <w:rPr>
          <w:rFonts w:ascii="Times New Roman" w:eastAsia="Times New Roman" w:hAnsi="Times New Roman" w:cs="Times New Roman"/>
          <w:kern w:val="0"/>
          <w:lang w:val="ru-RU" w:bidi="ar-SA"/>
        </w:rPr>
        <w:t>осударственный</w:t>
      </w:r>
      <w:r w:rsidRPr="005F3E81">
        <w:rPr>
          <w:rFonts w:ascii="Times New Roman" w:eastAsia="Times New Roman" w:hAnsi="Times New Roman" w:cs="Times New Roman"/>
          <w:kern w:val="0"/>
          <w:lang w:val="ru-RU" w:bidi="ar-SA"/>
        </w:rPr>
        <w:t xml:space="preserve"> </w:t>
      </w:r>
      <w:r w:rsidRPr="007957F6">
        <w:rPr>
          <w:rFonts w:ascii="Times New Roman" w:eastAsia="Times New Roman" w:hAnsi="Times New Roman" w:cs="Times New Roman"/>
          <w:kern w:val="0"/>
          <w:lang w:val="ru-RU" w:bidi="ar-SA"/>
        </w:rPr>
        <w:t xml:space="preserve">университет </w:t>
      </w:r>
      <w:r w:rsidRPr="005F3E81">
        <w:rPr>
          <w:rFonts w:ascii="Times New Roman" w:eastAsia="Times New Roman" w:hAnsi="Times New Roman" w:cs="Times New Roman"/>
          <w:kern w:val="0"/>
          <w:lang w:val="ru-RU" w:bidi="ar-SA"/>
        </w:rPr>
        <w:t xml:space="preserve">— </w:t>
      </w:r>
      <w:r w:rsidRPr="007957F6">
        <w:rPr>
          <w:rFonts w:ascii="Times New Roman" w:eastAsia="Times New Roman" w:hAnsi="Times New Roman" w:cs="Times New Roman"/>
          <w:kern w:val="0"/>
          <w:lang w:val="ru-RU" w:bidi="ar-SA"/>
        </w:rPr>
        <w:t>учебно</w:t>
      </w:r>
      <w:r w:rsidRPr="005F3E81">
        <w:rPr>
          <w:rFonts w:ascii="Times New Roman" w:eastAsia="Times New Roman" w:hAnsi="Times New Roman" w:cs="Times New Roman"/>
          <w:kern w:val="0"/>
          <w:lang w:val="ru-RU" w:bidi="ar-SA"/>
        </w:rPr>
        <w:t>-</w:t>
      </w:r>
      <w:r w:rsidRPr="007957F6">
        <w:rPr>
          <w:rFonts w:ascii="Times New Roman" w:eastAsia="Times New Roman" w:hAnsi="Times New Roman" w:cs="Times New Roman"/>
          <w:kern w:val="0"/>
          <w:lang w:val="ru-RU" w:bidi="ar-SA"/>
        </w:rPr>
        <w:t>научно</w:t>
      </w:r>
      <w:r w:rsidRPr="005F3E81">
        <w:rPr>
          <w:rFonts w:ascii="Times New Roman" w:eastAsia="Times New Roman" w:hAnsi="Times New Roman" w:cs="Times New Roman"/>
          <w:kern w:val="0"/>
          <w:lang w:val="ru-RU" w:bidi="ar-SA"/>
        </w:rPr>
        <w:t>-</w:t>
      </w:r>
      <w:r w:rsidRPr="007957F6">
        <w:rPr>
          <w:rFonts w:ascii="Times New Roman" w:eastAsia="Times New Roman" w:hAnsi="Times New Roman" w:cs="Times New Roman"/>
          <w:kern w:val="0"/>
          <w:lang w:val="ru-RU" w:bidi="ar-SA"/>
        </w:rPr>
        <w:t>производственный комплекс, г. Орел, Россия.</w:t>
      </w:r>
      <w:r w:rsidR="005F3E81">
        <w:rPr>
          <w:rFonts w:ascii="Times New Roman" w:eastAsia="Times New Roman" w:hAnsi="Times New Roman" w:cs="Times New Roman"/>
          <w:kern w:val="0"/>
          <w:lang w:val="ru-RU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ru-RU" w:bidi="ar-SA"/>
        </w:rPr>
        <w:t>Студент УНИИ ИТ</w:t>
      </w:r>
      <w:r w:rsidRPr="007957F6">
        <w:rPr>
          <w:rFonts w:ascii="Times New Roman" w:eastAsia="Times New Roman" w:hAnsi="Times New Roman" w:cs="Times New Roman"/>
          <w:kern w:val="0"/>
          <w:lang w:val="ru-RU" w:bidi="ar-SA"/>
        </w:rPr>
        <w:t>.</w:t>
      </w:r>
      <w:r w:rsidR="005F3E81">
        <w:rPr>
          <w:rFonts w:ascii="Times New Roman" w:eastAsia="Times New Roman" w:hAnsi="Times New Roman" w:cs="Times New Roman"/>
          <w:kern w:val="0"/>
          <w:lang w:val="ru-RU" w:bidi="ar-SA"/>
        </w:rPr>
        <w:t xml:space="preserve"> </w:t>
      </w:r>
      <w:r w:rsidRPr="007957F6">
        <w:rPr>
          <w:rFonts w:ascii="Times New Roman" w:eastAsia="Times New Roman" w:hAnsi="Times New Roman" w:cs="Times New Roman"/>
          <w:kern w:val="0"/>
          <w:lang w:val="ru-RU" w:bidi="ar-SA"/>
        </w:rPr>
        <w:t>E-</w:t>
      </w:r>
      <w:proofErr w:type="spellStart"/>
      <w:r w:rsidRPr="007957F6">
        <w:rPr>
          <w:rFonts w:ascii="Times New Roman" w:eastAsia="Times New Roman" w:hAnsi="Times New Roman" w:cs="Times New Roman"/>
          <w:kern w:val="0"/>
          <w:lang w:val="ru-RU" w:bidi="ar-SA"/>
        </w:rPr>
        <w:t>mail</w:t>
      </w:r>
      <w:proofErr w:type="spellEnd"/>
      <w:r w:rsidRPr="007957F6">
        <w:rPr>
          <w:rFonts w:ascii="Times New Roman" w:eastAsia="Times New Roman" w:hAnsi="Times New Roman" w:cs="Times New Roman"/>
          <w:kern w:val="0"/>
          <w:lang w:val="ru-RU" w:bidi="ar-SA"/>
        </w:rPr>
        <w:t xml:space="preserve">: </w:t>
      </w:r>
      <w:hyperlink r:id="rId8" w:history="1">
        <w:r w:rsidR="005F3E81" w:rsidRPr="005F3E81">
          <w:rPr>
            <w:rStyle w:val="a8"/>
            <w:rFonts w:ascii="Times New Roman" w:eastAsia="Times New Roman" w:hAnsi="Times New Roman" w:cs="Times New Roman"/>
            <w:color w:val="auto"/>
            <w:kern w:val="0"/>
            <w:u w:val="none"/>
            <w:lang w:val="ru-RU" w:bidi="ar-SA"/>
          </w:rPr>
          <w:t>voturin@ostu.ru</w:t>
        </w:r>
      </w:hyperlink>
      <w:r w:rsidR="005F3E81" w:rsidRPr="005F3E81">
        <w:rPr>
          <w:rFonts w:ascii="Times New Roman" w:eastAsia="Times New Roman" w:hAnsi="Times New Roman" w:cs="Times New Roman"/>
          <w:kern w:val="0"/>
          <w:lang w:val="ru-RU" w:bidi="ar-SA"/>
        </w:rPr>
        <w:t>.</w:t>
      </w:r>
    </w:p>
    <w:p w:rsidR="007957F6" w:rsidRPr="005F3E81" w:rsidRDefault="007957F6" w:rsidP="005F3E81">
      <w:pPr>
        <w:widowControl/>
        <w:spacing w:line="100" w:lineRule="atLeast"/>
        <w:jc w:val="both"/>
        <w:rPr>
          <w:rFonts w:ascii="Times New Roman" w:eastAsia="Times New Roman" w:hAnsi="Times New Roman" w:cs="Times New Roman"/>
          <w:kern w:val="0"/>
          <w:lang w:val="ru-RU" w:bidi="ar-SA"/>
        </w:rPr>
      </w:pPr>
      <w:r w:rsidRPr="005F3E81">
        <w:rPr>
          <w:rFonts w:ascii="Times New Roman" w:eastAsia="Times New Roman" w:hAnsi="Times New Roman" w:cs="Times New Roman"/>
          <w:b/>
          <w:kern w:val="0"/>
          <w:lang w:val="ru-RU" w:bidi="ar-SA"/>
        </w:rPr>
        <w:t xml:space="preserve">Ващенко </w:t>
      </w:r>
      <w:r w:rsidR="00E06B8E" w:rsidRPr="005F3E81">
        <w:rPr>
          <w:rFonts w:ascii="Times New Roman" w:eastAsia="Times New Roman" w:hAnsi="Times New Roman" w:cs="Times New Roman"/>
          <w:b/>
          <w:kern w:val="0"/>
          <w:lang w:val="ru-RU" w:bidi="ar-SA"/>
        </w:rPr>
        <w:t>Владислав Александрович</w:t>
      </w:r>
      <w:r w:rsidR="005F3E81" w:rsidRPr="005F3E81">
        <w:rPr>
          <w:rFonts w:ascii="Times New Roman" w:eastAsia="Times New Roman" w:hAnsi="Times New Roman" w:cs="Times New Roman"/>
          <w:b/>
          <w:kern w:val="0"/>
          <w:lang w:val="ru-RU" w:bidi="ar-SA"/>
        </w:rPr>
        <w:t xml:space="preserve">, </w:t>
      </w:r>
      <w:r w:rsidR="00D92F41" w:rsidRPr="005F3E81">
        <w:rPr>
          <w:rFonts w:ascii="Times New Roman" w:hAnsi="Times New Roman" w:cs="Times New Roman"/>
          <w:bCs/>
        </w:rPr>
        <w:t>Maxim</w:t>
      </w:r>
      <w:r w:rsidR="00D92F41" w:rsidRPr="005F3E81">
        <w:rPr>
          <w:rFonts w:ascii="Times New Roman" w:hAnsi="Times New Roman" w:cs="Times New Roman"/>
          <w:bCs/>
          <w:lang w:val="ru-RU"/>
        </w:rPr>
        <w:t xml:space="preserve"> </w:t>
      </w:r>
      <w:r w:rsidR="00D92F41" w:rsidRPr="005F3E81">
        <w:rPr>
          <w:rFonts w:ascii="Times New Roman" w:hAnsi="Times New Roman" w:cs="Times New Roman"/>
          <w:bCs/>
        </w:rPr>
        <w:t>Integrated</w:t>
      </w:r>
      <w:r w:rsidR="00D92F41" w:rsidRPr="005F3E81">
        <w:rPr>
          <w:rFonts w:ascii="Times New Roman" w:hAnsi="Times New Roman" w:cs="Times New Roman"/>
          <w:bCs/>
          <w:lang w:val="ru-RU"/>
        </w:rPr>
        <w:t xml:space="preserve"> </w:t>
      </w:r>
      <w:r w:rsidR="00D92F41" w:rsidRPr="005F3E81">
        <w:rPr>
          <w:rFonts w:ascii="Times New Roman" w:hAnsi="Times New Roman" w:cs="Times New Roman"/>
          <w:bCs/>
        </w:rPr>
        <w:t>Corp</w:t>
      </w:r>
      <w:r w:rsidR="00D92F41" w:rsidRPr="005F3E81">
        <w:rPr>
          <w:rFonts w:ascii="Times New Roman" w:hAnsi="Times New Roman" w:cs="Times New Roman"/>
          <w:bCs/>
          <w:lang w:val="ru-RU"/>
        </w:rPr>
        <w:t>.</w:t>
      </w:r>
      <w:r w:rsidR="00E06B8E" w:rsidRPr="005F3E81">
        <w:rPr>
          <w:rFonts w:ascii="Times New Roman" w:hAnsi="Times New Roman" w:cs="Times New Roman"/>
          <w:bCs/>
          <w:lang w:val="ru-RU"/>
        </w:rPr>
        <w:t>, г. Сан-Хосе</w:t>
      </w:r>
      <w:r w:rsidR="00E06B8E" w:rsidRPr="005F3E81">
        <w:rPr>
          <w:rFonts w:ascii="Times New Roman" w:hAnsi="Times New Roman" w:cs="Times New Roman"/>
          <w:bCs/>
          <w:i/>
          <w:lang w:val="ru-RU"/>
        </w:rPr>
        <w:t>,</w:t>
      </w:r>
      <w:r w:rsidR="00E06B8E" w:rsidRPr="005F3E81">
        <w:rPr>
          <w:rFonts w:ascii="Times New Roman" w:hAnsi="Times New Roman" w:cs="Times New Roman"/>
          <w:bCs/>
          <w:lang w:val="ru-RU"/>
        </w:rPr>
        <w:t xml:space="preserve"> США.</w:t>
      </w:r>
      <w:r w:rsidR="005F3E81" w:rsidRPr="005F3E81">
        <w:rPr>
          <w:rFonts w:ascii="Times New Roman" w:hAnsi="Times New Roman" w:cs="Times New Roman"/>
          <w:bCs/>
          <w:lang w:val="ru-RU"/>
        </w:rPr>
        <w:t xml:space="preserve"> </w:t>
      </w:r>
      <w:r w:rsidR="00D92F41" w:rsidRPr="005F3E81">
        <w:rPr>
          <w:rFonts w:ascii="Times New Roman" w:eastAsia="Times New Roman" w:hAnsi="Times New Roman" w:cs="Times New Roman"/>
          <w:kern w:val="0"/>
          <w:lang w:val="ru-RU" w:bidi="ar-SA"/>
        </w:rPr>
        <w:t xml:space="preserve">Директор </w:t>
      </w:r>
      <w:r w:rsidR="00D92F41" w:rsidRPr="005F3E81">
        <w:rPr>
          <w:rFonts w:ascii="Times New Roman" w:eastAsia="Times New Roman" w:hAnsi="Times New Roman" w:cs="Times New Roman"/>
          <w:kern w:val="0"/>
          <w:lang w:bidi="ar-SA"/>
        </w:rPr>
        <w:t>TR</w:t>
      </w:r>
      <w:r w:rsidR="00D92F41" w:rsidRPr="005F3E81">
        <w:rPr>
          <w:rFonts w:ascii="Times New Roman" w:eastAsia="Times New Roman" w:hAnsi="Times New Roman" w:cs="Times New Roman"/>
          <w:kern w:val="0"/>
          <w:lang w:val="ru-RU" w:bidi="ar-SA"/>
        </w:rPr>
        <w:t>&amp;</w:t>
      </w:r>
      <w:r w:rsidR="00D92F41" w:rsidRPr="005F3E81">
        <w:rPr>
          <w:rFonts w:ascii="Times New Roman" w:eastAsia="Times New Roman" w:hAnsi="Times New Roman" w:cs="Times New Roman"/>
          <w:kern w:val="0"/>
          <w:lang w:bidi="ar-SA"/>
        </w:rPr>
        <w:t>D</w:t>
      </w:r>
      <w:r w:rsidR="00D92F41" w:rsidRPr="005F3E81">
        <w:rPr>
          <w:rFonts w:ascii="Times New Roman" w:eastAsia="Times New Roman" w:hAnsi="Times New Roman" w:cs="Times New Roman"/>
          <w:kern w:val="0"/>
          <w:lang w:val="ru-RU" w:bidi="ar-SA"/>
        </w:rPr>
        <w:t xml:space="preserve">, </w:t>
      </w:r>
      <w:proofErr w:type="spellStart"/>
      <w:r w:rsidR="00D92F41" w:rsidRPr="005F3E81">
        <w:rPr>
          <w:rFonts w:ascii="Times New Roman" w:eastAsia="Times New Roman" w:hAnsi="Times New Roman" w:cs="Times New Roman"/>
          <w:kern w:val="0"/>
          <w:lang w:val="ru-RU" w:bidi="ar-SA"/>
        </w:rPr>
        <w:t>д.ф.м.н</w:t>
      </w:r>
      <w:proofErr w:type="spellEnd"/>
      <w:r w:rsidR="00D92F41" w:rsidRPr="005F3E81">
        <w:rPr>
          <w:rFonts w:ascii="Times New Roman" w:eastAsia="Times New Roman" w:hAnsi="Times New Roman" w:cs="Times New Roman"/>
          <w:kern w:val="0"/>
          <w:lang w:val="ru-RU" w:bidi="ar-SA"/>
        </w:rPr>
        <w:t>.</w:t>
      </w:r>
      <w:r w:rsidR="005F3E81" w:rsidRPr="005F3E81">
        <w:rPr>
          <w:rFonts w:ascii="Times New Roman" w:eastAsia="Times New Roman" w:hAnsi="Times New Roman" w:cs="Times New Roman"/>
          <w:kern w:val="0"/>
          <w:lang w:val="ru-RU" w:bidi="ar-SA"/>
        </w:rPr>
        <w:t xml:space="preserve"> </w:t>
      </w:r>
      <w:r w:rsidRPr="005F3E81">
        <w:rPr>
          <w:rFonts w:ascii="Times New Roman" w:eastAsia="Times New Roman" w:hAnsi="Times New Roman" w:cs="Times New Roman"/>
          <w:kern w:val="0"/>
          <w:lang w:val="ru-RU" w:bidi="ar-SA"/>
        </w:rPr>
        <w:t>E-</w:t>
      </w:r>
      <w:proofErr w:type="spellStart"/>
      <w:r w:rsidRPr="005F3E81">
        <w:rPr>
          <w:rFonts w:ascii="Times New Roman" w:eastAsia="Times New Roman" w:hAnsi="Times New Roman" w:cs="Times New Roman"/>
          <w:kern w:val="0"/>
          <w:lang w:val="ru-RU" w:bidi="ar-SA"/>
        </w:rPr>
        <w:t>mail</w:t>
      </w:r>
      <w:proofErr w:type="spellEnd"/>
      <w:r w:rsidRPr="005F3E81">
        <w:rPr>
          <w:rFonts w:ascii="Times New Roman" w:eastAsia="Times New Roman" w:hAnsi="Times New Roman" w:cs="Times New Roman"/>
          <w:kern w:val="0"/>
          <w:lang w:val="ru-RU" w:bidi="ar-SA"/>
        </w:rPr>
        <w:t xml:space="preserve">: </w:t>
      </w:r>
      <w:hyperlink r:id="rId9" w:history="1">
        <w:r w:rsidR="00D92F41" w:rsidRPr="005F3E81">
          <w:rPr>
            <w:rStyle w:val="a8"/>
            <w:rFonts w:ascii="Times New Roman" w:eastAsia="Times New Roman" w:hAnsi="Times New Roman" w:cs="Times New Roman"/>
            <w:color w:val="auto"/>
            <w:kern w:val="0"/>
            <w:u w:val="none"/>
            <w:lang w:val="ru-RU" w:bidi="ar-SA"/>
          </w:rPr>
          <w:t>vladislavv@att.net</w:t>
        </w:r>
      </w:hyperlink>
      <w:r w:rsidR="005F3E81" w:rsidRPr="005F3E81">
        <w:rPr>
          <w:rFonts w:ascii="Times New Roman" w:eastAsia="Times New Roman" w:hAnsi="Times New Roman" w:cs="Times New Roman"/>
          <w:kern w:val="0"/>
          <w:lang w:val="ru-RU" w:bidi="ar-SA"/>
        </w:rPr>
        <w:t>.</w:t>
      </w:r>
    </w:p>
    <w:p w:rsidR="001A7AD4" w:rsidRPr="005F3E81" w:rsidRDefault="007957F6" w:rsidP="005F3E81">
      <w:pPr>
        <w:widowControl/>
        <w:spacing w:line="100" w:lineRule="atLeast"/>
        <w:jc w:val="both"/>
        <w:rPr>
          <w:rFonts w:ascii="Times New Roman" w:hAnsi="Times New Roman" w:cs="Times New Roman"/>
          <w:lang w:val="ru-RU"/>
        </w:rPr>
      </w:pPr>
      <w:r w:rsidRPr="005F3E81">
        <w:rPr>
          <w:rFonts w:ascii="Times New Roman" w:eastAsia="Times New Roman" w:hAnsi="Times New Roman" w:cs="Times New Roman"/>
          <w:b/>
          <w:kern w:val="0"/>
          <w:lang w:val="ru-RU" w:bidi="ar-SA"/>
        </w:rPr>
        <w:t>Турин Валентин Олегович</w:t>
      </w:r>
      <w:r w:rsidR="005F3E81" w:rsidRPr="005F3E81">
        <w:rPr>
          <w:rFonts w:ascii="Times New Roman" w:eastAsia="Times New Roman" w:hAnsi="Times New Roman" w:cs="Times New Roman"/>
          <w:b/>
          <w:kern w:val="0"/>
          <w:lang w:val="ru-RU" w:bidi="ar-SA"/>
        </w:rPr>
        <w:t xml:space="preserve">, </w:t>
      </w:r>
      <w:r w:rsidRPr="005F3E81">
        <w:rPr>
          <w:rFonts w:ascii="Times New Roman" w:eastAsia="Times New Roman" w:hAnsi="Times New Roman" w:cs="Times New Roman"/>
          <w:kern w:val="0"/>
          <w:lang w:val="ru-RU" w:bidi="ar-SA"/>
        </w:rPr>
        <w:t>Государственный университет — учебно-научно-производственный комплекс, г.</w:t>
      </w:r>
      <w:r w:rsidR="001E671E" w:rsidRPr="005F3E81">
        <w:rPr>
          <w:rFonts w:ascii="Times New Roman" w:eastAsia="Times New Roman" w:hAnsi="Times New Roman" w:cs="Times New Roman"/>
          <w:kern w:val="0"/>
          <w:lang w:val="ru-RU" w:bidi="ar-SA"/>
        </w:rPr>
        <w:t xml:space="preserve"> </w:t>
      </w:r>
      <w:r w:rsidRPr="005F3E81">
        <w:rPr>
          <w:rFonts w:ascii="Times New Roman" w:eastAsia="Times New Roman" w:hAnsi="Times New Roman" w:cs="Times New Roman"/>
          <w:kern w:val="0"/>
          <w:lang w:val="ru-RU" w:bidi="ar-SA"/>
        </w:rPr>
        <w:t>Орел, Россия.</w:t>
      </w:r>
      <w:r w:rsidR="005F3E81" w:rsidRPr="005F3E81">
        <w:rPr>
          <w:rFonts w:ascii="Times New Roman" w:eastAsia="Times New Roman" w:hAnsi="Times New Roman" w:cs="Times New Roman"/>
          <w:kern w:val="0"/>
          <w:lang w:val="ru-RU" w:bidi="ar-SA"/>
        </w:rPr>
        <w:t xml:space="preserve"> </w:t>
      </w:r>
      <w:r w:rsidRPr="005F3E81">
        <w:rPr>
          <w:rFonts w:ascii="Times New Roman" w:eastAsia="Times New Roman" w:hAnsi="Times New Roman" w:cs="Times New Roman"/>
          <w:kern w:val="0"/>
          <w:lang w:val="ru-RU" w:bidi="ar-SA"/>
        </w:rPr>
        <w:t>Заведующий Учебно-научно-</w:t>
      </w:r>
      <w:proofErr w:type="spellStart"/>
      <w:r w:rsidRPr="005F3E81">
        <w:rPr>
          <w:rFonts w:ascii="Times New Roman" w:eastAsia="Times New Roman" w:hAnsi="Times New Roman" w:cs="Times New Roman"/>
          <w:kern w:val="0"/>
          <w:lang w:val="ru-RU" w:bidi="ar-SA"/>
        </w:rPr>
        <w:t>исследовтельской</w:t>
      </w:r>
      <w:proofErr w:type="spellEnd"/>
      <w:r w:rsidRPr="005F3E81">
        <w:rPr>
          <w:rFonts w:ascii="Times New Roman" w:eastAsia="Times New Roman" w:hAnsi="Times New Roman" w:cs="Times New Roman"/>
          <w:kern w:val="0"/>
          <w:lang w:val="ru-RU" w:bidi="ar-SA"/>
        </w:rPr>
        <w:t xml:space="preserve"> лабораторией приборно-технологического моделирования микр</w:t>
      </w:r>
      <w:proofErr w:type="gramStart"/>
      <w:r w:rsidRPr="005F3E81">
        <w:rPr>
          <w:rFonts w:ascii="Times New Roman" w:eastAsia="Times New Roman" w:hAnsi="Times New Roman" w:cs="Times New Roman"/>
          <w:kern w:val="0"/>
          <w:lang w:val="ru-RU" w:bidi="ar-SA"/>
        </w:rPr>
        <w:t>о-</w:t>
      </w:r>
      <w:proofErr w:type="gramEnd"/>
      <w:r w:rsidRPr="005F3E81">
        <w:rPr>
          <w:rFonts w:ascii="Times New Roman" w:eastAsia="Times New Roman" w:hAnsi="Times New Roman" w:cs="Times New Roman"/>
          <w:kern w:val="0"/>
          <w:lang w:val="ru-RU" w:bidi="ar-SA"/>
        </w:rPr>
        <w:t xml:space="preserve"> и </w:t>
      </w:r>
      <w:proofErr w:type="spellStart"/>
      <w:r w:rsidRPr="005F3E81">
        <w:rPr>
          <w:rFonts w:ascii="Times New Roman" w:eastAsia="Times New Roman" w:hAnsi="Times New Roman" w:cs="Times New Roman"/>
          <w:kern w:val="0"/>
          <w:lang w:val="ru-RU" w:bidi="ar-SA"/>
        </w:rPr>
        <w:t>наноэлектроники</w:t>
      </w:r>
      <w:proofErr w:type="spellEnd"/>
      <w:r w:rsidRPr="005F3E81">
        <w:rPr>
          <w:rFonts w:ascii="Times New Roman" w:eastAsia="Times New Roman" w:hAnsi="Times New Roman" w:cs="Times New Roman"/>
          <w:kern w:val="0"/>
          <w:lang w:val="ru-RU" w:bidi="ar-SA"/>
        </w:rPr>
        <w:t xml:space="preserve">, </w:t>
      </w:r>
      <w:proofErr w:type="spellStart"/>
      <w:r w:rsidRPr="005F3E81">
        <w:rPr>
          <w:rFonts w:ascii="Times New Roman" w:eastAsia="Times New Roman" w:hAnsi="Times New Roman" w:cs="Times New Roman"/>
          <w:kern w:val="0"/>
          <w:lang w:val="ru-RU" w:bidi="ar-SA"/>
        </w:rPr>
        <w:t>к.ф.м.н</w:t>
      </w:r>
      <w:proofErr w:type="spellEnd"/>
      <w:r w:rsidRPr="005F3E81">
        <w:rPr>
          <w:rFonts w:ascii="Times New Roman" w:eastAsia="Times New Roman" w:hAnsi="Times New Roman" w:cs="Times New Roman"/>
          <w:kern w:val="0"/>
          <w:lang w:val="ru-RU" w:bidi="ar-SA"/>
        </w:rPr>
        <w:t>.</w:t>
      </w:r>
      <w:r w:rsidR="005F3E81" w:rsidRPr="005F3E81">
        <w:rPr>
          <w:rFonts w:ascii="Times New Roman" w:eastAsia="Times New Roman" w:hAnsi="Times New Roman" w:cs="Times New Roman"/>
          <w:kern w:val="0"/>
          <w:lang w:val="ru-RU" w:bidi="ar-SA"/>
        </w:rPr>
        <w:t xml:space="preserve"> </w:t>
      </w:r>
      <w:r w:rsidRPr="005F3E81">
        <w:rPr>
          <w:rFonts w:ascii="Times New Roman" w:eastAsia="Times New Roman" w:hAnsi="Times New Roman" w:cs="Times New Roman"/>
          <w:kern w:val="0"/>
          <w:lang w:val="ru-RU" w:bidi="ar-SA"/>
        </w:rPr>
        <w:t>E-</w:t>
      </w:r>
      <w:proofErr w:type="spellStart"/>
      <w:r w:rsidRPr="005F3E81">
        <w:rPr>
          <w:rFonts w:ascii="Times New Roman" w:eastAsia="Times New Roman" w:hAnsi="Times New Roman" w:cs="Times New Roman"/>
          <w:kern w:val="0"/>
          <w:lang w:val="ru-RU" w:bidi="ar-SA"/>
        </w:rPr>
        <w:t>mail</w:t>
      </w:r>
      <w:proofErr w:type="spellEnd"/>
      <w:r w:rsidRPr="005F3E81">
        <w:rPr>
          <w:rFonts w:ascii="Times New Roman" w:eastAsia="Times New Roman" w:hAnsi="Times New Roman" w:cs="Times New Roman"/>
          <w:kern w:val="0"/>
          <w:lang w:val="ru-RU" w:bidi="ar-SA"/>
        </w:rPr>
        <w:t xml:space="preserve">: </w:t>
      </w:r>
      <w:hyperlink r:id="rId10" w:history="1">
        <w:r w:rsidRPr="005F3E81">
          <w:rPr>
            <w:rFonts w:ascii="Times New Roman" w:eastAsia="Times New Roman" w:hAnsi="Times New Roman" w:cs="Times New Roman"/>
            <w:kern w:val="0"/>
            <w:lang w:val="ru-RU" w:bidi="ar-SA"/>
          </w:rPr>
          <w:t>voturin@ostu.ru</w:t>
        </w:r>
      </w:hyperlink>
      <w:r w:rsidR="005F3E81" w:rsidRPr="005F3E81">
        <w:rPr>
          <w:rFonts w:ascii="Times New Roman" w:eastAsia="Times New Roman" w:hAnsi="Times New Roman" w:cs="Times New Roman"/>
          <w:kern w:val="0"/>
          <w:lang w:val="ru-RU" w:bidi="ar-SA"/>
        </w:rPr>
        <w:t>.</w:t>
      </w:r>
      <w:bookmarkEnd w:id="0"/>
    </w:p>
    <w:sectPr w:rsidR="001A7AD4" w:rsidRPr="005F3E81" w:rsidSect="0005548B">
      <w:pgSz w:w="11906" w:h="16838" w:code="9"/>
      <w:pgMar w:top="1138" w:right="1138" w:bottom="1134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MS Mincho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00"/>
    <w:family w:val="swiss"/>
    <w:pitch w:val="variable"/>
    <w:sig w:usb0="E7002EFF" w:usb1="D200FDFF" w:usb2="0A046029" w:usb3="00000000" w:csb0="000001FF" w:csb1="00000000"/>
  </w:font>
  <w:font w:name="Lohit Devanagari">
    <w:altName w:val="MS Mincho"/>
    <w:charset w:val="8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13BCE"/>
    <w:multiLevelType w:val="hybridMultilevel"/>
    <w:tmpl w:val="2480A650"/>
    <w:lvl w:ilvl="0" w:tplc="7CE26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AD4"/>
    <w:rsid w:val="00000A88"/>
    <w:rsid w:val="00035A45"/>
    <w:rsid w:val="0005548B"/>
    <w:rsid w:val="000A4765"/>
    <w:rsid w:val="000C457C"/>
    <w:rsid w:val="000F2A4C"/>
    <w:rsid w:val="000F37C8"/>
    <w:rsid w:val="00112455"/>
    <w:rsid w:val="00134B3A"/>
    <w:rsid w:val="00186073"/>
    <w:rsid w:val="001A7AD4"/>
    <w:rsid w:val="001B5DBB"/>
    <w:rsid w:val="001B600B"/>
    <w:rsid w:val="001B72F9"/>
    <w:rsid w:val="001C42FA"/>
    <w:rsid w:val="001D71C6"/>
    <w:rsid w:val="001E671E"/>
    <w:rsid w:val="001F2A3F"/>
    <w:rsid w:val="00246E4B"/>
    <w:rsid w:val="0026402C"/>
    <w:rsid w:val="0028141D"/>
    <w:rsid w:val="002A78F0"/>
    <w:rsid w:val="002C005A"/>
    <w:rsid w:val="002C5C98"/>
    <w:rsid w:val="00340047"/>
    <w:rsid w:val="003445A1"/>
    <w:rsid w:val="0036075E"/>
    <w:rsid w:val="00370797"/>
    <w:rsid w:val="003B1814"/>
    <w:rsid w:val="003D3BC2"/>
    <w:rsid w:val="003E3223"/>
    <w:rsid w:val="003E69A8"/>
    <w:rsid w:val="00446B5D"/>
    <w:rsid w:val="00482177"/>
    <w:rsid w:val="00494A5E"/>
    <w:rsid w:val="004A61C1"/>
    <w:rsid w:val="004C08C7"/>
    <w:rsid w:val="004E7465"/>
    <w:rsid w:val="004F4D3E"/>
    <w:rsid w:val="005042BF"/>
    <w:rsid w:val="005062DD"/>
    <w:rsid w:val="0051749E"/>
    <w:rsid w:val="0054185D"/>
    <w:rsid w:val="00584C87"/>
    <w:rsid w:val="005B34CE"/>
    <w:rsid w:val="005F2E78"/>
    <w:rsid w:val="005F3E81"/>
    <w:rsid w:val="00637211"/>
    <w:rsid w:val="00681B08"/>
    <w:rsid w:val="006C5864"/>
    <w:rsid w:val="006F5A30"/>
    <w:rsid w:val="007165E2"/>
    <w:rsid w:val="00724415"/>
    <w:rsid w:val="00743337"/>
    <w:rsid w:val="007646B2"/>
    <w:rsid w:val="007746DA"/>
    <w:rsid w:val="007957F6"/>
    <w:rsid w:val="007C0BF9"/>
    <w:rsid w:val="007F7257"/>
    <w:rsid w:val="00826CF2"/>
    <w:rsid w:val="008400EA"/>
    <w:rsid w:val="008441B8"/>
    <w:rsid w:val="008472FB"/>
    <w:rsid w:val="00870E7F"/>
    <w:rsid w:val="00874594"/>
    <w:rsid w:val="00882CEF"/>
    <w:rsid w:val="008D08D8"/>
    <w:rsid w:val="008D5E0A"/>
    <w:rsid w:val="008D6ACF"/>
    <w:rsid w:val="008F7051"/>
    <w:rsid w:val="0090657B"/>
    <w:rsid w:val="00931A8A"/>
    <w:rsid w:val="009548A1"/>
    <w:rsid w:val="009874B5"/>
    <w:rsid w:val="009A4531"/>
    <w:rsid w:val="009A7B1F"/>
    <w:rsid w:val="009D553F"/>
    <w:rsid w:val="00A10DCB"/>
    <w:rsid w:val="00A74AD0"/>
    <w:rsid w:val="00A807D6"/>
    <w:rsid w:val="00AB0A53"/>
    <w:rsid w:val="00AE298D"/>
    <w:rsid w:val="00B858B5"/>
    <w:rsid w:val="00B948A9"/>
    <w:rsid w:val="00BB27FA"/>
    <w:rsid w:val="00BB3857"/>
    <w:rsid w:val="00BB6F54"/>
    <w:rsid w:val="00BC7560"/>
    <w:rsid w:val="00C0247F"/>
    <w:rsid w:val="00C272DE"/>
    <w:rsid w:val="00C93021"/>
    <w:rsid w:val="00CA5341"/>
    <w:rsid w:val="00CC623F"/>
    <w:rsid w:val="00CF200D"/>
    <w:rsid w:val="00D13D08"/>
    <w:rsid w:val="00D32089"/>
    <w:rsid w:val="00D42585"/>
    <w:rsid w:val="00D61343"/>
    <w:rsid w:val="00D92F41"/>
    <w:rsid w:val="00D956A0"/>
    <w:rsid w:val="00DD5F6D"/>
    <w:rsid w:val="00E06B8E"/>
    <w:rsid w:val="00E17D04"/>
    <w:rsid w:val="00E551E2"/>
    <w:rsid w:val="00E725D9"/>
    <w:rsid w:val="00F17435"/>
    <w:rsid w:val="00F41354"/>
    <w:rsid w:val="00F463E7"/>
    <w:rsid w:val="00F714AF"/>
    <w:rsid w:val="00FA2BCE"/>
    <w:rsid w:val="00FC4C48"/>
    <w:rsid w:val="00FD0123"/>
    <w:rsid w:val="00FE0FCF"/>
    <w:rsid w:val="00FF095B"/>
    <w:rsid w:val="00FF48A4"/>
    <w:rsid w:val="00FF5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AD4"/>
    <w:pPr>
      <w:widowControl w:val="0"/>
      <w:suppressAutoHyphens/>
      <w:spacing w:after="0" w:line="240" w:lineRule="auto"/>
    </w:pPr>
    <w:rPr>
      <w:rFonts w:ascii="Liberation Serif" w:eastAsia="DejaVu Sans" w:hAnsi="Liberation Serif" w:cs="Lohit Devanagari"/>
      <w:kern w:val="1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2E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463E7"/>
    <w:pPr>
      <w:ind w:left="720"/>
      <w:contextualSpacing/>
    </w:pPr>
    <w:rPr>
      <w:rFonts w:cs="Mangal"/>
      <w:szCs w:val="21"/>
    </w:rPr>
  </w:style>
  <w:style w:type="character" w:styleId="a4">
    <w:name w:val="Placeholder Text"/>
    <w:basedOn w:val="a0"/>
    <w:uiPriority w:val="99"/>
    <w:semiHidden/>
    <w:rsid w:val="0090657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0657B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90657B"/>
    <w:rPr>
      <w:rFonts w:ascii="Tahoma" w:eastAsia="DejaVu Sans" w:hAnsi="Tahoma" w:cs="Mangal"/>
      <w:kern w:val="1"/>
      <w:sz w:val="16"/>
      <w:szCs w:val="14"/>
      <w:lang w:val="en-US" w:eastAsia="zh-CN" w:bidi="hi-IN"/>
    </w:rPr>
  </w:style>
  <w:style w:type="table" w:styleId="a7">
    <w:name w:val="Table Grid"/>
    <w:basedOn w:val="a1"/>
    <w:uiPriority w:val="59"/>
    <w:rsid w:val="003E69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D92F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AD4"/>
    <w:pPr>
      <w:widowControl w:val="0"/>
      <w:suppressAutoHyphens/>
      <w:spacing w:after="0" w:line="240" w:lineRule="auto"/>
    </w:pPr>
    <w:rPr>
      <w:rFonts w:ascii="Liberation Serif" w:eastAsia="DejaVu Sans" w:hAnsi="Liberation Serif" w:cs="Lohit Devanagari"/>
      <w:kern w:val="1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2E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463E7"/>
    <w:pPr>
      <w:ind w:left="720"/>
      <w:contextualSpacing/>
    </w:pPr>
    <w:rPr>
      <w:rFonts w:cs="Mangal"/>
      <w:szCs w:val="21"/>
    </w:rPr>
  </w:style>
  <w:style w:type="character" w:styleId="a4">
    <w:name w:val="Placeholder Text"/>
    <w:basedOn w:val="a0"/>
    <w:uiPriority w:val="99"/>
    <w:semiHidden/>
    <w:rsid w:val="0090657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0657B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90657B"/>
    <w:rPr>
      <w:rFonts w:ascii="Tahoma" w:eastAsia="DejaVu Sans" w:hAnsi="Tahoma" w:cs="Mangal"/>
      <w:kern w:val="1"/>
      <w:sz w:val="16"/>
      <w:szCs w:val="14"/>
      <w:lang w:val="en-US" w:eastAsia="zh-CN" w:bidi="hi-IN"/>
    </w:rPr>
  </w:style>
  <w:style w:type="table" w:styleId="a7">
    <w:name w:val="Table Grid"/>
    <w:basedOn w:val="a1"/>
    <w:uiPriority w:val="59"/>
    <w:rsid w:val="003E69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D92F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turin@ostu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voturin@ostu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ladislavv@att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358DB-A0E4-4C0D-BB2A-CAB927AD0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В. Гостенков</dc:creator>
  <cp:lastModifiedBy>1</cp:lastModifiedBy>
  <cp:revision>2</cp:revision>
  <cp:lastPrinted>2013-07-09T00:16:00Z</cp:lastPrinted>
  <dcterms:created xsi:type="dcterms:W3CDTF">2013-07-09T06:02:00Z</dcterms:created>
  <dcterms:modified xsi:type="dcterms:W3CDTF">2013-07-09T06:02:00Z</dcterms:modified>
</cp:coreProperties>
</file>