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7D" w:rsidRPr="005D1D4F" w:rsidRDefault="0077477D" w:rsidP="005D1D4F">
      <w:pPr>
        <w:spacing w:after="0" w:line="240" w:lineRule="auto"/>
        <w:contextualSpacing/>
        <w:rPr>
          <w:rFonts w:ascii="Times New Roman" w:hAnsi="Times New Roman" w:cs="Times New Roman"/>
          <w:sz w:val="24"/>
          <w:szCs w:val="24"/>
        </w:rPr>
      </w:pPr>
      <w:r w:rsidRPr="005D1D4F">
        <w:rPr>
          <w:rFonts w:ascii="Times New Roman" w:hAnsi="Times New Roman" w:cs="Times New Roman"/>
          <w:sz w:val="24"/>
          <w:szCs w:val="24"/>
        </w:rPr>
        <w:t>УДК 621.01.0016621.833.1/7</w:t>
      </w:r>
    </w:p>
    <w:p w:rsidR="0077477D" w:rsidRPr="005D1D4F" w:rsidRDefault="005D13CA" w:rsidP="005D1D4F">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ИССЛЕДОВАНИЕ РАБОЧИХ ПРОЦЕССОВ В ГИДРОДИНАМИЧЕСКОМ ТРАНСФОРМАТОРЕ</w:t>
      </w:r>
      <w:r w:rsidR="005D1D4F" w:rsidRPr="005D1D4F">
        <w:rPr>
          <w:rFonts w:ascii="Times New Roman" w:hAnsi="Times New Roman" w:cs="Times New Roman"/>
          <w:b/>
          <w:sz w:val="24"/>
          <w:szCs w:val="24"/>
        </w:rPr>
        <w:t xml:space="preserve"> (ГТР)</w:t>
      </w:r>
      <w:r w:rsidR="00341D68">
        <w:rPr>
          <w:rFonts w:ascii="Times New Roman" w:hAnsi="Times New Roman" w:cs="Times New Roman"/>
          <w:b/>
          <w:sz w:val="24"/>
          <w:szCs w:val="24"/>
        </w:rPr>
        <w:t xml:space="preserve"> И ИХ ВЛИЯНИЕ НА ЭНЕРГОСБЕРЕЖЕНИЕ В ТРАКТОРЕ</w:t>
      </w:r>
    </w:p>
    <w:p w:rsidR="005D1D4F" w:rsidRDefault="005D1D4F" w:rsidP="005D1D4F">
      <w:pPr>
        <w:spacing w:after="0" w:line="240" w:lineRule="auto"/>
        <w:contextualSpacing/>
        <w:rPr>
          <w:rFonts w:ascii="Times New Roman" w:hAnsi="Times New Roman" w:cs="Times New Roman"/>
          <w:sz w:val="24"/>
          <w:szCs w:val="24"/>
        </w:rPr>
      </w:pPr>
    </w:p>
    <w:p w:rsidR="005D1D4F" w:rsidRPr="005D1D4F" w:rsidRDefault="0077477D" w:rsidP="005D1D4F">
      <w:pPr>
        <w:spacing w:after="0" w:line="240" w:lineRule="auto"/>
        <w:contextualSpacing/>
        <w:jc w:val="right"/>
        <w:rPr>
          <w:rFonts w:ascii="Times New Roman" w:hAnsi="Times New Roman" w:cs="Times New Roman"/>
          <w:b/>
          <w:sz w:val="24"/>
          <w:szCs w:val="24"/>
        </w:rPr>
      </w:pPr>
      <w:r w:rsidRPr="005D1D4F">
        <w:rPr>
          <w:rFonts w:ascii="Times New Roman" w:hAnsi="Times New Roman" w:cs="Times New Roman"/>
          <w:b/>
          <w:sz w:val="24"/>
          <w:szCs w:val="24"/>
        </w:rPr>
        <w:t>Ефимов М.А.</w:t>
      </w:r>
      <w:r w:rsidR="005D1D4F">
        <w:rPr>
          <w:rFonts w:ascii="Times New Roman" w:hAnsi="Times New Roman" w:cs="Times New Roman"/>
          <w:b/>
          <w:sz w:val="24"/>
          <w:szCs w:val="24"/>
        </w:rPr>
        <w:t>,</w:t>
      </w:r>
      <w:r w:rsidR="005D1D4F" w:rsidRPr="005D1D4F">
        <w:rPr>
          <w:rFonts w:ascii="Times New Roman" w:hAnsi="Times New Roman" w:cs="Times New Roman"/>
          <w:b/>
          <w:sz w:val="24"/>
          <w:szCs w:val="24"/>
        </w:rPr>
        <w:t xml:space="preserve"> Петриков И.А.</w:t>
      </w:r>
    </w:p>
    <w:p w:rsidR="0077477D" w:rsidRPr="005D13CA" w:rsidRDefault="005D13CA" w:rsidP="005D13CA">
      <w:pPr>
        <w:spacing w:after="0" w:line="240" w:lineRule="auto"/>
        <w:ind w:firstLine="709"/>
        <w:contextualSpacing/>
        <w:jc w:val="right"/>
        <w:rPr>
          <w:rFonts w:ascii="Times New Roman" w:hAnsi="Times New Roman" w:cs="Times New Roman"/>
          <w:i/>
          <w:sz w:val="24"/>
          <w:szCs w:val="24"/>
        </w:rPr>
      </w:pPr>
      <w:r w:rsidRPr="005D13CA">
        <w:rPr>
          <w:rFonts w:ascii="Times New Roman" w:hAnsi="Times New Roman" w:cs="Times New Roman"/>
          <w:i/>
          <w:sz w:val="24"/>
          <w:szCs w:val="24"/>
        </w:rPr>
        <w:t>Россия,</w:t>
      </w:r>
      <w:r w:rsidR="003A5AC3">
        <w:rPr>
          <w:rFonts w:ascii="Times New Roman" w:hAnsi="Times New Roman" w:cs="Times New Roman"/>
          <w:i/>
          <w:sz w:val="24"/>
          <w:szCs w:val="24"/>
        </w:rPr>
        <w:t xml:space="preserve"> г.</w:t>
      </w:r>
      <w:r w:rsidRPr="005D13CA">
        <w:rPr>
          <w:rFonts w:ascii="Times New Roman" w:hAnsi="Times New Roman" w:cs="Times New Roman"/>
          <w:i/>
          <w:sz w:val="24"/>
          <w:szCs w:val="24"/>
        </w:rPr>
        <w:t xml:space="preserve"> Орел, </w:t>
      </w:r>
      <w:proofErr w:type="spellStart"/>
      <w:r w:rsidRPr="005D13CA">
        <w:rPr>
          <w:rFonts w:ascii="Times New Roman" w:hAnsi="Times New Roman" w:cs="Times New Roman"/>
          <w:i/>
          <w:sz w:val="24"/>
          <w:szCs w:val="24"/>
        </w:rPr>
        <w:t>ОрелГАУ</w:t>
      </w:r>
      <w:proofErr w:type="spellEnd"/>
    </w:p>
    <w:p w:rsidR="0077477D" w:rsidRPr="005D1D4F" w:rsidRDefault="0077477D" w:rsidP="005D13CA">
      <w:pPr>
        <w:spacing w:after="0" w:line="240" w:lineRule="auto"/>
        <w:ind w:firstLine="709"/>
        <w:contextualSpacing/>
        <w:jc w:val="right"/>
        <w:rPr>
          <w:rFonts w:ascii="Times New Roman" w:hAnsi="Times New Roman" w:cs="Times New Roman"/>
          <w:sz w:val="24"/>
          <w:szCs w:val="24"/>
        </w:rPr>
      </w:pPr>
    </w:p>
    <w:p w:rsidR="0077477D" w:rsidRPr="00AA481F" w:rsidRDefault="0077477D" w:rsidP="003A5AC3">
      <w:pPr>
        <w:spacing w:after="0" w:line="240" w:lineRule="auto"/>
        <w:contextualSpacing/>
        <w:jc w:val="both"/>
        <w:rPr>
          <w:rFonts w:ascii="Times New Roman" w:hAnsi="Times New Roman" w:cs="Times New Roman"/>
          <w:sz w:val="24"/>
          <w:szCs w:val="24"/>
          <w:lang w:val="en-US"/>
        </w:rPr>
      </w:pPr>
      <w:r w:rsidRPr="005D1D4F">
        <w:rPr>
          <w:rFonts w:ascii="Times New Roman" w:hAnsi="Times New Roman" w:cs="Times New Roman"/>
          <w:sz w:val="24"/>
          <w:szCs w:val="24"/>
        </w:rPr>
        <w:t xml:space="preserve">В статье исследована работа комплексного ГТР и его внутренняя автоматичность. </w:t>
      </w:r>
      <w:proofErr w:type="gramStart"/>
      <w:r w:rsidRPr="005D1D4F">
        <w:rPr>
          <w:rFonts w:ascii="Times New Roman" w:hAnsi="Times New Roman" w:cs="Times New Roman"/>
          <w:sz w:val="24"/>
          <w:szCs w:val="24"/>
        </w:rPr>
        <w:t>Показано что с изменением нагрузки на трактор автоматически изменяется крутящий момент на турбинном колесе, а в комплексном ГТР, кроме того, происходит автоматический переход с одного режима работы в другой.</w:t>
      </w:r>
      <w:proofErr w:type="gramEnd"/>
      <w:r w:rsidRPr="005D1D4F">
        <w:rPr>
          <w:rFonts w:ascii="Times New Roman" w:hAnsi="Times New Roman" w:cs="Times New Roman"/>
          <w:sz w:val="24"/>
          <w:szCs w:val="24"/>
        </w:rPr>
        <w:t xml:space="preserve"> В</w:t>
      </w:r>
      <w:r w:rsidRPr="00AA481F">
        <w:rPr>
          <w:rFonts w:ascii="Times New Roman" w:hAnsi="Times New Roman" w:cs="Times New Roman"/>
          <w:sz w:val="24"/>
          <w:szCs w:val="24"/>
          <w:lang w:val="en-US"/>
        </w:rPr>
        <w:t xml:space="preserve"> </w:t>
      </w:r>
      <w:r w:rsidRPr="005D1D4F">
        <w:rPr>
          <w:rFonts w:ascii="Times New Roman" w:hAnsi="Times New Roman" w:cs="Times New Roman"/>
          <w:sz w:val="24"/>
          <w:szCs w:val="24"/>
        </w:rPr>
        <w:t>результате</w:t>
      </w:r>
      <w:r w:rsidRPr="00AA481F">
        <w:rPr>
          <w:rFonts w:ascii="Times New Roman" w:hAnsi="Times New Roman" w:cs="Times New Roman"/>
          <w:sz w:val="24"/>
          <w:szCs w:val="24"/>
          <w:lang w:val="en-US"/>
        </w:rPr>
        <w:t xml:space="preserve"> </w:t>
      </w:r>
      <w:r w:rsidRPr="005D1D4F">
        <w:rPr>
          <w:rFonts w:ascii="Times New Roman" w:hAnsi="Times New Roman" w:cs="Times New Roman"/>
          <w:sz w:val="24"/>
          <w:szCs w:val="24"/>
        </w:rPr>
        <w:t>этого</w:t>
      </w:r>
      <w:r w:rsidRPr="00AA481F">
        <w:rPr>
          <w:rFonts w:ascii="Times New Roman" w:hAnsi="Times New Roman" w:cs="Times New Roman"/>
          <w:sz w:val="24"/>
          <w:szCs w:val="24"/>
          <w:lang w:val="en-US"/>
        </w:rPr>
        <w:t xml:space="preserve"> </w:t>
      </w:r>
      <w:r w:rsidRPr="005D1D4F">
        <w:rPr>
          <w:rFonts w:ascii="Times New Roman" w:hAnsi="Times New Roman" w:cs="Times New Roman"/>
          <w:sz w:val="24"/>
          <w:szCs w:val="24"/>
        </w:rPr>
        <w:t>оптимизируется</w:t>
      </w:r>
      <w:r w:rsidRPr="00AA481F">
        <w:rPr>
          <w:rFonts w:ascii="Times New Roman" w:hAnsi="Times New Roman" w:cs="Times New Roman"/>
          <w:sz w:val="24"/>
          <w:szCs w:val="24"/>
          <w:lang w:val="en-US"/>
        </w:rPr>
        <w:t xml:space="preserve"> </w:t>
      </w:r>
      <w:r w:rsidRPr="005D1D4F">
        <w:rPr>
          <w:rFonts w:ascii="Times New Roman" w:hAnsi="Times New Roman" w:cs="Times New Roman"/>
          <w:sz w:val="24"/>
          <w:szCs w:val="24"/>
        </w:rPr>
        <w:t>производительность</w:t>
      </w:r>
      <w:r w:rsidRPr="00AA481F">
        <w:rPr>
          <w:rFonts w:ascii="Times New Roman" w:hAnsi="Times New Roman" w:cs="Times New Roman"/>
          <w:sz w:val="24"/>
          <w:szCs w:val="24"/>
          <w:lang w:val="en-US"/>
        </w:rPr>
        <w:t xml:space="preserve"> </w:t>
      </w:r>
      <w:r w:rsidRPr="005D1D4F">
        <w:rPr>
          <w:rFonts w:ascii="Times New Roman" w:hAnsi="Times New Roman" w:cs="Times New Roman"/>
          <w:sz w:val="24"/>
          <w:szCs w:val="24"/>
        </w:rPr>
        <w:t>трактора</w:t>
      </w:r>
      <w:r w:rsidRPr="00AA481F">
        <w:rPr>
          <w:rFonts w:ascii="Times New Roman" w:hAnsi="Times New Roman" w:cs="Times New Roman"/>
          <w:sz w:val="24"/>
          <w:szCs w:val="24"/>
          <w:lang w:val="en-US"/>
        </w:rPr>
        <w:t>.</w:t>
      </w:r>
    </w:p>
    <w:p w:rsidR="005D1D4F" w:rsidRPr="00AA481F" w:rsidRDefault="005D1D4F" w:rsidP="005D1D4F">
      <w:pPr>
        <w:spacing w:after="0" w:line="240" w:lineRule="auto"/>
        <w:contextualSpacing/>
        <w:jc w:val="both"/>
        <w:rPr>
          <w:rFonts w:ascii="Times New Roman" w:hAnsi="Times New Roman" w:cs="Times New Roman"/>
          <w:sz w:val="24"/>
          <w:szCs w:val="24"/>
          <w:lang w:val="en-US"/>
        </w:rPr>
      </w:pPr>
    </w:p>
    <w:p w:rsidR="00341D68" w:rsidRPr="00341D68" w:rsidRDefault="00341D68" w:rsidP="005D1D4F">
      <w:pPr>
        <w:spacing w:after="0" w:line="240" w:lineRule="auto"/>
        <w:contextualSpacing/>
        <w:jc w:val="both"/>
        <w:rPr>
          <w:rFonts w:ascii="Times New Roman" w:hAnsi="Times New Roman" w:cs="Times New Roman"/>
          <w:sz w:val="24"/>
          <w:szCs w:val="24"/>
          <w:lang w:val="en-US"/>
        </w:rPr>
      </w:pPr>
      <w:r w:rsidRPr="00341D68">
        <w:rPr>
          <w:rFonts w:ascii="Times New Roman" w:hAnsi="Times New Roman" w:cs="Times New Roman"/>
          <w:sz w:val="24"/>
          <w:szCs w:val="24"/>
          <w:lang w:val="en-US"/>
        </w:rPr>
        <w:t>The paper studies the complex work of GAD and its internal automaticity. It is shown that a change in the load on the tractor automatically adjusts the torque to the turbine wheel, and in the complex GAD, moreover, there is an automatic transition from one mode to another. As a result, this optimizes the performance of the tractor.</w:t>
      </w:r>
    </w:p>
    <w:p w:rsidR="005D1D4F" w:rsidRPr="00341D68" w:rsidRDefault="005D1D4F" w:rsidP="005D1D4F">
      <w:pPr>
        <w:spacing w:after="0" w:line="240" w:lineRule="auto"/>
        <w:contextualSpacing/>
        <w:jc w:val="both"/>
        <w:rPr>
          <w:rFonts w:ascii="Times New Roman" w:hAnsi="Times New Roman" w:cs="Times New Roman"/>
          <w:sz w:val="24"/>
          <w:szCs w:val="24"/>
          <w:lang w:val="en-US"/>
        </w:rPr>
      </w:pPr>
    </w:p>
    <w:p w:rsidR="0077477D" w:rsidRPr="005D1D4F" w:rsidRDefault="0077477D" w:rsidP="005D1D4F">
      <w:pPr>
        <w:spacing w:after="0" w:line="240" w:lineRule="auto"/>
        <w:ind w:firstLine="720"/>
        <w:contextualSpacing/>
        <w:jc w:val="both"/>
        <w:rPr>
          <w:rFonts w:ascii="Times New Roman" w:hAnsi="Times New Roman" w:cs="Times New Roman"/>
          <w:sz w:val="24"/>
          <w:szCs w:val="24"/>
        </w:rPr>
      </w:pPr>
      <w:r w:rsidRPr="005D1D4F">
        <w:rPr>
          <w:rFonts w:ascii="Times New Roman" w:hAnsi="Times New Roman" w:cs="Times New Roman"/>
          <w:sz w:val="24"/>
          <w:szCs w:val="24"/>
        </w:rPr>
        <w:t xml:space="preserve">Как известно, </w:t>
      </w:r>
      <w:proofErr w:type="gramStart"/>
      <w:r w:rsidRPr="005D1D4F">
        <w:rPr>
          <w:rFonts w:ascii="Times New Roman" w:hAnsi="Times New Roman" w:cs="Times New Roman"/>
          <w:sz w:val="24"/>
          <w:szCs w:val="24"/>
        </w:rPr>
        <w:t>комплексный</w:t>
      </w:r>
      <w:proofErr w:type="gramEnd"/>
      <w:r w:rsidRPr="005D1D4F">
        <w:rPr>
          <w:rFonts w:ascii="Times New Roman" w:hAnsi="Times New Roman" w:cs="Times New Roman"/>
          <w:sz w:val="24"/>
          <w:szCs w:val="24"/>
        </w:rPr>
        <w:t xml:space="preserve"> ГТР, в зависимости от количества направляющих аппаратов и муфт свободного хода (МСХ), может работать в двух или трех режимах в  зависимости от нагрузки. </w:t>
      </w:r>
    </w:p>
    <w:p w:rsidR="0077477D" w:rsidRPr="005D1D4F" w:rsidRDefault="00AA481F" w:rsidP="005D1D4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739140</wp:posOffset>
            </wp:positionH>
            <wp:positionV relativeFrom="paragraph">
              <wp:posOffset>1170305</wp:posOffset>
            </wp:positionV>
            <wp:extent cx="4333875" cy="2466975"/>
            <wp:effectExtent l="19050" t="0" r="9525" b="0"/>
            <wp:wrapTopAndBottom/>
            <wp:docPr id="2" name="Рисунок 1" descr="Большая нагруз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льшая нагрузка.jpg"/>
                    <pic:cNvPicPr/>
                  </pic:nvPicPr>
                  <pic:blipFill>
                    <a:blip r:embed="rId8"/>
                    <a:stretch>
                      <a:fillRect/>
                    </a:stretch>
                  </pic:blipFill>
                  <pic:spPr>
                    <a:xfrm>
                      <a:off x="0" y="0"/>
                      <a:ext cx="4333875" cy="2466975"/>
                    </a:xfrm>
                    <a:prstGeom prst="rect">
                      <a:avLst/>
                    </a:prstGeom>
                  </pic:spPr>
                </pic:pic>
              </a:graphicData>
            </a:graphic>
          </wp:anchor>
        </w:drawing>
      </w:r>
      <w:r w:rsidR="0077477D" w:rsidRPr="005D1D4F">
        <w:rPr>
          <w:rFonts w:ascii="Times New Roman" w:hAnsi="Times New Roman" w:cs="Times New Roman"/>
          <w:sz w:val="24"/>
          <w:szCs w:val="24"/>
        </w:rPr>
        <w:t xml:space="preserve">МСХ </w:t>
      </w:r>
      <w:proofErr w:type="gramStart"/>
      <w:r w:rsidR="0077477D" w:rsidRPr="005D1D4F">
        <w:rPr>
          <w:rFonts w:ascii="Times New Roman" w:hAnsi="Times New Roman" w:cs="Times New Roman"/>
          <w:sz w:val="24"/>
          <w:szCs w:val="24"/>
        </w:rPr>
        <w:t>устроена</w:t>
      </w:r>
      <w:proofErr w:type="gramEnd"/>
      <w:r w:rsidR="0077477D" w:rsidRPr="005D1D4F">
        <w:rPr>
          <w:rFonts w:ascii="Times New Roman" w:hAnsi="Times New Roman" w:cs="Times New Roman"/>
          <w:sz w:val="24"/>
          <w:szCs w:val="24"/>
        </w:rPr>
        <w:t xml:space="preserve"> таким образом, что при повороте направляющего аппарата ГТР против часовой стрелки он оказывается неподвижным и ГТР работает в режиме трансформации крутящего момента. </w:t>
      </w:r>
      <w:proofErr w:type="gramStart"/>
      <w:r w:rsidR="0077477D" w:rsidRPr="005D1D4F">
        <w:rPr>
          <w:rFonts w:ascii="Times New Roman" w:hAnsi="Times New Roman" w:cs="Times New Roman"/>
          <w:sz w:val="24"/>
          <w:szCs w:val="24"/>
        </w:rPr>
        <w:t>При повороте НА  по часовой стрелке МСХ освобождает НА и ГТР работает в режиме гидромуфты.</w:t>
      </w:r>
      <w:proofErr w:type="gramEnd"/>
      <w:r w:rsidR="0077477D" w:rsidRPr="005D1D4F">
        <w:rPr>
          <w:rFonts w:ascii="Times New Roman" w:hAnsi="Times New Roman" w:cs="Times New Roman"/>
          <w:sz w:val="24"/>
          <w:szCs w:val="24"/>
        </w:rPr>
        <w:t xml:space="preserve"> Направление вращения направляющего аппарата зависит от направления движения жидкости, поступающей из турбинного колеса, которое, в свою очередь, зависит от нагрузки на трактор.</w:t>
      </w:r>
    </w:p>
    <w:p w:rsidR="00021CC4" w:rsidRDefault="00021CC4" w:rsidP="005D1D4F">
      <w:pPr>
        <w:spacing w:after="0" w:line="240" w:lineRule="auto"/>
        <w:ind w:firstLine="709"/>
        <w:contextualSpacing/>
        <w:jc w:val="center"/>
        <w:rPr>
          <w:rFonts w:ascii="Times New Roman" w:hAnsi="Times New Roman" w:cs="Times New Roman"/>
          <w:sz w:val="24"/>
          <w:szCs w:val="24"/>
        </w:rPr>
      </w:pPr>
    </w:p>
    <w:p w:rsidR="00AA481F" w:rsidRPr="00AA481F" w:rsidRDefault="00AA481F" w:rsidP="005D1D4F">
      <w:pPr>
        <w:spacing w:after="0" w:line="240" w:lineRule="auto"/>
        <w:ind w:firstLine="709"/>
        <w:contextualSpacing/>
        <w:jc w:val="center"/>
        <w:rPr>
          <w:rFonts w:ascii="Times New Roman" w:hAnsi="Times New Roman" w:cs="Times New Roman"/>
          <w:sz w:val="24"/>
          <w:szCs w:val="24"/>
        </w:rPr>
      </w:pPr>
      <w:r w:rsidRPr="00AA481F">
        <w:rPr>
          <w:rFonts w:ascii="Times New Roman" w:hAnsi="Times New Roman" w:cs="Times New Roman"/>
          <w:sz w:val="24"/>
          <w:szCs w:val="24"/>
        </w:rPr>
        <w:t>Рисунок 1. План скоростей движения жидкости</w:t>
      </w:r>
    </w:p>
    <w:p w:rsidR="00AA481F" w:rsidRDefault="00AA481F" w:rsidP="00AA481F">
      <w:pPr>
        <w:spacing w:after="0" w:line="240" w:lineRule="auto"/>
        <w:ind w:firstLine="709"/>
        <w:contextualSpacing/>
        <w:jc w:val="center"/>
        <w:rPr>
          <w:rFonts w:ascii="Times New Roman" w:hAnsi="Times New Roman" w:cs="Times New Roman"/>
          <w:sz w:val="24"/>
          <w:szCs w:val="24"/>
        </w:rPr>
      </w:pPr>
      <w:r w:rsidRPr="00AA481F">
        <w:rPr>
          <w:rFonts w:ascii="Times New Roman" w:hAnsi="Times New Roman" w:cs="Times New Roman"/>
          <w:sz w:val="24"/>
          <w:szCs w:val="24"/>
        </w:rPr>
        <w:t>на выходе из турбинного колеса</w:t>
      </w:r>
      <w:r>
        <w:rPr>
          <w:rFonts w:ascii="Times New Roman" w:hAnsi="Times New Roman" w:cs="Times New Roman"/>
          <w:sz w:val="24"/>
          <w:szCs w:val="24"/>
        </w:rPr>
        <w:t xml:space="preserve"> </w:t>
      </w:r>
      <w:r w:rsidRPr="00AA481F">
        <w:rPr>
          <w:rFonts w:ascii="Times New Roman" w:hAnsi="Times New Roman" w:cs="Times New Roman"/>
          <w:sz w:val="24"/>
          <w:szCs w:val="24"/>
        </w:rPr>
        <w:t>при большой нагрузке.</w:t>
      </w:r>
    </w:p>
    <w:p w:rsidR="00AA481F" w:rsidRPr="00AA481F" w:rsidRDefault="00AA481F" w:rsidP="005D1D4F">
      <w:pPr>
        <w:spacing w:after="0" w:line="240" w:lineRule="auto"/>
        <w:ind w:firstLine="709"/>
        <w:contextualSpacing/>
        <w:jc w:val="center"/>
        <w:rPr>
          <w:rFonts w:ascii="Times New Roman" w:hAnsi="Times New Roman" w:cs="Times New Roman"/>
          <w:sz w:val="24"/>
          <w:szCs w:val="24"/>
        </w:rPr>
      </w:pPr>
    </w:p>
    <w:p w:rsidR="0077477D" w:rsidRPr="005D1D4F" w:rsidRDefault="0077477D" w:rsidP="005D1D4F">
      <w:pPr>
        <w:spacing w:after="0" w:line="240" w:lineRule="auto"/>
        <w:ind w:firstLine="709"/>
        <w:contextualSpacing/>
        <w:jc w:val="both"/>
        <w:rPr>
          <w:rFonts w:ascii="Times New Roman" w:hAnsi="Times New Roman" w:cs="Times New Roman"/>
          <w:sz w:val="24"/>
          <w:szCs w:val="24"/>
        </w:rPr>
      </w:pPr>
      <w:proofErr w:type="gramStart"/>
      <w:r w:rsidRPr="005D1D4F">
        <w:rPr>
          <w:rFonts w:ascii="Times New Roman" w:hAnsi="Times New Roman" w:cs="Times New Roman"/>
          <w:sz w:val="24"/>
          <w:szCs w:val="24"/>
        </w:rPr>
        <w:t>Рассмотрим</w:t>
      </w:r>
      <w:proofErr w:type="gramEnd"/>
      <w:r w:rsidRPr="005D1D4F">
        <w:rPr>
          <w:rFonts w:ascii="Times New Roman" w:hAnsi="Times New Roman" w:cs="Times New Roman"/>
          <w:sz w:val="24"/>
          <w:szCs w:val="24"/>
        </w:rPr>
        <w:t xml:space="preserve"> как изменяется план скоростей движения жидкости на выходе из турбинного колеса в зависимости от нагрузки на трактор. На рисунке 1 показан план скоростей для большой нагрузки. МСХ схематично</w:t>
      </w:r>
      <w:r w:rsidR="00021CC4" w:rsidRPr="005D1D4F">
        <w:rPr>
          <w:rFonts w:ascii="Times New Roman" w:hAnsi="Times New Roman" w:cs="Times New Roman"/>
          <w:sz w:val="24"/>
          <w:szCs w:val="24"/>
        </w:rPr>
        <w:t xml:space="preserve"> </w:t>
      </w:r>
      <w:proofErr w:type="gramStart"/>
      <w:r w:rsidRPr="005D1D4F">
        <w:rPr>
          <w:rFonts w:ascii="Times New Roman" w:hAnsi="Times New Roman" w:cs="Times New Roman"/>
          <w:sz w:val="24"/>
          <w:szCs w:val="24"/>
        </w:rPr>
        <w:t>заменена</w:t>
      </w:r>
      <w:proofErr w:type="gramEnd"/>
      <w:r w:rsidRPr="005D1D4F">
        <w:rPr>
          <w:rFonts w:ascii="Times New Roman" w:hAnsi="Times New Roman" w:cs="Times New Roman"/>
          <w:sz w:val="24"/>
          <w:szCs w:val="24"/>
        </w:rPr>
        <w:t xml:space="preserve"> стержнем – стенкой. Вектор переносной скорости </w:t>
      </w:r>
      <w:r w:rsidRPr="005D1D4F">
        <w:rPr>
          <w:rFonts w:ascii="Times New Roman" w:hAnsi="Times New Roman" w:cs="Times New Roman"/>
          <w:sz w:val="24"/>
          <w:szCs w:val="24"/>
          <w:lang w:val="en-US"/>
        </w:rPr>
        <w:t>U</w:t>
      </w:r>
      <w:r w:rsidRPr="005D1D4F">
        <w:rPr>
          <w:rFonts w:ascii="Times New Roman" w:hAnsi="Times New Roman" w:cs="Times New Roman"/>
          <w:sz w:val="24"/>
          <w:szCs w:val="24"/>
          <w:vertAlign w:val="subscript"/>
          <w:lang w:val="en-US"/>
        </w:rPr>
        <w:t>T</w:t>
      </w:r>
      <w:r w:rsidRPr="005D1D4F">
        <w:rPr>
          <w:rFonts w:ascii="Times New Roman" w:hAnsi="Times New Roman" w:cs="Times New Roman"/>
          <w:sz w:val="24"/>
          <w:szCs w:val="24"/>
          <w:vertAlign w:val="subscript"/>
        </w:rPr>
        <w:t xml:space="preserve">2 </w:t>
      </w:r>
      <w:proofErr w:type="gramStart"/>
      <w:r w:rsidRPr="005D1D4F">
        <w:rPr>
          <w:rFonts w:ascii="Times New Roman" w:hAnsi="Times New Roman" w:cs="Times New Roman"/>
          <w:sz w:val="24"/>
          <w:szCs w:val="24"/>
        </w:rPr>
        <w:t>на выходе из турбинного колеса направлен по касательной к окружности в точке</w:t>
      </w:r>
      <w:proofErr w:type="gramEnd"/>
      <w:r w:rsidRPr="005D1D4F">
        <w:rPr>
          <w:rFonts w:ascii="Times New Roman" w:hAnsi="Times New Roman" w:cs="Times New Roman"/>
          <w:sz w:val="24"/>
          <w:szCs w:val="24"/>
        </w:rPr>
        <w:t xml:space="preserve"> 1. Вектор относительной скорости </w:t>
      </w:r>
      <w:r w:rsidRPr="005D1D4F">
        <w:rPr>
          <w:rFonts w:ascii="Times New Roman" w:hAnsi="Times New Roman" w:cs="Times New Roman"/>
          <w:sz w:val="24"/>
          <w:szCs w:val="24"/>
          <w:lang w:val="en-US"/>
        </w:rPr>
        <w:t>W</w:t>
      </w:r>
      <w:r w:rsidRPr="005D1D4F">
        <w:rPr>
          <w:rFonts w:ascii="Times New Roman" w:hAnsi="Times New Roman" w:cs="Times New Roman"/>
          <w:sz w:val="24"/>
          <w:szCs w:val="24"/>
          <w:vertAlign w:val="subscript"/>
        </w:rPr>
        <w:t>Т2</w:t>
      </w:r>
      <w:r w:rsidRPr="005D1D4F">
        <w:rPr>
          <w:rFonts w:ascii="Times New Roman" w:hAnsi="Times New Roman" w:cs="Times New Roman"/>
          <w:sz w:val="24"/>
          <w:szCs w:val="24"/>
        </w:rPr>
        <w:t xml:space="preserve"> направлен по </w:t>
      </w:r>
      <w:r w:rsidRPr="005D1D4F">
        <w:rPr>
          <w:rFonts w:ascii="Times New Roman" w:hAnsi="Times New Roman" w:cs="Times New Roman"/>
          <w:sz w:val="24"/>
          <w:szCs w:val="24"/>
        </w:rPr>
        <w:lastRenderedPageBreak/>
        <w:t xml:space="preserve">касательной к профилю лопатки в точке 1. Величина вектора </w:t>
      </w:r>
      <w:r w:rsidRPr="005D1D4F">
        <w:rPr>
          <w:rFonts w:ascii="Times New Roman" w:hAnsi="Times New Roman" w:cs="Times New Roman"/>
          <w:sz w:val="24"/>
          <w:szCs w:val="24"/>
          <w:lang w:val="en-US"/>
        </w:rPr>
        <w:t>U</w:t>
      </w:r>
      <w:r w:rsidRPr="005D1D4F">
        <w:rPr>
          <w:rFonts w:ascii="Times New Roman" w:hAnsi="Times New Roman" w:cs="Times New Roman"/>
          <w:sz w:val="24"/>
          <w:szCs w:val="24"/>
          <w:vertAlign w:val="subscript"/>
          <w:lang w:val="en-US"/>
        </w:rPr>
        <w:t>T</w:t>
      </w:r>
      <w:r w:rsidRPr="005D1D4F">
        <w:rPr>
          <w:rFonts w:ascii="Times New Roman" w:hAnsi="Times New Roman" w:cs="Times New Roman"/>
          <w:sz w:val="24"/>
          <w:szCs w:val="24"/>
          <w:vertAlign w:val="subscript"/>
        </w:rPr>
        <w:t xml:space="preserve">2 </w:t>
      </w:r>
      <w:r w:rsidRPr="005D1D4F">
        <w:rPr>
          <w:rFonts w:ascii="Times New Roman" w:hAnsi="Times New Roman" w:cs="Times New Roman"/>
          <w:sz w:val="24"/>
          <w:szCs w:val="24"/>
        </w:rPr>
        <w:t xml:space="preserve">зависит от частоты вращения турбинного колеса </w:t>
      </w:r>
      <w:r w:rsidRPr="005D1D4F">
        <w:rPr>
          <w:rFonts w:ascii="Times New Roman" w:hAnsi="Times New Roman" w:cs="Times New Roman"/>
          <w:sz w:val="24"/>
          <w:szCs w:val="24"/>
          <w:lang w:val="en-US"/>
        </w:rPr>
        <w:t>n</w:t>
      </w:r>
      <w:r w:rsidRPr="005D1D4F">
        <w:rPr>
          <w:rFonts w:ascii="Times New Roman" w:hAnsi="Times New Roman" w:cs="Times New Roman"/>
          <w:sz w:val="24"/>
          <w:szCs w:val="24"/>
          <w:vertAlign w:val="subscript"/>
        </w:rPr>
        <w:t>2</w:t>
      </w:r>
      <w:r w:rsidRPr="005D1D4F">
        <w:rPr>
          <w:rFonts w:ascii="Times New Roman" w:hAnsi="Times New Roman" w:cs="Times New Roman"/>
          <w:sz w:val="24"/>
          <w:szCs w:val="24"/>
        </w:rPr>
        <w:t>. При большой нагрузки на турбинное колесо</w:t>
      </w:r>
      <w:proofErr w:type="gramStart"/>
      <w:r w:rsidRPr="005D1D4F">
        <w:rPr>
          <w:rFonts w:ascii="Times New Roman" w:hAnsi="Times New Roman" w:cs="Times New Roman"/>
          <w:sz w:val="24"/>
          <w:szCs w:val="24"/>
        </w:rPr>
        <w:t xml:space="preserve"> Т</w:t>
      </w:r>
      <w:proofErr w:type="gramEnd"/>
      <w:r w:rsidRPr="005D1D4F">
        <w:rPr>
          <w:rFonts w:ascii="Times New Roman" w:hAnsi="Times New Roman" w:cs="Times New Roman"/>
          <w:sz w:val="24"/>
          <w:szCs w:val="24"/>
        </w:rPr>
        <w:t xml:space="preserve"> частота вращения турбинного колеса  </w:t>
      </w:r>
      <w:r w:rsidRPr="005D1D4F">
        <w:rPr>
          <w:rFonts w:ascii="Times New Roman" w:hAnsi="Times New Roman" w:cs="Times New Roman"/>
          <w:sz w:val="24"/>
          <w:szCs w:val="24"/>
          <w:lang w:val="en-US"/>
        </w:rPr>
        <w:t>n</w:t>
      </w:r>
      <w:r w:rsidRPr="005D1D4F">
        <w:rPr>
          <w:rFonts w:ascii="Times New Roman" w:hAnsi="Times New Roman" w:cs="Times New Roman"/>
          <w:sz w:val="24"/>
          <w:szCs w:val="24"/>
          <w:vertAlign w:val="subscript"/>
        </w:rPr>
        <w:t>2</w:t>
      </w:r>
      <w:r w:rsidRPr="005D1D4F">
        <w:rPr>
          <w:rFonts w:ascii="Times New Roman" w:hAnsi="Times New Roman" w:cs="Times New Roman"/>
          <w:sz w:val="24"/>
          <w:szCs w:val="24"/>
        </w:rPr>
        <w:t xml:space="preserve"> небольшая и следовательно вектор скорости </w:t>
      </w:r>
      <w:r w:rsidRPr="005D1D4F">
        <w:rPr>
          <w:rFonts w:ascii="Times New Roman" w:hAnsi="Times New Roman" w:cs="Times New Roman"/>
          <w:sz w:val="24"/>
          <w:szCs w:val="24"/>
          <w:lang w:val="en-US"/>
        </w:rPr>
        <w:t>U</w:t>
      </w:r>
      <w:r w:rsidRPr="005D1D4F">
        <w:rPr>
          <w:rFonts w:ascii="Times New Roman" w:hAnsi="Times New Roman" w:cs="Times New Roman"/>
          <w:sz w:val="24"/>
          <w:szCs w:val="24"/>
          <w:vertAlign w:val="subscript"/>
          <w:lang w:val="en-US"/>
        </w:rPr>
        <w:t>T</w:t>
      </w:r>
      <w:r w:rsidRPr="005D1D4F">
        <w:rPr>
          <w:rFonts w:ascii="Times New Roman" w:hAnsi="Times New Roman" w:cs="Times New Roman"/>
          <w:sz w:val="24"/>
          <w:szCs w:val="24"/>
          <w:vertAlign w:val="subscript"/>
        </w:rPr>
        <w:t>2</w:t>
      </w:r>
      <w:r w:rsidRPr="005D1D4F">
        <w:rPr>
          <w:rFonts w:ascii="Times New Roman" w:hAnsi="Times New Roman" w:cs="Times New Roman"/>
          <w:sz w:val="24"/>
          <w:szCs w:val="24"/>
        </w:rPr>
        <w:t xml:space="preserve"> также небольшой (см. рисунок 1). Вектор скорости </w:t>
      </w:r>
      <w:r w:rsidRPr="005D1D4F">
        <w:rPr>
          <w:rFonts w:ascii="Times New Roman" w:hAnsi="Times New Roman" w:cs="Times New Roman"/>
          <w:sz w:val="24"/>
          <w:szCs w:val="24"/>
          <w:lang w:val="en-US"/>
        </w:rPr>
        <w:t>W</w:t>
      </w:r>
      <w:r w:rsidRPr="005D1D4F">
        <w:rPr>
          <w:rFonts w:ascii="Times New Roman" w:hAnsi="Times New Roman" w:cs="Times New Roman"/>
          <w:sz w:val="24"/>
          <w:szCs w:val="24"/>
          <w:vertAlign w:val="subscript"/>
          <w:lang w:val="en-US"/>
        </w:rPr>
        <w:t>T</w:t>
      </w:r>
      <w:r w:rsidRPr="005D1D4F">
        <w:rPr>
          <w:rFonts w:ascii="Times New Roman" w:hAnsi="Times New Roman" w:cs="Times New Roman"/>
          <w:sz w:val="24"/>
          <w:szCs w:val="24"/>
          <w:vertAlign w:val="subscript"/>
        </w:rPr>
        <w:t>2</w:t>
      </w:r>
      <w:r w:rsidRPr="005D1D4F">
        <w:rPr>
          <w:rFonts w:ascii="Times New Roman" w:hAnsi="Times New Roman" w:cs="Times New Roman"/>
          <w:sz w:val="24"/>
          <w:szCs w:val="24"/>
        </w:rPr>
        <w:t xml:space="preserve"> зависит от секундного расхода жидкости в межлопаточном пространстве, который всегда постоянен. Следовательно, величина вектора скорости </w:t>
      </w:r>
      <w:r w:rsidRPr="005D1D4F">
        <w:rPr>
          <w:rFonts w:ascii="Times New Roman" w:hAnsi="Times New Roman" w:cs="Times New Roman"/>
          <w:sz w:val="24"/>
          <w:szCs w:val="24"/>
          <w:lang w:val="en-US"/>
        </w:rPr>
        <w:t>W</w:t>
      </w:r>
      <w:r w:rsidRPr="005D1D4F">
        <w:rPr>
          <w:rFonts w:ascii="Times New Roman" w:hAnsi="Times New Roman" w:cs="Times New Roman"/>
          <w:sz w:val="24"/>
          <w:szCs w:val="24"/>
          <w:vertAlign w:val="subscript"/>
          <w:lang w:val="en-US"/>
        </w:rPr>
        <w:t>T</w:t>
      </w:r>
      <w:r w:rsidRPr="005D1D4F">
        <w:rPr>
          <w:rFonts w:ascii="Times New Roman" w:hAnsi="Times New Roman" w:cs="Times New Roman"/>
          <w:sz w:val="24"/>
          <w:szCs w:val="24"/>
          <w:vertAlign w:val="subscript"/>
        </w:rPr>
        <w:t>2</w:t>
      </w:r>
      <w:r w:rsidRPr="005D1D4F">
        <w:rPr>
          <w:rFonts w:ascii="Times New Roman" w:hAnsi="Times New Roman" w:cs="Times New Roman"/>
          <w:sz w:val="24"/>
          <w:szCs w:val="24"/>
        </w:rPr>
        <w:t xml:space="preserve"> не зависит от частоты вращения </w:t>
      </w:r>
      <w:r w:rsidRPr="005D1D4F">
        <w:rPr>
          <w:rFonts w:ascii="Times New Roman" w:hAnsi="Times New Roman" w:cs="Times New Roman"/>
          <w:sz w:val="24"/>
          <w:szCs w:val="24"/>
          <w:lang w:val="en-US"/>
        </w:rPr>
        <w:t>n</w:t>
      </w:r>
      <w:r w:rsidRPr="005D1D4F">
        <w:rPr>
          <w:rFonts w:ascii="Times New Roman" w:hAnsi="Times New Roman" w:cs="Times New Roman"/>
          <w:sz w:val="24"/>
          <w:szCs w:val="24"/>
          <w:vertAlign w:val="subscript"/>
        </w:rPr>
        <w:t>2</w:t>
      </w:r>
      <w:r w:rsidRPr="005D1D4F">
        <w:rPr>
          <w:rFonts w:ascii="Times New Roman" w:hAnsi="Times New Roman" w:cs="Times New Roman"/>
          <w:sz w:val="24"/>
          <w:szCs w:val="24"/>
        </w:rPr>
        <w:t xml:space="preserve"> и тоже постоянна. На самом деле, жидкость на выходе из турбинного колеса движется с абсолютной скоростью </w:t>
      </w:r>
      <w:r w:rsidRPr="005D1D4F">
        <w:rPr>
          <w:rFonts w:ascii="Times New Roman" w:hAnsi="Times New Roman" w:cs="Times New Roman"/>
          <w:sz w:val="24"/>
          <w:szCs w:val="24"/>
          <w:lang w:val="en-US"/>
        </w:rPr>
        <w:t>V</w:t>
      </w:r>
      <w:r w:rsidRPr="005D1D4F">
        <w:rPr>
          <w:rFonts w:ascii="Times New Roman" w:hAnsi="Times New Roman" w:cs="Times New Roman"/>
          <w:sz w:val="24"/>
          <w:szCs w:val="24"/>
          <w:vertAlign w:val="subscript"/>
          <w:lang w:val="en-US"/>
        </w:rPr>
        <w:t>T</w:t>
      </w:r>
      <w:r w:rsidRPr="005D1D4F">
        <w:rPr>
          <w:rFonts w:ascii="Times New Roman" w:hAnsi="Times New Roman" w:cs="Times New Roman"/>
          <w:sz w:val="24"/>
          <w:szCs w:val="24"/>
          <w:vertAlign w:val="subscript"/>
        </w:rPr>
        <w:t>2</w:t>
      </w:r>
      <w:r w:rsidRPr="005D1D4F">
        <w:rPr>
          <w:rFonts w:ascii="Times New Roman" w:hAnsi="Times New Roman" w:cs="Times New Roman"/>
          <w:sz w:val="24"/>
          <w:szCs w:val="24"/>
        </w:rPr>
        <w:t xml:space="preserve">, величину и направление которой получают путем векторного сложения двух векторов скоростей </w:t>
      </w:r>
      <w:r w:rsidRPr="005D1D4F">
        <w:rPr>
          <w:rFonts w:ascii="Times New Roman" w:hAnsi="Times New Roman" w:cs="Times New Roman"/>
          <w:sz w:val="24"/>
          <w:szCs w:val="24"/>
          <w:lang w:val="en-US"/>
        </w:rPr>
        <w:t>U</w:t>
      </w:r>
      <w:r w:rsidRPr="005D1D4F">
        <w:rPr>
          <w:rFonts w:ascii="Times New Roman" w:hAnsi="Times New Roman" w:cs="Times New Roman"/>
          <w:sz w:val="24"/>
          <w:szCs w:val="24"/>
          <w:vertAlign w:val="subscript"/>
          <w:lang w:val="en-US"/>
        </w:rPr>
        <w:t>T</w:t>
      </w:r>
      <w:r w:rsidRPr="005D1D4F">
        <w:rPr>
          <w:rFonts w:ascii="Times New Roman" w:hAnsi="Times New Roman" w:cs="Times New Roman"/>
          <w:sz w:val="24"/>
          <w:szCs w:val="24"/>
          <w:vertAlign w:val="subscript"/>
        </w:rPr>
        <w:t>2</w:t>
      </w:r>
      <w:r w:rsidRPr="005D1D4F">
        <w:rPr>
          <w:rFonts w:ascii="Times New Roman" w:hAnsi="Times New Roman" w:cs="Times New Roman"/>
          <w:sz w:val="24"/>
          <w:szCs w:val="24"/>
        </w:rPr>
        <w:t xml:space="preserve"> и </w:t>
      </w:r>
      <w:r w:rsidRPr="005D1D4F">
        <w:rPr>
          <w:rFonts w:ascii="Times New Roman" w:hAnsi="Times New Roman" w:cs="Times New Roman"/>
          <w:sz w:val="24"/>
          <w:szCs w:val="24"/>
          <w:lang w:val="en-US"/>
        </w:rPr>
        <w:t>W</w:t>
      </w:r>
      <w:r w:rsidRPr="005D1D4F">
        <w:rPr>
          <w:rFonts w:ascii="Times New Roman" w:hAnsi="Times New Roman" w:cs="Times New Roman"/>
          <w:sz w:val="24"/>
          <w:szCs w:val="24"/>
          <w:vertAlign w:val="subscript"/>
          <w:lang w:val="en-US"/>
        </w:rPr>
        <w:t>T</w:t>
      </w:r>
      <w:r w:rsidRPr="005D1D4F">
        <w:rPr>
          <w:rFonts w:ascii="Times New Roman" w:hAnsi="Times New Roman" w:cs="Times New Roman"/>
          <w:sz w:val="24"/>
          <w:szCs w:val="24"/>
          <w:vertAlign w:val="subscript"/>
        </w:rPr>
        <w:t>2</w:t>
      </w:r>
      <w:r w:rsidRPr="005D1D4F">
        <w:rPr>
          <w:rFonts w:ascii="Times New Roman" w:hAnsi="Times New Roman" w:cs="Times New Roman"/>
          <w:sz w:val="24"/>
          <w:szCs w:val="24"/>
        </w:rPr>
        <w:t>.</w:t>
      </w:r>
    </w:p>
    <w:p w:rsidR="0077477D" w:rsidRPr="005D1D4F" w:rsidRDefault="0077477D" w:rsidP="005D1D4F">
      <w:pPr>
        <w:spacing w:after="0" w:line="240" w:lineRule="auto"/>
        <w:ind w:firstLine="709"/>
        <w:contextualSpacing/>
        <w:jc w:val="both"/>
        <w:rPr>
          <w:rFonts w:ascii="Times New Roman" w:hAnsi="Times New Roman" w:cs="Times New Roman"/>
          <w:sz w:val="24"/>
          <w:szCs w:val="24"/>
        </w:rPr>
      </w:pPr>
      <w:r w:rsidRPr="005D1D4F">
        <w:rPr>
          <w:rFonts w:ascii="Times New Roman" w:hAnsi="Times New Roman" w:cs="Times New Roman"/>
          <w:sz w:val="24"/>
          <w:szCs w:val="24"/>
        </w:rPr>
        <w:t xml:space="preserve">Как видно из рисунка 1, при большой нагрузке вектор скорости </w:t>
      </w:r>
      <w:r w:rsidRPr="005D1D4F">
        <w:rPr>
          <w:rFonts w:ascii="Times New Roman" w:hAnsi="Times New Roman" w:cs="Times New Roman"/>
          <w:sz w:val="24"/>
          <w:szCs w:val="24"/>
          <w:lang w:val="en-US"/>
        </w:rPr>
        <w:t>V</w:t>
      </w:r>
      <w:r w:rsidRPr="005D1D4F">
        <w:rPr>
          <w:rFonts w:ascii="Times New Roman" w:hAnsi="Times New Roman" w:cs="Times New Roman"/>
          <w:sz w:val="24"/>
          <w:szCs w:val="24"/>
          <w:vertAlign w:val="subscript"/>
          <w:lang w:val="en-US"/>
        </w:rPr>
        <w:t>T</w:t>
      </w:r>
      <w:r w:rsidRPr="005D1D4F">
        <w:rPr>
          <w:rFonts w:ascii="Times New Roman" w:hAnsi="Times New Roman" w:cs="Times New Roman"/>
          <w:sz w:val="24"/>
          <w:szCs w:val="24"/>
          <w:vertAlign w:val="subscript"/>
        </w:rPr>
        <w:t>2</w:t>
      </w:r>
      <w:r w:rsidRPr="005D1D4F">
        <w:rPr>
          <w:rFonts w:ascii="Times New Roman" w:hAnsi="Times New Roman" w:cs="Times New Roman"/>
          <w:sz w:val="24"/>
          <w:szCs w:val="24"/>
        </w:rPr>
        <w:t xml:space="preserve"> направлен на направляющий аппарат против часовой стрелки и направляющий аппарат неподвижен.</w:t>
      </w:r>
    </w:p>
    <w:p w:rsidR="00021CC4" w:rsidRDefault="00AA481F" w:rsidP="005D1D4F">
      <w:pPr>
        <w:spacing w:after="0" w:line="240" w:lineRule="auto"/>
        <w:ind w:firstLine="709"/>
        <w:contextualSpacing/>
        <w:jc w:val="center"/>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720090</wp:posOffset>
            </wp:positionH>
            <wp:positionV relativeFrom="paragraph">
              <wp:posOffset>116205</wp:posOffset>
            </wp:positionV>
            <wp:extent cx="4486275" cy="2381250"/>
            <wp:effectExtent l="19050" t="0" r="9525" b="0"/>
            <wp:wrapTopAndBottom/>
            <wp:docPr id="3" name="Рисунок 2" descr="Малая нагруз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ая нагрузка.jpg"/>
                    <pic:cNvPicPr/>
                  </pic:nvPicPr>
                  <pic:blipFill>
                    <a:blip r:embed="rId9"/>
                    <a:stretch>
                      <a:fillRect/>
                    </a:stretch>
                  </pic:blipFill>
                  <pic:spPr>
                    <a:xfrm>
                      <a:off x="0" y="0"/>
                      <a:ext cx="4486275" cy="2381250"/>
                    </a:xfrm>
                    <a:prstGeom prst="rect">
                      <a:avLst/>
                    </a:prstGeom>
                  </pic:spPr>
                </pic:pic>
              </a:graphicData>
            </a:graphic>
          </wp:anchor>
        </w:drawing>
      </w:r>
    </w:p>
    <w:p w:rsidR="00AA481F" w:rsidRDefault="00AA481F" w:rsidP="005D1D4F">
      <w:pPr>
        <w:spacing w:after="0" w:line="240" w:lineRule="auto"/>
        <w:ind w:firstLine="709"/>
        <w:contextualSpacing/>
        <w:jc w:val="center"/>
        <w:rPr>
          <w:rFonts w:ascii="Times New Roman" w:hAnsi="Times New Roman" w:cs="Times New Roman"/>
          <w:noProof/>
          <w:sz w:val="24"/>
          <w:szCs w:val="24"/>
        </w:rPr>
      </w:pPr>
      <w:r>
        <w:rPr>
          <w:rFonts w:ascii="Times New Roman" w:hAnsi="Times New Roman" w:cs="Times New Roman"/>
          <w:noProof/>
          <w:sz w:val="24"/>
          <w:szCs w:val="24"/>
        </w:rPr>
        <w:t>Рисунок 2. План скоростей движения жидкости</w:t>
      </w:r>
    </w:p>
    <w:p w:rsidR="00AA481F" w:rsidRDefault="00AA481F" w:rsidP="005D1D4F">
      <w:pPr>
        <w:spacing w:after="0" w:line="240" w:lineRule="auto"/>
        <w:ind w:firstLine="709"/>
        <w:contextualSpacing/>
        <w:jc w:val="center"/>
        <w:rPr>
          <w:rFonts w:ascii="Times New Roman" w:hAnsi="Times New Roman" w:cs="Times New Roman"/>
          <w:noProof/>
          <w:sz w:val="24"/>
          <w:szCs w:val="24"/>
        </w:rPr>
      </w:pPr>
      <w:r>
        <w:rPr>
          <w:rFonts w:ascii="Times New Roman" w:hAnsi="Times New Roman" w:cs="Times New Roman"/>
          <w:noProof/>
          <w:sz w:val="24"/>
          <w:szCs w:val="24"/>
        </w:rPr>
        <w:t>на выходе из турбинного колеса при малой нагрузке.</w:t>
      </w:r>
    </w:p>
    <w:p w:rsidR="00AA481F" w:rsidRPr="005D1D4F" w:rsidRDefault="00AA481F" w:rsidP="005D1D4F">
      <w:pPr>
        <w:spacing w:after="0" w:line="240" w:lineRule="auto"/>
        <w:ind w:firstLine="709"/>
        <w:contextualSpacing/>
        <w:jc w:val="center"/>
        <w:rPr>
          <w:rFonts w:ascii="Times New Roman" w:hAnsi="Times New Roman" w:cs="Times New Roman"/>
          <w:noProof/>
          <w:sz w:val="24"/>
          <w:szCs w:val="24"/>
        </w:rPr>
      </w:pPr>
    </w:p>
    <w:p w:rsidR="0077477D" w:rsidRPr="005D1D4F" w:rsidRDefault="0077477D" w:rsidP="005D1D4F">
      <w:pPr>
        <w:spacing w:after="0" w:line="240" w:lineRule="auto"/>
        <w:ind w:firstLine="709"/>
        <w:contextualSpacing/>
        <w:jc w:val="both"/>
        <w:rPr>
          <w:rFonts w:ascii="Times New Roman" w:hAnsi="Times New Roman" w:cs="Times New Roman"/>
          <w:sz w:val="24"/>
          <w:szCs w:val="24"/>
        </w:rPr>
      </w:pPr>
      <w:r w:rsidRPr="005D1D4F">
        <w:rPr>
          <w:rFonts w:ascii="Times New Roman" w:hAnsi="Times New Roman" w:cs="Times New Roman"/>
          <w:sz w:val="24"/>
          <w:szCs w:val="24"/>
        </w:rPr>
        <w:t xml:space="preserve">При уменьшении нагрузки на турбинное колесо, частота вращения </w:t>
      </w:r>
      <w:r w:rsidRPr="005D1D4F">
        <w:rPr>
          <w:rFonts w:ascii="Times New Roman" w:hAnsi="Times New Roman" w:cs="Times New Roman"/>
          <w:sz w:val="24"/>
          <w:szCs w:val="24"/>
          <w:lang w:val="en-US"/>
        </w:rPr>
        <w:t>n</w:t>
      </w:r>
      <w:r w:rsidRPr="005D1D4F">
        <w:rPr>
          <w:rFonts w:ascii="Times New Roman" w:hAnsi="Times New Roman" w:cs="Times New Roman"/>
          <w:sz w:val="24"/>
          <w:szCs w:val="24"/>
          <w:vertAlign w:val="subscript"/>
        </w:rPr>
        <w:t>2</w:t>
      </w:r>
      <w:r w:rsidRPr="005D1D4F">
        <w:rPr>
          <w:rFonts w:ascii="Times New Roman" w:hAnsi="Times New Roman" w:cs="Times New Roman"/>
          <w:sz w:val="24"/>
          <w:szCs w:val="24"/>
        </w:rPr>
        <w:t xml:space="preserve"> увеличивается и план скоростей движения жидкости на выходе из турбины  изменяется (см. рисунок 2). Вектор переносной скорости </w:t>
      </w:r>
      <w:r w:rsidRPr="005D1D4F">
        <w:rPr>
          <w:rFonts w:ascii="Times New Roman" w:hAnsi="Times New Roman" w:cs="Times New Roman"/>
          <w:sz w:val="24"/>
          <w:szCs w:val="24"/>
          <w:lang w:val="en-US"/>
        </w:rPr>
        <w:t>U</w:t>
      </w:r>
      <w:r w:rsidRPr="005D1D4F">
        <w:rPr>
          <w:rFonts w:ascii="Times New Roman" w:hAnsi="Times New Roman" w:cs="Times New Roman"/>
          <w:sz w:val="24"/>
          <w:szCs w:val="24"/>
        </w:rPr>
        <w:t>´</w:t>
      </w:r>
      <w:r w:rsidRPr="005D1D4F">
        <w:rPr>
          <w:rFonts w:ascii="Times New Roman" w:hAnsi="Times New Roman" w:cs="Times New Roman"/>
          <w:sz w:val="24"/>
          <w:szCs w:val="24"/>
          <w:vertAlign w:val="subscript"/>
          <w:lang w:val="en-US"/>
        </w:rPr>
        <w:t>T</w:t>
      </w:r>
      <w:r w:rsidRPr="005D1D4F">
        <w:rPr>
          <w:rFonts w:ascii="Times New Roman" w:hAnsi="Times New Roman" w:cs="Times New Roman"/>
          <w:sz w:val="24"/>
          <w:szCs w:val="24"/>
          <w:vertAlign w:val="subscript"/>
        </w:rPr>
        <w:t>2</w:t>
      </w:r>
      <w:r w:rsidRPr="005D1D4F">
        <w:rPr>
          <w:rFonts w:ascii="Times New Roman" w:hAnsi="Times New Roman" w:cs="Times New Roman"/>
          <w:sz w:val="24"/>
          <w:szCs w:val="24"/>
        </w:rPr>
        <w:t xml:space="preserve"> увеличивается, что приводит к изменению </w:t>
      </w:r>
      <w:proofErr w:type="gramStart"/>
      <w:r w:rsidRPr="005D1D4F">
        <w:rPr>
          <w:rFonts w:ascii="Times New Roman" w:hAnsi="Times New Roman" w:cs="Times New Roman"/>
          <w:sz w:val="24"/>
          <w:szCs w:val="24"/>
        </w:rPr>
        <w:t>направления вектора абсолютной скорости движения жидкости</w:t>
      </w:r>
      <w:proofErr w:type="gramEnd"/>
      <w:r w:rsidRPr="005D1D4F">
        <w:rPr>
          <w:rFonts w:ascii="Times New Roman" w:hAnsi="Times New Roman" w:cs="Times New Roman"/>
          <w:sz w:val="24"/>
          <w:szCs w:val="24"/>
        </w:rPr>
        <w:t xml:space="preserve"> </w:t>
      </w:r>
      <w:r w:rsidRPr="005D1D4F">
        <w:rPr>
          <w:rFonts w:ascii="Times New Roman" w:hAnsi="Times New Roman" w:cs="Times New Roman"/>
          <w:sz w:val="24"/>
          <w:szCs w:val="24"/>
          <w:lang w:val="en-US"/>
        </w:rPr>
        <w:t>V</w:t>
      </w:r>
      <w:r w:rsidRPr="005D1D4F">
        <w:rPr>
          <w:rFonts w:ascii="Times New Roman" w:hAnsi="Times New Roman" w:cs="Times New Roman"/>
          <w:sz w:val="24"/>
          <w:szCs w:val="24"/>
        </w:rPr>
        <w:t>´</w:t>
      </w:r>
      <w:r w:rsidRPr="005D1D4F">
        <w:rPr>
          <w:rFonts w:ascii="Times New Roman" w:hAnsi="Times New Roman" w:cs="Times New Roman"/>
          <w:sz w:val="24"/>
          <w:szCs w:val="24"/>
          <w:vertAlign w:val="subscript"/>
          <w:lang w:val="en-US"/>
        </w:rPr>
        <w:t>T</w:t>
      </w:r>
      <w:r w:rsidRPr="005D1D4F">
        <w:rPr>
          <w:rFonts w:ascii="Times New Roman" w:hAnsi="Times New Roman" w:cs="Times New Roman"/>
          <w:sz w:val="24"/>
          <w:szCs w:val="24"/>
          <w:vertAlign w:val="subscript"/>
        </w:rPr>
        <w:t>2</w:t>
      </w:r>
      <w:r w:rsidRPr="005D1D4F">
        <w:rPr>
          <w:rFonts w:ascii="Times New Roman" w:hAnsi="Times New Roman" w:cs="Times New Roman"/>
          <w:sz w:val="24"/>
          <w:szCs w:val="24"/>
        </w:rPr>
        <w:t>, который направлен теперь на направляющий аппарат по часовой стрелке. Направляющий аппарат освобождается муфтой свободного хода и ГТР переходит в режим работы гидромуфты. Перевод работы с режима трансформации крутящего момента в режим гидромуфты позволяет расширить рабочую зону ГТР и увеличить его КПД. Для трактора это дает повышение его производительности и позволяет уменьшить количество передач в механической части трансмиссии. Все это в целом направлено на ресурсосбережение и повышение эффективности работы трактора.</w:t>
      </w:r>
    </w:p>
    <w:p w:rsidR="0077477D" w:rsidRPr="005D1D4F" w:rsidRDefault="0077477D" w:rsidP="005D1D4F">
      <w:pPr>
        <w:spacing w:after="0" w:line="240" w:lineRule="auto"/>
        <w:ind w:firstLine="709"/>
        <w:contextualSpacing/>
        <w:jc w:val="both"/>
        <w:rPr>
          <w:rFonts w:ascii="Times New Roman" w:hAnsi="Times New Roman" w:cs="Times New Roman"/>
          <w:sz w:val="24"/>
          <w:szCs w:val="24"/>
        </w:rPr>
      </w:pPr>
      <w:r w:rsidRPr="005D1D4F">
        <w:rPr>
          <w:rFonts w:ascii="Times New Roman" w:hAnsi="Times New Roman" w:cs="Times New Roman"/>
          <w:sz w:val="24"/>
          <w:szCs w:val="24"/>
        </w:rPr>
        <w:t xml:space="preserve">ГТР обладает внутренней автоматичностью, благодаря которой он получил широкое применение на тракторах. </w:t>
      </w:r>
    </w:p>
    <w:p w:rsidR="0077477D" w:rsidRPr="005D1D4F" w:rsidRDefault="0077477D" w:rsidP="005D1D4F">
      <w:pPr>
        <w:spacing w:after="0" w:line="240" w:lineRule="auto"/>
        <w:ind w:firstLine="709"/>
        <w:contextualSpacing/>
        <w:jc w:val="both"/>
        <w:rPr>
          <w:rFonts w:ascii="Times New Roman" w:hAnsi="Times New Roman" w:cs="Times New Roman"/>
          <w:sz w:val="24"/>
          <w:szCs w:val="24"/>
        </w:rPr>
      </w:pPr>
      <w:r w:rsidRPr="005D1D4F">
        <w:rPr>
          <w:rFonts w:ascii="Times New Roman" w:hAnsi="Times New Roman" w:cs="Times New Roman"/>
          <w:sz w:val="24"/>
          <w:szCs w:val="24"/>
        </w:rPr>
        <w:t>Для раскрытия сущности внутренней</w:t>
      </w:r>
      <w:r w:rsidR="00021CC4" w:rsidRPr="005D1D4F">
        <w:rPr>
          <w:rFonts w:ascii="Times New Roman" w:hAnsi="Times New Roman" w:cs="Times New Roman"/>
          <w:sz w:val="24"/>
          <w:szCs w:val="24"/>
        </w:rPr>
        <w:t xml:space="preserve"> автоматичности ГТР на рисунке 3</w:t>
      </w:r>
      <w:r w:rsidRPr="005D1D4F">
        <w:rPr>
          <w:rFonts w:ascii="Times New Roman" w:hAnsi="Times New Roman" w:cs="Times New Roman"/>
          <w:sz w:val="24"/>
          <w:szCs w:val="24"/>
        </w:rPr>
        <w:t xml:space="preserve"> представлен план скоростей движения жидкости на входе в турбинное колесо и на выходе из него. Как известно из теории лопаточных машин крутящий момент на турбинном колесе М</w:t>
      </w:r>
      <w:proofErr w:type="gramStart"/>
      <w:r w:rsidRPr="005D1D4F">
        <w:rPr>
          <w:rFonts w:ascii="Times New Roman" w:hAnsi="Times New Roman" w:cs="Times New Roman"/>
          <w:sz w:val="24"/>
          <w:szCs w:val="24"/>
          <w:vertAlign w:val="subscript"/>
        </w:rPr>
        <w:t>2</w:t>
      </w:r>
      <w:proofErr w:type="gramEnd"/>
      <w:r w:rsidRPr="005D1D4F">
        <w:rPr>
          <w:rFonts w:ascii="Times New Roman" w:hAnsi="Times New Roman" w:cs="Times New Roman"/>
          <w:sz w:val="24"/>
          <w:szCs w:val="24"/>
        </w:rPr>
        <w:t xml:space="preserve"> равен разности моментов количества движения секундного расхода жидкости на выходе из турбинного колеса и на входе в него,  что записывается в виде следующей формулы</w:t>
      </w:r>
    </w:p>
    <w:p w:rsidR="00AA481F" w:rsidRDefault="00AA481F" w:rsidP="00B704A8">
      <w:pPr>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2336" behindDoc="0" locked="0" layoutInCell="1" allowOverlap="1">
            <wp:simplePos x="0" y="0"/>
            <wp:positionH relativeFrom="column">
              <wp:posOffset>958215</wp:posOffset>
            </wp:positionH>
            <wp:positionV relativeFrom="paragraph">
              <wp:posOffset>-291465</wp:posOffset>
            </wp:positionV>
            <wp:extent cx="3933825" cy="2667000"/>
            <wp:effectExtent l="19050" t="0" r="9525" b="0"/>
            <wp:wrapTopAndBottom/>
            <wp:docPr id="5" name="Рисунок 4" descr="План ДС на Т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лан ДС на ТК.jpg"/>
                    <pic:cNvPicPr/>
                  </pic:nvPicPr>
                  <pic:blipFill>
                    <a:blip r:embed="rId10"/>
                    <a:stretch>
                      <a:fillRect/>
                    </a:stretch>
                  </pic:blipFill>
                  <pic:spPr>
                    <a:xfrm>
                      <a:off x="0" y="0"/>
                      <a:ext cx="3933825" cy="2667000"/>
                    </a:xfrm>
                    <a:prstGeom prst="rect">
                      <a:avLst/>
                    </a:prstGeom>
                  </pic:spPr>
                </pic:pic>
              </a:graphicData>
            </a:graphic>
          </wp:anchor>
        </w:drawing>
      </w:r>
      <w:r>
        <w:rPr>
          <w:rFonts w:ascii="Times New Roman" w:hAnsi="Times New Roman" w:cs="Times New Roman"/>
          <w:sz w:val="24"/>
          <w:szCs w:val="24"/>
        </w:rPr>
        <w:t xml:space="preserve">Рисунок 3. План скоростей движения </w:t>
      </w:r>
    </w:p>
    <w:p w:rsidR="00AA481F" w:rsidRDefault="00AA481F" w:rsidP="005D1D4F">
      <w:pPr>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жидкости на турбинном колесе.</w:t>
      </w:r>
    </w:p>
    <w:p w:rsidR="00AA481F" w:rsidRPr="005D1D4F" w:rsidRDefault="00AA481F" w:rsidP="005D1D4F">
      <w:pPr>
        <w:spacing w:after="0" w:line="240" w:lineRule="auto"/>
        <w:ind w:firstLine="709"/>
        <w:contextualSpacing/>
        <w:jc w:val="center"/>
        <w:rPr>
          <w:rFonts w:ascii="Times New Roman" w:hAnsi="Times New Roman" w:cs="Times New Roman"/>
          <w:sz w:val="24"/>
          <w:szCs w:val="24"/>
        </w:rPr>
      </w:pPr>
    </w:p>
    <w:p w:rsidR="0077477D" w:rsidRPr="005D1D4F" w:rsidRDefault="004F516F" w:rsidP="005D1D4F">
      <w:pPr>
        <w:spacing w:after="0" w:line="240" w:lineRule="auto"/>
        <w:ind w:firstLine="709"/>
        <w:contextualSpacing/>
        <w:jc w:val="right"/>
        <w:rPr>
          <w:rFonts w:ascii="Times New Roman" w:eastAsia="Times New Roman" w:hAnsi="Times New Roman" w:cs="Times New Roman"/>
          <w:sz w:val="24"/>
          <w:szCs w:val="24"/>
        </w:rPr>
      </w:pPr>
      <m:oMath>
        <m:sSub>
          <m:sSubPr>
            <m:ctrlPr>
              <w:rPr>
                <w:rFonts w:ascii="Cambria Math" w:hAnsi="Times New Roman" w:cs="Times New Roman"/>
                <w:i/>
                <w:sz w:val="24"/>
                <w:szCs w:val="24"/>
              </w:rPr>
            </m:ctrlPr>
          </m:sSubPr>
          <m:e>
            <m:r>
              <w:rPr>
                <w:rFonts w:ascii="Times New Roman" w:hAnsi="Times New Roman" w:cs="Times New Roman"/>
                <w:sz w:val="24"/>
                <w:szCs w:val="24"/>
              </w:rPr>
              <m:t>М</m:t>
            </m:r>
          </m:e>
          <m:sub>
            <m:r>
              <w:rPr>
                <w:rFonts w:ascii="Cambria Math" w:hAnsi="Times New Roman" w:cs="Times New Roman"/>
                <w:sz w:val="24"/>
                <w:szCs w:val="24"/>
              </w:rPr>
              <m:t>2</m:t>
            </m:r>
          </m:sub>
        </m:sSub>
        <m:r>
          <w:rPr>
            <w:rFonts w:ascii="Cambria Math" w:hAnsi="Times New Roman" w:cs="Times New Roman"/>
            <w:sz w:val="24"/>
            <w:szCs w:val="24"/>
          </w:rPr>
          <m:t>=</m:t>
        </m:r>
        <m:r>
          <w:rPr>
            <w:rFonts w:ascii="Cambria Math" w:hAnsi="Cambria Math" w:cs="Times New Roman"/>
            <w:sz w:val="24"/>
            <w:szCs w:val="24"/>
            <w:lang w:val="en-US"/>
          </w:rPr>
          <m:t>Q</m:t>
        </m:r>
        <m:r>
          <w:rPr>
            <w:rFonts w:ascii="Times New Roman" w:hAnsi="Times New Roman" w:cs="Times New Roman"/>
            <w:sz w:val="24"/>
            <w:szCs w:val="24"/>
          </w:rPr>
          <m:t>∙</m:t>
        </m:r>
        <m:r>
          <w:rPr>
            <w:rFonts w:ascii="Cambria Math" w:hAnsi="Cambria Math" w:cs="Times New Roman"/>
            <w:sz w:val="24"/>
            <w:szCs w:val="24"/>
            <w:lang w:val="en-US"/>
          </w:rPr>
          <m:t>ρ</m:t>
        </m:r>
        <m:d>
          <m:dPr>
            <m:ctrlPr>
              <w:rPr>
                <w:rFonts w:ascii="Cambria Math" w:hAnsi="Times New Roman" w:cs="Times New Roman"/>
                <w:i/>
                <w:sz w:val="24"/>
                <w:szCs w:val="24"/>
                <w:lang w:val="en-US"/>
              </w:rPr>
            </m:ctrlPr>
          </m:d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T</m:t>
                </m:r>
                <m:r>
                  <w:rPr>
                    <w:rFonts w:ascii="Cambria Math" w:hAnsi="Times New Roman" w:cs="Times New Roman"/>
                    <w:sz w:val="24"/>
                    <w:szCs w:val="24"/>
                  </w:rPr>
                  <m:t>2</m:t>
                </m:r>
              </m:sub>
            </m:sSub>
            <m:r>
              <w:rPr>
                <w:rFonts w:ascii="Times New Roman"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m:t>
                </m:r>
                <m:r>
                  <w:rPr>
                    <w:rFonts w:ascii="Cambria Math" w:hAnsi="Times New Roman" w:cs="Times New Roman"/>
                    <w:sz w:val="24"/>
                    <w:szCs w:val="24"/>
                  </w:rPr>
                  <m:t>2</m:t>
                </m:r>
              </m:sub>
            </m:sSub>
            <m:r>
              <w:rPr>
                <w:rFonts w:ascii="Times New Roman"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T</m:t>
                </m:r>
                <m:r>
                  <w:rPr>
                    <w:rFonts w:ascii="Cambria Math" w:hAnsi="Times New Roman" w:cs="Times New Roman"/>
                    <w:sz w:val="24"/>
                    <w:szCs w:val="24"/>
                  </w:rPr>
                  <m:t>1</m:t>
                </m:r>
              </m:sub>
            </m:sSub>
            <m:r>
              <w:rPr>
                <w:rFonts w:ascii="Times New Roman"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m:t>
                </m:r>
                <m:r>
                  <w:rPr>
                    <w:rFonts w:ascii="Cambria Math" w:hAnsi="Times New Roman" w:cs="Times New Roman"/>
                    <w:sz w:val="24"/>
                    <w:szCs w:val="24"/>
                  </w:rPr>
                  <m:t>1</m:t>
                </m:r>
              </m:sub>
            </m:sSub>
          </m:e>
        </m:d>
      </m:oMath>
      <w:r w:rsidR="0077477D" w:rsidRPr="005D1D4F">
        <w:rPr>
          <w:rFonts w:ascii="Times New Roman" w:eastAsia="Times New Roman" w:hAnsi="Times New Roman" w:cs="Times New Roman"/>
          <w:i/>
          <w:sz w:val="24"/>
          <w:szCs w:val="24"/>
        </w:rPr>
        <w:t xml:space="preserve">                      </w:t>
      </w:r>
      <w:r w:rsidR="0077477D" w:rsidRPr="005D1D4F">
        <w:rPr>
          <w:rFonts w:ascii="Times New Roman" w:eastAsia="Times New Roman" w:hAnsi="Times New Roman" w:cs="Times New Roman"/>
          <w:sz w:val="24"/>
          <w:szCs w:val="24"/>
        </w:rPr>
        <w:t>(1)</w:t>
      </w:r>
    </w:p>
    <w:p w:rsidR="0077477D" w:rsidRPr="005D1D4F" w:rsidRDefault="0077477D" w:rsidP="005D1D4F">
      <w:pPr>
        <w:spacing w:after="0" w:line="240" w:lineRule="auto"/>
        <w:ind w:firstLine="709"/>
        <w:contextualSpacing/>
        <w:jc w:val="both"/>
        <w:rPr>
          <w:rFonts w:ascii="Times New Roman" w:eastAsia="Times New Roman" w:hAnsi="Times New Roman" w:cs="Times New Roman"/>
          <w:sz w:val="24"/>
          <w:szCs w:val="24"/>
        </w:rPr>
      </w:pPr>
      <w:r w:rsidRPr="005D1D4F">
        <w:rPr>
          <w:rFonts w:ascii="Times New Roman" w:eastAsia="Times New Roman" w:hAnsi="Times New Roman" w:cs="Times New Roman"/>
          <w:sz w:val="24"/>
          <w:szCs w:val="24"/>
        </w:rPr>
        <w:t>где</w:t>
      </w:r>
      <w:proofErr w:type="gramStart"/>
      <w:r w:rsidRPr="005D1D4F">
        <w:rPr>
          <w:rFonts w:ascii="Times New Roman" w:eastAsia="Times New Roman" w:hAnsi="Times New Roman" w:cs="Times New Roman"/>
          <w:sz w:val="24"/>
          <w:szCs w:val="24"/>
        </w:rPr>
        <w:t xml:space="preserve"> :</w:t>
      </w:r>
      <w:proofErr w:type="gramEnd"/>
      <w:r w:rsidRPr="005D1D4F">
        <w:rPr>
          <w:rFonts w:ascii="Times New Roman" w:eastAsia="Times New Roman" w:hAnsi="Times New Roman" w:cs="Times New Roman"/>
          <w:sz w:val="24"/>
          <w:szCs w:val="24"/>
        </w:rPr>
        <w:t xml:space="preserve"> </w:t>
      </w:r>
      <w:r w:rsidRPr="005D1D4F">
        <w:rPr>
          <w:rFonts w:ascii="Times New Roman" w:eastAsia="Times New Roman" w:hAnsi="Times New Roman" w:cs="Times New Roman"/>
          <w:sz w:val="24"/>
          <w:szCs w:val="24"/>
          <w:lang w:val="en-US"/>
        </w:rPr>
        <w:t>R</w:t>
      </w:r>
      <w:r w:rsidRPr="005D1D4F">
        <w:rPr>
          <w:rFonts w:ascii="Times New Roman" w:eastAsia="Times New Roman" w:hAnsi="Times New Roman" w:cs="Times New Roman"/>
          <w:sz w:val="24"/>
          <w:szCs w:val="24"/>
          <w:vertAlign w:val="subscript"/>
          <w:lang w:val="en-US"/>
        </w:rPr>
        <w:t>T</w:t>
      </w:r>
      <w:r w:rsidRPr="005D1D4F">
        <w:rPr>
          <w:rFonts w:ascii="Times New Roman" w:eastAsia="Times New Roman" w:hAnsi="Times New Roman" w:cs="Times New Roman"/>
          <w:sz w:val="24"/>
          <w:szCs w:val="24"/>
          <w:vertAlign w:val="subscript"/>
        </w:rPr>
        <w:t>1</w:t>
      </w:r>
      <w:r w:rsidRPr="005D1D4F">
        <w:rPr>
          <w:rFonts w:ascii="Times New Roman" w:eastAsia="Times New Roman" w:hAnsi="Times New Roman" w:cs="Times New Roman"/>
          <w:sz w:val="24"/>
          <w:szCs w:val="24"/>
        </w:rPr>
        <w:t xml:space="preserve"> и </w:t>
      </w:r>
      <w:r w:rsidRPr="005D1D4F">
        <w:rPr>
          <w:rFonts w:ascii="Times New Roman" w:eastAsia="Times New Roman" w:hAnsi="Times New Roman" w:cs="Times New Roman"/>
          <w:sz w:val="24"/>
          <w:szCs w:val="24"/>
          <w:lang w:val="en-US"/>
        </w:rPr>
        <w:t>R</w:t>
      </w:r>
      <w:r w:rsidRPr="005D1D4F">
        <w:rPr>
          <w:rFonts w:ascii="Times New Roman" w:eastAsia="Times New Roman" w:hAnsi="Times New Roman" w:cs="Times New Roman"/>
          <w:sz w:val="24"/>
          <w:szCs w:val="24"/>
          <w:vertAlign w:val="subscript"/>
          <w:lang w:val="en-US"/>
        </w:rPr>
        <w:t>T</w:t>
      </w:r>
      <w:r w:rsidRPr="005D1D4F">
        <w:rPr>
          <w:rFonts w:ascii="Times New Roman" w:eastAsia="Times New Roman" w:hAnsi="Times New Roman" w:cs="Times New Roman"/>
          <w:sz w:val="24"/>
          <w:szCs w:val="24"/>
          <w:vertAlign w:val="subscript"/>
        </w:rPr>
        <w:t>2</w:t>
      </w:r>
      <w:r w:rsidRPr="005D1D4F">
        <w:rPr>
          <w:rFonts w:ascii="Times New Roman" w:eastAsia="Times New Roman" w:hAnsi="Times New Roman" w:cs="Times New Roman"/>
          <w:sz w:val="24"/>
          <w:szCs w:val="24"/>
        </w:rPr>
        <w:t xml:space="preserve"> – плечи векторов абсолютных скоростей движения жидкости на выходе </w:t>
      </w:r>
      <w:r w:rsidRPr="005D1D4F">
        <w:rPr>
          <w:rFonts w:ascii="Times New Roman" w:eastAsia="Times New Roman" w:hAnsi="Times New Roman" w:cs="Times New Roman"/>
          <w:sz w:val="24"/>
          <w:szCs w:val="24"/>
          <w:lang w:val="en-US"/>
        </w:rPr>
        <w:t>V</w:t>
      </w:r>
      <w:r w:rsidRPr="005D1D4F">
        <w:rPr>
          <w:rFonts w:ascii="Times New Roman" w:eastAsia="Times New Roman" w:hAnsi="Times New Roman" w:cs="Times New Roman"/>
          <w:sz w:val="24"/>
          <w:szCs w:val="24"/>
          <w:vertAlign w:val="subscript"/>
          <w:lang w:val="en-US"/>
        </w:rPr>
        <w:t>T</w:t>
      </w:r>
      <w:r w:rsidRPr="005D1D4F">
        <w:rPr>
          <w:rFonts w:ascii="Times New Roman" w:eastAsia="Times New Roman" w:hAnsi="Times New Roman" w:cs="Times New Roman"/>
          <w:sz w:val="24"/>
          <w:szCs w:val="24"/>
          <w:vertAlign w:val="subscript"/>
        </w:rPr>
        <w:t>2</w:t>
      </w:r>
      <w:r w:rsidRPr="005D1D4F">
        <w:rPr>
          <w:rFonts w:ascii="Times New Roman" w:eastAsia="Times New Roman" w:hAnsi="Times New Roman" w:cs="Times New Roman"/>
          <w:sz w:val="24"/>
          <w:szCs w:val="24"/>
        </w:rPr>
        <w:t xml:space="preserve"> из турбинного колеса и на входе в него </w:t>
      </w:r>
      <w:r w:rsidRPr="005D1D4F">
        <w:rPr>
          <w:rFonts w:ascii="Times New Roman" w:eastAsia="Times New Roman" w:hAnsi="Times New Roman" w:cs="Times New Roman"/>
          <w:sz w:val="24"/>
          <w:szCs w:val="24"/>
          <w:lang w:val="en-US"/>
        </w:rPr>
        <w:t>V</w:t>
      </w:r>
      <w:r w:rsidRPr="005D1D4F">
        <w:rPr>
          <w:rFonts w:ascii="Times New Roman" w:eastAsia="Times New Roman" w:hAnsi="Times New Roman" w:cs="Times New Roman"/>
          <w:sz w:val="24"/>
          <w:szCs w:val="24"/>
          <w:vertAlign w:val="subscript"/>
          <w:lang w:val="en-US"/>
        </w:rPr>
        <w:t>T</w:t>
      </w:r>
      <w:r w:rsidRPr="005D1D4F">
        <w:rPr>
          <w:rFonts w:ascii="Times New Roman" w:eastAsia="Times New Roman" w:hAnsi="Times New Roman" w:cs="Times New Roman"/>
          <w:sz w:val="24"/>
          <w:szCs w:val="24"/>
          <w:vertAlign w:val="subscript"/>
        </w:rPr>
        <w:t>1</w:t>
      </w:r>
      <w:r w:rsidRPr="005D1D4F">
        <w:rPr>
          <w:rFonts w:ascii="Times New Roman" w:eastAsia="Times New Roman" w:hAnsi="Times New Roman" w:cs="Times New Roman"/>
          <w:sz w:val="24"/>
          <w:szCs w:val="24"/>
        </w:rPr>
        <w:t xml:space="preserve"> соответственно.</w:t>
      </w:r>
    </w:p>
    <w:p w:rsidR="0077477D" w:rsidRPr="005D1D4F" w:rsidRDefault="0077477D" w:rsidP="005D1D4F">
      <w:pPr>
        <w:spacing w:after="0" w:line="240" w:lineRule="auto"/>
        <w:ind w:firstLine="709"/>
        <w:contextualSpacing/>
        <w:jc w:val="both"/>
        <w:rPr>
          <w:rFonts w:ascii="Times New Roman" w:eastAsia="Times New Roman" w:hAnsi="Times New Roman" w:cs="Times New Roman"/>
          <w:sz w:val="24"/>
          <w:szCs w:val="24"/>
        </w:rPr>
      </w:pPr>
      <w:r w:rsidRPr="005D1D4F">
        <w:rPr>
          <w:rFonts w:ascii="Times New Roman" w:eastAsia="Times New Roman" w:hAnsi="Times New Roman" w:cs="Times New Roman"/>
          <w:sz w:val="24"/>
          <w:szCs w:val="24"/>
          <w:lang w:val="en-US"/>
        </w:rPr>
        <w:t>Q</w:t>
      </w:r>
      <w:r w:rsidRPr="005D1D4F">
        <w:rPr>
          <w:rFonts w:ascii="Times New Roman" w:eastAsia="Times New Roman" w:hAnsi="Times New Roman" w:cs="Times New Roman"/>
          <w:sz w:val="24"/>
          <w:szCs w:val="24"/>
        </w:rPr>
        <w:t xml:space="preserve"> – </w:t>
      </w:r>
      <w:proofErr w:type="gramStart"/>
      <w:r w:rsidRPr="005D1D4F">
        <w:rPr>
          <w:rFonts w:ascii="Times New Roman" w:eastAsia="Times New Roman" w:hAnsi="Times New Roman" w:cs="Times New Roman"/>
          <w:sz w:val="24"/>
          <w:szCs w:val="24"/>
        </w:rPr>
        <w:t>секундный</w:t>
      </w:r>
      <w:proofErr w:type="gramEnd"/>
      <w:r w:rsidRPr="005D1D4F">
        <w:rPr>
          <w:rFonts w:ascii="Times New Roman" w:eastAsia="Times New Roman" w:hAnsi="Times New Roman" w:cs="Times New Roman"/>
          <w:sz w:val="24"/>
          <w:szCs w:val="24"/>
        </w:rPr>
        <w:t xml:space="preserve"> расход жидкости, движущейся в межлопаточном пространстве турбинного колеса, л/с.</w:t>
      </w:r>
    </w:p>
    <w:p w:rsidR="0077477D" w:rsidRPr="005D1D4F" w:rsidRDefault="0077477D" w:rsidP="005D1D4F">
      <w:pPr>
        <w:spacing w:after="0" w:line="240" w:lineRule="auto"/>
        <w:ind w:firstLine="709"/>
        <w:contextualSpacing/>
        <w:jc w:val="both"/>
        <w:rPr>
          <w:rFonts w:ascii="Times New Roman" w:eastAsia="Times New Roman" w:hAnsi="Times New Roman" w:cs="Times New Roman"/>
          <w:sz w:val="24"/>
          <w:szCs w:val="24"/>
        </w:rPr>
      </w:pPr>
      <w:r w:rsidRPr="005D1D4F">
        <w:rPr>
          <w:rFonts w:ascii="Times New Roman" w:eastAsia="Times New Roman" w:hAnsi="Times New Roman" w:cs="Times New Roman"/>
          <w:i/>
          <w:sz w:val="24"/>
          <w:szCs w:val="24"/>
          <w:lang w:val="en-US"/>
        </w:rPr>
        <w:t>p</w:t>
      </w:r>
      <w:r w:rsidRPr="005D1D4F">
        <w:rPr>
          <w:rFonts w:ascii="Times New Roman" w:eastAsia="Times New Roman" w:hAnsi="Times New Roman" w:cs="Times New Roman"/>
          <w:sz w:val="24"/>
          <w:szCs w:val="24"/>
        </w:rPr>
        <w:t xml:space="preserve"> – </w:t>
      </w:r>
      <w:proofErr w:type="gramStart"/>
      <w:r w:rsidRPr="005D1D4F">
        <w:rPr>
          <w:rFonts w:ascii="Times New Roman" w:eastAsia="Times New Roman" w:hAnsi="Times New Roman" w:cs="Times New Roman"/>
          <w:sz w:val="24"/>
          <w:szCs w:val="24"/>
        </w:rPr>
        <w:t>плотность</w:t>
      </w:r>
      <w:proofErr w:type="gramEnd"/>
      <w:r w:rsidRPr="005D1D4F">
        <w:rPr>
          <w:rFonts w:ascii="Times New Roman" w:eastAsia="Times New Roman" w:hAnsi="Times New Roman" w:cs="Times New Roman"/>
          <w:sz w:val="24"/>
          <w:szCs w:val="24"/>
        </w:rPr>
        <w:t xml:space="preserve"> жидкости.</w:t>
      </w:r>
    </w:p>
    <w:p w:rsidR="0077477D" w:rsidRPr="005D1D4F" w:rsidRDefault="00021CC4" w:rsidP="005D1D4F">
      <w:pPr>
        <w:spacing w:after="0" w:line="240" w:lineRule="auto"/>
        <w:ind w:firstLine="709"/>
        <w:contextualSpacing/>
        <w:jc w:val="both"/>
        <w:rPr>
          <w:rFonts w:ascii="Times New Roman" w:eastAsia="Times New Roman" w:hAnsi="Times New Roman" w:cs="Times New Roman"/>
          <w:sz w:val="24"/>
          <w:szCs w:val="24"/>
        </w:rPr>
      </w:pPr>
      <w:r w:rsidRPr="005D1D4F">
        <w:rPr>
          <w:rFonts w:ascii="Times New Roman" w:eastAsia="Times New Roman" w:hAnsi="Times New Roman" w:cs="Times New Roman"/>
          <w:sz w:val="24"/>
          <w:szCs w:val="24"/>
        </w:rPr>
        <w:t>На рисунке 4</w:t>
      </w:r>
      <w:r w:rsidR="0077477D" w:rsidRPr="005D1D4F">
        <w:rPr>
          <w:rFonts w:ascii="Times New Roman" w:eastAsia="Times New Roman" w:hAnsi="Times New Roman" w:cs="Times New Roman"/>
          <w:sz w:val="24"/>
          <w:szCs w:val="24"/>
        </w:rPr>
        <w:t xml:space="preserve"> показаны планы скоростей движения жидкости на выходе из турбинного колеса при малой (рис</w:t>
      </w:r>
      <w:r w:rsidRPr="005D1D4F">
        <w:rPr>
          <w:rFonts w:ascii="Times New Roman" w:eastAsia="Times New Roman" w:hAnsi="Times New Roman" w:cs="Times New Roman"/>
          <w:sz w:val="24"/>
          <w:szCs w:val="24"/>
        </w:rPr>
        <w:t>. 4</w:t>
      </w:r>
      <w:r w:rsidR="0077477D" w:rsidRPr="005D1D4F">
        <w:rPr>
          <w:rFonts w:ascii="Times New Roman" w:eastAsia="Times New Roman" w:hAnsi="Times New Roman" w:cs="Times New Roman"/>
          <w:sz w:val="24"/>
          <w:szCs w:val="24"/>
        </w:rPr>
        <w:t>а) и большой нагрузки</w:t>
      </w:r>
      <w:r w:rsidRPr="005D1D4F">
        <w:rPr>
          <w:rFonts w:ascii="Times New Roman" w:eastAsia="Times New Roman" w:hAnsi="Times New Roman" w:cs="Times New Roman"/>
          <w:sz w:val="24"/>
          <w:szCs w:val="24"/>
        </w:rPr>
        <w:t xml:space="preserve"> (рис. 4</w:t>
      </w:r>
      <w:r w:rsidR="0077477D" w:rsidRPr="005D1D4F">
        <w:rPr>
          <w:rFonts w:ascii="Times New Roman" w:eastAsia="Times New Roman" w:hAnsi="Times New Roman" w:cs="Times New Roman"/>
          <w:sz w:val="24"/>
          <w:szCs w:val="24"/>
        </w:rPr>
        <w:t>б)</w:t>
      </w:r>
    </w:p>
    <w:p w:rsidR="005B369D" w:rsidRPr="005D1D4F" w:rsidRDefault="005B369D" w:rsidP="005D1D4F">
      <w:pPr>
        <w:spacing w:after="0" w:line="240" w:lineRule="auto"/>
        <w:ind w:firstLine="709"/>
        <w:contextualSpacing/>
        <w:jc w:val="both"/>
        <w:rPr>
          <w:rFonts w:ascii="Times New Roman" w:eastAsia="Times New Roman" w:hAnsi="Times New Roman" w:cs="Times New Roman"/>
          <w:sz w:val="24"/>
          <w:szCs w:val="24"/>
        </w:rPr>
      </w:pPr>
    </w:p>
    <w:p w:rsidR="0077477D" w:rsidRPr="005D1D4F" w:rsidRDefault="0077477D" w:rsidP="005D1D4F">
      <w:pPr>
        <w:spacing w:after="0" w:line="240" w:lineRule="auto"/>
        <w:ind w:firstLine="709"/>
        <w:contextualSpacing/>
        <w:jc w:val="both"/>
        <w:rPr>
          <w:rFonts w:ascii="Times New Roman" w:eastAsia="Times New Roman" w:hAnsi="Times New Roman" w:cs="Times New Roman"/>
          <w:sz w:val="24"/>
          <w:szCs w:val="24"/>
        </w:rPr>
      </w:pPr>
      <w:r w:rsidRPr="005D1D4F">
        <w:rPr>
          <w:rFonts w:ascii="Times New Roman" w:eastAsia="Times New Roman" w:hAnsi="Times New Roman" w:cs="Times New Roman"/>
          <w:sz w:val="24"/>
          <w:szCs w:val="24"/>
        </w:rPr>
        <w:t xml:space="preserve">С увеличением нагрузки на турбинное колесо частота вращения </w:t>
      </w:r>
      <w:r w:rsidRPr="005D1D4F">
        <w:rPr>
          <w:rFonts w:ascii="Times New Roman" w:eastAsia="Times New Roman" w:hAnsi="Times New Roman" w:cs="Times New Roman"/>
          <w:sz w:val="24"/>
          <w:szCs w:val="24"/>
          <w:lang w:val="en-US"/>
        </w:rPr>
        <w:t>n</w:t>
      </w:r>
      <w:r w:rsidRPr="005D1D4F">
        <w:rPr>
          <w:rFonts w:ascii="Times New Roman" w:eastAsia="Times New Roman" w:hAnsi="Times New Roman" w:cs="Times New Roman"/>
          <w:sz w:val="24"/>
          <w:szCs w:val="24"/>
          <w:vertAlign w:val="subscript"/>
        </w:rPr>
        <w:t>2</w:t>
      </w:r>
      <w:r w:rsidRPr="005D1D4F">
        <w:rPr>
          <w:rFonts w:ascii="Times New Roman" w:eastAsia="Times New Roman" w:hAnsi="Times New Roman" w:cs="Times New Roman"/>
          <w:sz w:val="24"/>
          <w:szCs w:val="24"/>
        </w:rPr>
        <w:t xml:space="preserve"> уменьшается, что приводит к уменьшению вектора переносной скорости на выходе из турбинного колеса </w:t>
      </w:r>
      <w:r w:rsidRPr="005D1D4F">
        <w:rPr>
          <w:rFonts w:ascii="Times New Roman" w:eastAsia="Times New Roman" w:hAnsi="Times New Roman" w:cs="Times New Roman"/>
          <w:sz w:val="24"/>
          <w:szCs w:val="24"/>
          <w:lang w:val="en-US"/>
        </w:rPr>
        <w:t>U</w:t>
      </w:r>
      <w:r w:rsidRPr="005D1D4F">
        <w:rPr>
          <w:rFonts w:ascii="Times New Roman" w:eastAsia="Times New Roman" w:hAnsi="Times New Roman" w:cs="Times New Roman"/>
          <w:sz w:val="24"/>
          <w:szCs w:val="24"/>
        </w:rPr>
        <w:t>´</w:t>
      </w:r>
      <w:r w:rsidRPr="005D1D4F">
        <w:rPr>
          <w:rFonts w:ascii="Times New Roman" w:eastAsia="Times New Roman" w:hAnsi="Times New Roman" w:cs="Times New Roman"/>
          <w:sz w:val="24"/>
          <w:szCs w:val="24"/>
          <w:vertAlign w:val="subscript"/>
          <w:lang w:val="en-US"/>
        </w:rPr>
        <w:t>T</w:t>
      </w:r>
      <w:r w:rsidRPr="005D1D4F">
        <w:rPr>
          <w:rFonts w:ascii="Times New Roman" w:eastAsia="Times New Roman" w:hAnsi="Times New Roman" w:cs="Times New Roman"/>
          <w:sz w:val="24"/>
          <w:szCs w:val="24"/>
          <w:vertAlign w:val="subscript"/>
        </w:rPr>
        <w:t>2</w:t>
      </w:r>
      <w:r w:rsidRPr="005D1D4F">
        <w:rPr>
          <w:rFonts w:ascii="Times New Roman" w:eastAsia="Times New Roman" w:hAnsi="Times New Roman" w:cs="Times New Roman"/>
          <w:sz w:val="24"/>
          <w:szCs w:val="24"/>
        </w:rPr>
        <w:t xml:space="preserve">. Вектор абсолютной скорости </w:t>
      </w:r>
      <w:r w:rsidRPr="005D1D4F">
        <w:rPr>
          <w:rFonts w:ascii="Times New Roman" w:eastAsia="Times New Roman" w:hAnsi="Times New Roman" w:cs="Times New Roman"/>
          <w:sz w:val="24"/>
          <w:szCs w:val="24"/>
          <w:lang w:val="en-US"/>
        </w:rPr>
        <w:t>V</w:t>
      </w:r>
      <w:r w:rsidRPr="005D1D4F">
        <w:rPr>
          <w:rFonts w:ascii="Times New Roman" w:eastAsia="Times New Roman" w:hAnsi="Times New Roman" w:cs="Times New Roman"/>
          <w:sz w:val="24"/>
          <w:szCs w:val="24"/>
        </w:rPr>
        <w:t>´</w:t>
      </w:r>
      <w:r w:rsidRPr="005D1D4F">
        <w:rPr>
          <w:rFonts w:ascii="Times New Roman" w:eastAsia="Times New Roman" w:hAnsi="Times New Roman" w:cs="Times New Roman"/>
          <w:sz w:val="24"/>
          <w:szCs w:val="24"/>
          <w:vertAlign w:val="subscript"/>
          <w:lang w:val="en-US"/>
        </w:rPr>
        <w:t>T</w:t>
      </w:r>
      <w:r w:rsidRPr="005D1D4F">
        <w:rPr>
          <w:rFonts w:ascii="Times New Roman" w:eastAsia="Times New Roman" w:hAnsi="Times New Roman" w:cs="Times New Roman"/>
          <w:sz w:val="24"/>
          <w:szCs w:val="24"/>
          <w:vertAlign w:val="subscript"/>
        </w:rPr>
        <w:t>2</w:t>
      </w:r>
      <w:r w:rsidRPr="005D1D4F">
        <w:rPr>
          <w:rFonts w:ascii="Times New Roman" w:eastAsia="Times New Roman" w:hAnsi="Times New Roman" w:cs="Times New Roman"/>
          <w:sz w:val="24"/>
          <w:szCs w:val="24"/>
        </w:rPr>
        <w:t xml:space="preserve"> и плечо </w:t>
      </w:r>
      <w:r w:rsidRPr="005D1D4F">
        <w:rPr>
          <w:rFonts w:ascii="Times New Roman" w:eastAsia="Times New Roman" w:hAnsi="Times New Roman" w:cs="Times New Roman"/>
          <w:sz w:val="24"/>
          <w:szCs w:val="24"/>
          <w:lang w:val="en-US"/>
        </w:rPr>
        <w:t>R</w:t>
      </w:r>
      <w:r w:rsidRPr="005D1D4F">
        <w:rPr>
          <w:rFonts w:ascii="Times New Roman" w:eastAsia="Times New Roman" w:hAnsi="Times New Roman" w:cs="Times New Roman"/>
          <w:sz w:val="24"/>
          <w:szCs w:val="24"/>
        </w:rPr>
        <w:t>´</w:t>
      </w:r>
      <w:r w:rsidRPr="005D1D4F">
        <w:rPr>
          <w:rFonts w:ascii="Times New Roman" w:eastAsia="Times New Roman" w:hAnsi="Times New Roman" w:cs="Times New Roman"/>
          <w:sz w:val="24"/>
          <w:szCs w:val="24"/>
          <w:vertAlign w:val="subscript"/>
          <w:lang w:val="en-US"/>
        </w:rPr>
        <w:t>T</w:t>
      </w:r>
      <w:r w:rsidRPr="005D1D4F">
        <w:rPr>
          <w:rFonts w:ascii="Times New Roman" w:eastAsia="Times New Roman" w:hAnsi="Times New Roman" w:cs="Times New Roman"/>
          <w:sz w:val="24"/>
          <w:szCs w:val="24"/>
          <w:vertAlign w:val="subscript"/>
        </w:rPr>
        <w:t>2</w:t>
      </w:r>
      <w:r w:rsidRPr="005D1D4F">
        <w:rPr>
          <w:rFonts w:ascii="Times New Roman" w:eastAsia="Times New Roman" w:hAnsi="Times New Roman" w:cs="Times New Roman"/>
          <w:sz w:val="24"/>
          <w:szCs w:val="24"/>
        </w:rPr>
        <w:t xml:space="preserve"> автоматически увеличиваются, что приводит к увеличению произведения </w:t>
      </w:r>
      <w:r w:rsidRPr="005D1D4F">
        <w:rPr>
          <w:rFonts w:ascii="Times New Roman" w:eastAsia="Times New Roman" w:hAnsi="Times New Roman" w:cs="Times New Roman"/>
          <w:sz w:val="24"/>
          <w:szCs w:val="24"/>
          <w:lang w:val="en-US"/>
        </w:rPr>
        <w:t>V</w:t>
      </w:r>
      <w:r w:rsidRPr="005D1D4F">
        <w:rPr>
          <w:rFonts w:ascii="Times New Roman" w:eastAsia="Times New Roman" w:hAnsi="Times New Roman" w:cs="Times New Roman"/>
          <w:sz w:val="24"/>
          <w:szCs w:val="24"/>
        </w:rPr>
        <w:t>´</w:t>
      </w:r>
      <w:r w:rsidRPr="005D1D4F">
        <w:rPr>
          <w:rFonts w:ascii="Times New Roman" w:eastAsia="Times New Roman" w:hAnsi="Times New Roman" w:cs="Times New Roman"/>
          <w:sz w:val="24"/>
          <w:szCs w:val="24"/>
          <w:vertAlign w:val="subscript"/>
          <w:lang w:val="en-US"/>
        </w:rPr>
        <w:t>T</w:t>
      </w:r>
      <w:r w:rsidRPr="005D1D4F">
        <w:rPr>
          <w:rFonts w:ascii="Times New Roman" w:eastAsia="Times New Roman" w:hAnsi="Times New Roman" w:cs="Times New Roman"/>
          <w:sz w:val="24"/>
          <w:szCs w:val="24"/>
          <w:vertAlign w:val="subscript"/>
        </w:rPr>
        <w:t>2</w:t>
      </w:r>
      <w:r w:rsidRPr="005D1D4F">
        <w:rPr>
          <w:rFonts w:ascii="Times New Roman" w:eastAsia="Times New Roman" w:hAnsi="Times New Roman" w:cs="Times New Roman"/>
          <w:sz w:val="24"/>
          <w:szCs w:val="24"/>
        </w:rPr>
        <w:t>∙</w:t>
      </w:r>
      <w:r w:rsidRPr="005D1D4F">
        <w:rPr>
          <w:rFonts w:ascii="Times New Roman" w:eastAsia="Times New Roman" w:hAnsi="Times New Roman" w:cs="Times New Roman"/>
          <w:sz w:val="24"/>
          <w:szCs w:val="24"/>
          <w:lang w:val="en-US"/>
        </w:rPr>
        <w:t>R</w:t>
      </w:r>
      <w:r w:rsidRPr="005D1D4F">
        <w:rPr>
          <w:rFonts w:ascii="Times New Roman" w:eastAsia="Times New Roman" w:hAnsi="Times New Roman" w:cs="Times New Roman"/>
          <w:sz w:val="24"/>
          <w:szCs w:val="24"/>
        </w:rPr>
        <w:t>´</w:t>
      </w:r>
      <w:r w:rsidRPr="005D1D4F">
        <w:rPr>
          <w:rFonts w:ascii="Times New Roman" w:eastAsia="Times New Roman" w:hAnsi="Times New Roman" w:cs="Times New Roman"/>
          <w:sz w:val="24"/>
          <w:szCs w:val="24"/>
          <w:vertAlign w:val="subscript"/>
          <w:lang w:val="en-US"/>
        </w:rPr>
        <w:t>T</w:t>
      </w:r>
      <w:r w:rsidRPr="005D1D4F">
        <w:rPr>
          <w:rFonts w:ascii="Times New Roman" w:eastAsia="Times New Roman" w:hAnsi="Times New Roman" w:cs="Times New Roman"/>
          <w:sz w:val="24"/>
          <w:szCs w:val="24"/>
          <w:vertAlign w:val="subscript"/>
        </w:rPr>
        <w:t>2</w:t>
      </w:r>
      <w:r w:rsidRPr="005D1D4F">
        <w:rPr>
          <w:rFonts w:ascii="Times New Roman" w:eastAsia="Times New Roman" w:hAnsi="Times New Roman" w:cs="Times New Roman"/>
          <w:sz w:val="24"/>
          <w:szCs w:val="24"/>
        </w:rPr>
        <w:t xml:space="preserve"> и крутящего момента М´</w:t>
      </w:r>
      <w:r w:rsidRPr="005D1D4F">
        <w:rPr>
          <w:rFonts w:ascii="Times New Roman" w:eastAsia="Times New Roman" w:hAnsi="Times New Roman" w:cs="Times New Roman"/>
          <w:sz w:val="24"/>
          <w:szCs w:val="24"/>
          <w:vertAlign w:val="subscript"/>
        </w:rPr>
        <w:t>2</w:t>
      </w:r>
      <w:r w:rsidRPr="005D1D4F">
        <w:rPr>
          <w:rFonts w:ascii="Times New Roman" w:eastAsia="Times New Roman" w:hAnsi="Times New Roman" w:cs="Times New Roman"/>
          <w:sz w:val="24"/>
          <w:szCs w:val="24"/>
        </w:rPr>
        <w:t xml:space="preserve"> в формуле (1). </w:t>
      </w:r>
    </w:p>
    <w:p w:rsidR="001A028B" w:rsidRPr="005D1D4F" w:rsidRDefault="0077477D" w:rsidP="005D1D4F">
      <w:pPr>
        <w:spacing w:after="0" w:line="240" w:lineRule="auto"/>
        <w:ind w:firstLine="709"/>
        <w:contextualSpacing/>
        <w:jc w:val="both"/>
        <w:rPr>
          <w:rFonts w:ascii="Times New Roman" w:eastAsia="Times New Roman" w:hAnsi="Times New Roman" w:cs="Times New Roman"/>
          <w:sz w:val="24"/>
          <w:szCs w:val="24"/>
        </w:rPr>
      </w:pPr>
      <w:r w:rsidRPr="005D1D4F">
        <w:rPr>
          <w:rFonts w:ascii="Times New Roman" w:eastAsia="Times New Roman" w:hAnsi="Times New Roman" w:cs="Times New Roman"/>
          <w:sz w:val="24"/>
          <w:szCs w:val="24"/>
        </w:rPr>
        <w:t>Следовательно при увеличении нагрузки на турбинное колесо крутящий момент М</w:t>
      </w:r>
      <w:r w:rsidRPr="005D1D4F">
        <w:rPr>
          <w:rFonts w:ascii="Times New Roman" w:eastAsia="Times New Roman" w:hAnsi="Times New Roman" w:cs="Times New Roman"/>
          <w:sz w:val="24"/>
          <w:szCs w:val="24"/>
        </w:rPr>
        <w:sym w:font="Symbol" w:char="F0A2"/>
      </w:r>
      <w:r w:rsidRPr="005D1D4F">
        <w:rPr>
          <w:rFonts w:ascii="Times New Roman" w:eastAsia="Times New Roman" w:hAnsi="Times New Roman" w:cs="Times New Roman"/>
          <w:sz w:val="24"/>
          <w:szCs w:val="24"/>
          <w:vertAlign w:val="subscript"/>
        </w:rPr>
        <w:t>2</w:t>
      </w:r>
      <w:r w:rsidRPr="005D1D4F">
        <w:rPr>
          <w:rFonts w:ascii="Times New Roman" w:eastAsia="Times New Roman" w:hAnsi="Times New Roman" w:cs="Times New Roman"/>
          <w:sz w:val="24"/>
          <w:szCs w:val="24"/>
        </w:rPr>
        <w:t xml:space="preserve"> также увеличивается (М</w:t>
      </w:r>
      <w:r w:rsidRPr="005D1D4F">
        <w:rPr>
          <w:rFonts w:ascii="Times New Roman" w:eastAsia="Times New Roman" w:hAnsi="Times New Roman" w:cs="Times New Roman"/>
          <w:sz w:val="24"/>
          <w:szCs w:val="24"/>
        </w:rPr>
        <w:sym w:font="Symbol" w:char="F0A2"/>
      </w:r>
      <w:r w:rsidRPr="005D1D4F">
        <w:rPr>
          <w:rFonts w:ascii="Times New Roman" w:eastAsia="Times New Roman" w:hAnsi="Times New Roman" w:cs="Times New Roman"/>
          <w:sz w:val="24"/>
          <w:szCs w:val="24"/>
          <w:vertAlign w:val="subscript"/>
        </w:rPr>
        <w:t>2</w:t>
      </w:r>
      <w:r w:rsidRPr="005D1D4F">
        <w:rPr>
          <w:rFonts w:ascii="Times New Roman" w:eastAsia="Times New Roman" w:hAnsi="Times New Roman" w:cs="Times New Roman"/>
          <w:sz w:val="24"/>
          <w:szCs w:val="24"/>
        </w:rPr>
        <w:sym w:font="Symbol" w:char="F03E"/>
      </w:r>
      <w:r w:rsidRPr="005D1D4F">
        <w:rPr>
          <w:rFonts w:ascii="Times New Roman" w:eastAsia="Times New Roman" w:hAnsi="Times New Roman" w:cs="Times New Roman"/>
          <w:sz w:val="24"/>
          <w:szCs w:val="24"/>
        </w:rPr>
        <w:t>М</w:t>
      </w:r>
      <w:proofErr w:type="gramStart"/>
      <w:r w:rsidRPr="005D1D4F">
        <w:rPr>
          <w:rFonts w:ascii="Times New Roman" w:eastAsia="Times New Roman" w:hAnsi="Times New Roman" w:cs="Times New Roman"/>
          <w:sz w:val="24"/>
          <w:szCs w:val="24"/>
          <w:vertAlign w:val="subscript"/>
        </w:rPr>
        <w:t>2</w:t>
      </w:r>
      <w:proofErr w:type="gramEnd"/>
      <w:r w:rsidRPr="005D1D4F">
        <w:rPr>
          <w:rFonts w:ascii="Times New Roman" w:eastAsia="Times New Roman" w:hAnsi="Times New Roman" w:cs="Times New Roman"/>
          <w:sz w:val="24"/>
          <w:szCs w:val="24"/>
        </w:rPr>
        <w:t xml:space="preserve">). </w:t>
      </w:r>
    </w:p>
    <w:p w:rsidR="0077477D" w:rsidRDefault="0077477D" w:rsidP="005D1D4F">
      <w:pPr>
        <w:spacing w:after="0" w:line="240" w:lineRule="auto"/>
        <w:ind w:firstLine="709"/>
        <w:contextualSpacing/>
        <w:jc w:val="both"/>
        <w:rPr>
          <w:rFonts w:ascii="Times New Roman" w:eastAsia="Times New Roman" w:hAnsi="Times New Roman" w:cs="Times New Roman"/>
          <w:sz w:val="24"/>
          <w:szCs w:val="24"/>
        </w:rPr>
      </w:pPr>
      <w:r w:rsidRPr="005D1D4F">
        <w:rPr>
          <w:rFonts w:ascii="Times New Roman" w:eastAsia="Times New Roman" w:hAnsi="Times New Roman" w:cs="Times New Roman"/>
          <w:sz w:val="24"/>
          <w:szCs w:val="24"/>
        </w:rPr>
        <w:t>В этом и заключается сущность внутренней автоматичности ГТР.</w:t>
      </w:r>
    </w:p>
    <w:p w:rsidR="00AA481F" w:rsidRPr="005D1D4F" w:rsidRDefault="00B704A8" w:rsidP="005D1D4F">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34290</wp:posOffset>
            </wp:positionH>
            <wp:positionV relativeFrom="paragraph">
              <wp:posOffset>166370</wp:posOffset>
            </wp:positionV>
            <wp:extent cx="2752725" cy="2371725"/>
            <wp:effectExtent l="19050" t="0" r="9525" b="0"/>
            <wp:wrapTopAndBottom/>
            <wp:docPr id="7" name="Рисунок 6" descr="План скоростей при М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лан скоростей при МН.jpg"/>
                    <pic:cNvPicPr/>
                  </pic:nvPicPr>
                  <pic:blipFill>
                    <a:blip r:embed="rId11"/>
                    <a:stretch>
                      <a:fillRect/>
                    </a:stretch>
                  </pic:blipFill>
                  <pic:spPr>
                    <a:xfrm>
                      <a:off x="0" y="0"/>
                      <a:ext cx="2752725" cy="2371725"/>
                    </a:xfrm>
                    <a:prstGeom prst="rect">
                      <a:avLst/>
                    </a:prstGeom>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3244215</wp:posOffset>
            </wp:positionH>
            <wp:positionV relativeFrom="paragraph">
              <wp:posOffset>280670</wp:posOffset>
            </wp:positionV>
            <wp:extent cx="2543175" cy="2257425"/>
            <wp:effectExtent l="19050" t="0" r="9525" b="0"/>
            <wp:wrapTopAndBottom/>
            <wp:docPr id="8" name="Рисунок 7" descr="План скоростей при Б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лан скоростей при БН.jpg"/>
                    <pic:cNvPicPr/>
                  </pic:nvPicPr>
                  <pic:blipFill>
                    <a:blip r:embed="rId12"/>
                    <a:stretch>
                      <a:fillRect/>
                    </a:stretch>
                  </pic:blipFill>
                  <pic:spPr>
                    <a:xfrm>
                      <a:off x="0" y="0"/>
                      <a:ext cx="2543175" cy="2257425"/>
                    </a:xfrm>
                    <a:prstGeom prst="rect">
                      <a:avLst/>
                    </a:prstGeom>
                  </pic:spPr>
                </pic:pic>
              </a:graphicData>
            </a:graphic>
          </wp:anchor>
        </w:drawing>
      </w:r>
    </w:p>
    <w:p w:rsidR="00B704A8" w:rsidRDefault="00AA481F" w:rsidP="00B704A8">
      <w:pPr>
        <w:spacing w:after="0"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Рисунок 4а. План скоростей</w:t>
      </w:r>
      <w:r w:rsidR="00B704A8">
        <w:rPr>
          <w:rFonts w:ascii="Times New Roman" w:eastAsia="Times New Roman" w:hAnsi="Times New Roman" w:cs="Times New Roman"/>
          <w:sz w:val="24"/>
          <w:szCs w:val="24"/>
        </w:rPr>
        <w:t xml:space="preserve">                                      Рисунок 4б. План скоростей</w:t>
      </w:r>
    </w:p>
    <w:p w:rsidR="00AA481F" w:rsidRDefault="00AA481F" w:rsidP="00AA481F">
      <w:pPr>
        <w:spacing w:after="0"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малой нагрузке</w:t>
      </w:r>
      <w:r w:rsidR="00B704A8">
        <w:rPr>
          <w:rFonts w:ascii="Times New Roman" w:eastAsia="Times New Roman" w:hAnsi="Times New Roman" w:cs="Times New Roman"/>
          <w:sz w:val="24"/>
          <w:szCs w:val="24"/>
        </w:rPr>
        <w:t xml:space="preserve">                                                  при большой нагрузке</w:t>
      </w:r>
    </w:p>
    <w:p w:rsidR="00B704A8" w:rsidRDefault="00B704A8" w:rsidP="005D1D4F">
      <w:pPr>
        <w:spacing w:after="0" w:line="240" w:lineRule="auto"/>
        <w:ind w:firstLine="709"/>
        <w:contextualSpacing/>
        <w:jc w:val="both"/>
        <w:rPr>
          <w:rFonts w:ascii="Times New Roman" w:eastAsia="Times New Roman" w:hAnsi="Times New Roman" w:cs="Times New Roman"/>
          <w:sz w:val="24"/>
          <w:szCs w:val="24"/>
        </w:rPr>
      </w:pPr>
    </w:p>
    <w:p w:rsidR="005D1D4F" w:rsidRDefault="0077477D" w:rsidP="005D1D4F">
      <w:pPr>
        <w:spacing w:after="0" w:line="240" w:lineRule="auto"/>
        <w:ind w:firstLine="709"/>
        <w:contextualSpacing/>
        <w:jc w:val="both"/>
        <w:rPr>
          <w:rFonts w:ascii="Times New Roman" w:eastAsia="Times New Roman" w:hAnsi="Times New Roman" w:cs="Times New Roman"/>
          <w:sz w:val="24"/>
          <w:szCs w:val="24"/>
        </w:rPr>
      </w:pPr>
      <w:r w:rsidRPr="005D1D4F">
        <w:rPr>
          <w:rFonts w:ascii="Times New Roman" w:eastAsia="Times New Roman" w:hAnsi="Times New Roman" w:cs="Times New Roman"/>
          <w:sz w:val="24"/>
          <w:szCs w:val="24"/>
        </w:rPr>
        <w:lastRenderedPageBreak/>
        <w:t xml:space="preserve">Автоматическое бесступенчатое регулирование передаточного числа трансмиссии, имеющей ГТР, позволяет эксплуатировать двигатель внутреннего сгорания в </w:t>
      </w:r>
      <w:proofErr w:type="spellStart"/>
      <w:r w:rsidRPr="005D1D4F">
        <w:rPr>
          <w:rFonts w:ascii="Times New Roman" w:eastAsia="Times New Roman" w:hAnsi="Times New Roman" w:cs="Times New Roman"/>
          <w:sz w:val="24"/>
          <w:szCs w:val="24"/>
        </w:rPr>
        <w:t>наивыгоднейшем</w:t>
      </w:r>
      <w:proofErr w:type="spellEnd"/>
      <w:r w:rsidRPr="005D1D4F">
        <w:rPr>
          <w:rFonts w:ascii="Times New Roman" w:eastAsia="Times New Roman" w:hAnsi="Times New Roman" w:cs="Times New Roman"/>
          <w:sz w:val="24"/>
          <w:szCs w:val="24"/>
        </w:rPr>
        <w:t xml:space="preserve"> режиме, при котором он развивает максимальную эффективную мощность. Это, в свою очередь, обеспечивает максимальную производительность работы трактора, облегчает трактористу управление двигателем и в целом трактором, снижает утомляемость оператора, что дополнительно повышает производительность трактора. Опытом эксплуатации установлено, что применение ГТР повышает производительность трактора примерно на 30%.</w:t>
      </w:r>
    </w:p>
    <w:p w:rsidR="003A5AC3" w:rsidRDefault="003A5AC3" w:rsidP="003A5AC3">
      <w:pPr>
        <w:spacing w:after="0" w:line="480" w:lineRule="auto"/>
        <w:ind w:firstLine="709"/>
        <w:contextualSpacing/>
        <w:jc w:val="center"/>
        <w:rPr>
          <w:rFonts w:ascii="Times New Roman" w:eastAsia="Times New Roman" w:hAnsi="Times New Roman" w:cs="Times New Roman"/>
          <w:sz w:val="24"/>
          <w:szCs w:val="24"/>
        </w:rPr>
      </w:pPr>
    </w:p>
    <w:p w:rsidR="005D1D4F" w:rsidRDefault="003A5AC3" w:rsidP="003A5AC3">
      <w:pPr>
        <w:spacing w:after="0" w:line="240" w:lineRule="auto"/>
        <w:ind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p w:rsidR="00B704A8" w:rsidRPr="003A5AC3" w:rsidRDefault="003A5AC3" w:rsidP="003A5AC3">
      <w:pPr>
        <w:spacing w:after="0" w:line="240" w:lineRule="auto"/>
        <w:jc w:val="both"/>
        <w:rPr>
          <w:rFonts w:ascii="Times New Roman" w:hAnsi="Times New Roman"/>
          <w:sz w:val="24"/>
          <w:szCs w:val="24"/>
        </w:rPr>
      </w:pPr>
      <w:r>
        <w:rPr>
          <w:rFonts w:ascii="Times New Roman" w:hAnsi="Times New Roman"/>
          <w:sz w:val="24"/>
          <w:szCs w:val="24"/>
        </w:rPr>
        <w:t xml:space="preserve">     </w:t>
      </w:r>
      <w:r w:rsidRPr="003A5AC3">
        <w:rPr>
          <w:rFonts w:ascii="Times New Roman" w:hAnsi="Times New Roman"/>
          <w:sz w:val="24"/>
          <w:szCs w:val="24"/>
        </w:rPr>
        <w:t xml:space="preserve">1. </w:t>
      </w:r>
      <w:r w:rsidR="00B704A8" w:rsidRPr="003A5AC3">
        <w:rPr>
          <w:rFonts w:ascii="Times New Roman" w:hAnsi="Times New Roman"/>
          <w:sz w:val="24"/>
          <w:szCs w:val="24"/>
        </w:rPr>
        <w:t>Ефимов М. А. Основы теории бес</w:t>
      </w:r>
      <w:r w:rsidRPr="003A5AC3">
        <w:rPr>
          <w:rFonts w:ascii="Times New Roman" w:hAnsi="Times New Roman"/>
          <w:sz w:val="24"/>
          <w:szCs w:val="24"/>
        </w:rPr>
        <w:t xml:space="preserve">ступенчатых передач тракторов. </w:t>
      </w:r>
      <w:proofErr w:type="spellStart"/>
      <w:r w:rsidRPr="003A5AC3">
        <w:rPr>
          <w:rFonts w:ascii="Times New Roman" w:hAnsi="Times New Roman"/>
          <w:sz w:val="24"/>
          <w:szCs w:val="24"/>
        </w:rPr>
        <w:t>г</w:t>
      </w:r>
      <w:proofErr w:type="gramStart"/>
      <w:r w:rsidRPr="003A5AC3">
        <w:rPr>
          <w:rFonts w:ascii="Times New Roman" w:hAnsi="Times New Roman"/>
          <w:sz w:val="24"/>
          <w:szCs w:val="24"/>
        </w:rPr>
        <w:t>..</w:t>
      </w:r>
      <w:proofErr w:type="gramEnd"/>
      <w:r w:rsidR="00B704A8" w:rsidRPr="003A5AC3">
        <w:rPr>
          <w:rFonts w:ascii="Times New Roman" w:hAnsi="Times New Roman"/>
          <w:sz w:val="24"/>
          <w:szCs w:val="24"/>
        </w:rPr>
        <w:t>Орёл</w:t>
      </w:r>
      <w:proofErr w:type="spellEnd"/>
      <w:r w:rsidR="00B704A8" w:rsidRPr="003A5AC3">
        <w:rPr>
          <w:rFonts w:ascii="Times New Roman" w:hAnsi="Times New Roman"/>
          <w:sz w:val="24"/>
          <w:szCs w:val="24"/>
        </w:rPr>
        <w:t xml:space="preserve">, 2001 </w:t>
      </w:r>
      <w:r>
        <w:rPr>
          <w:rFonts w:ascii="Times New Roman" w:hAnsi="Times New Roman"/>
          <w:sz w:val="24"/>
          <w:szCs w:val="24"/>
        </w:rPr>
        <w:t>г.</w:t>
      </w:r>
    </w:p>
    <w:p w:rsidR="00B704A8" w:rsidRDefault="00B704A8" w:rsidP="00B704A8">
      <w:pPr>
        <w:pStyle w:val="a4"/>
        <w:spacing w:after="0" w:line="240" w:lineRule="auto"/>
        <w:ind w:left="567"/>
        <w:jc w:val="both"/>
        <w:rPr>
          <w:rFonts w:ascii="Times New Roman" w:hAnsi="Times New Roman"/>
          <w:sz w:val="24"/>
          <w:szCs w:val="24"/>
        </w:rPr>
      </w:pPr>
    </w:p>
    <w:p w:rsidR="00B704A8" w:rsidRDefault="00B704A8" w:rsidP="003A5AC3">
      <w:pPr>
        <w:pStyle w:val="a4"/>
        <w:spacing w:after="0" w:line="240" w:lineRule="auto"/>
        <w:ind w:left="0"/>
        <w:jc w:val="both"/>
        <w:rPr>
          <w:rFonts w:ascii="Times New Roman" w:hAnsi="Times New Roman"/>
          <w:sz w:val="24"/>
          <w:szCs w:val="24"/>
        </w:rPr>
      </w:pPr>
      <w:proofErr w:type="gramStart"/>
      <w:r w:rsidRPr="005B2601">
        <w:rPr>
          <w:rFonts w:ascii="Times New Roman" w:hAnsi="Times New Roman"/>
          <w:b/>
          <w:sz w:val="24"/>
          <w:szCs w:val="24"/>
        </w:rPr>
        <w:t>Ефимов Михаил Александрович</w:t>
      </w:r>
      <w:r>
        <w:rPr>
          <w:rFonts w:ascii="Times New Roman" w:hAnsi="Times New Roman"/>
          <w:sz w:val="24"/>
          <w:szCs w:val="24"/>
        </w:rPr>
        <w:t xml:space="preserve">, к.т.н., профессор кафедры «ЭМТП и тракторы» </w:t>
      </w:r>
      <w:proofErr w:type="spellStart"/>
      <w:r>
        <w:rPr>
          <w:rFonts w:ascii="Times New Roman" w:hAnsi="Times New Roman"/>
          <w:sz w:val="24"/>
          <w:szCs w:val="24"/>
        </w:rPr>
        <w:t>ОрёлГАУ</w:t>
      </w:r>
      <w:proofErr w:type="spellEnd"/>
      <w:r>
        <w:rPr>
          <w:rFonts w:ascii="Times New Roman" w:hAnsi="Times New Roman"/>
          <w:sz w:val="24"/>
          <w:szCs w:val="24"/>
        </w:rPr>
        <w:t>. 302019, г. Орёл, ул. Генерала Родина, 69, т. 76-17-54.</w:t>
      </w:r>
      <w:proofErr w:type="gramEnd"/>
    </w:p>
    <w:p w:rsidR="00B704A8" w:rsidRPr="00B704A8" w:rsidRDefault="00B704A8" w:rsidP="003A5AC3">
      <w:pPr>
        <w:pStyle w:val="a4"/>
        <w:spacing w:after="0" w:line="240" w:lineRule="auto"/>
        <w:ind w:left="0"/>
        <w:jc w:val="both"/>
        <w:rPr>
          <w:rFonts w:ascii="Times New Roman" w:hAnsi="Times New Roman"/>
          <w:sz w:val="24"/>
          <w:szCs w:val="24"/>
        </w:rPr>
      </w:pPr>
      <w:r>
        <w:rPr>
          <w:rFonts w:ascii="Times New Roman" w:hAnsi="Times New Roman"/>
          <w:b/>
          <w:sz w:val="24"/>
          <w:szCs w:val="24"/>
        </w:rPr>
        <w:t>Петриков Иван Александрович</w:t>
      </w:r>
      <w:r>
        <w:rPr>
          <w:rFonts w:ascii="Times New Roman" w:hAnsi="Times New Roman"/>
          <w:sz w:val="24"/>
          <w:szCs w:val="24"/>
        </w:rPr>
        <w:t xml:space="preserve">, студент </w:t>
      </w:r>
      <w:proofErr w:type="spellStart"/>
      <w:r>
        <w:rPr>
          <w:rFonts w:ascii="Times New Roman" w:hAnsi="Times New Roman"/>
          <w:sz w:val="24"/>
          <w:szCs w:val="24"/>
        </w:rPr>
        <w:t>ОрёлГАУ</w:t>
      </w:r>
      <w:proofErr w:type="spellEnd"/>
      <w:r>
        <w:rPr>
          <w:rFonts w:ascii="Times New Roman" w:hAnsi="Times New Roman"/>
          <w:sz w:val="24"/>
          <w:szCs w:val="24"/>
        </w:rPr>
        <w:t xml:space="preserve">, 302019, г. Орёл, </w:t>
      </w:r>
      <w:r w:rsidR="00611239">
        <w:rPr>
          <w:rFonts w:ascii="Times New Roman" w:hAnsi="Times New Roman"/>
          <w:sz w:val="24"/>
          <w:szCs w:val="24"/>
        </w:rPr>
        <w:t>ул.</w:t>
      </w:r>
      <w:r w:rsidR="00571C5B">
        <w:rPr>
          <w:rFonts w:ascii="Times New Roman" w:hAnsi="Times New Roman"/>
          <w:sz w:val="24"/>
          <w:szCs w:val="24"/>
        </w:rPr>
        <w:t xml:space="preserve"> </w:t>
      </w:r>
      <w:r>
        <w:rPr>
          <w:rFonts w:ascii="Times New Roman" w:hAnsi="Times New Roman"/>
          <w:sz w:val="24"/>
          <w:szCs w:val="24"/>
        </w:rPr>
        <w:t xml:space="preserve">Генерала Родина, 69, </w:t>
      </w:r>
      <w:r>
        <w:rPr>
          <w:rFonts w:ascii="Times New Roman" w:hAnsi="Times New Roman"/>
          <w:sz w:val="24"/>
          <w:szCs w:val="24"/>
          <w:lang w:val="en-US"/>
        </w:rPr>
        <w:t>i</w:t>
      </w:r>
      <w:r w:rsidRPr="003A5AC3">
        <w:rPr>
          <w:rFonts w:ascii="Times New Roman" w:hAnsi="Times New Roman"/>
          <w:sz w:val="24"/>
          <w:szCs w:val="24"/>
        </w:rPr>
        <w:t>.</w:t>
      </w:r>
      <w:proofErr w:type="spellStart"/>
      <w:r>
        <w:rPr>
          <w:rFonts w:ascii="Times New Roman" w:hAnsi="Times New Roman"/>
          <w:sz w:val="24"/>
          <w:szCs w:val="24"/>
          <w:lang w:val="en-US"/>
        </w:rPr>
        <w:t>petrikoff</w:t>
      </w:r>
      <w:proofErr w:type="spellEnd"/>
      <w:r w:rsidRPr="003A5AC3">
        <w:rPr>
          <w:rFonts w:ascii="Times New Roman" w:hAnsi="Times New Roman"/>
          <w:sz w:val="24"/>
          <w:szCs w:val="24"/>
        </w:rPr>
        <w:t>@</w:t>
      </w:r>
      <w:proofErr w:type="spellStart"/>
      <w:r>
        <w:rPr>
          <w:rFonts w:ascii="Times New Roman" w:hAnsi="Times New Roman"/>
          <w:sz w:val="24"/>
          <w:szCs w:val="24"/>
          <w:lang w:val="en-US"/>
        </w:rPr>
        <w:t>yandex</w:t>
      </w:r>
      <w:proofErr w:type="spellEnd"/>
      <w:r w:rsidRPr="003A5AC3">
        <w:rPr>
          <w:rFonts w:ascii="Times New Roman" w:hAnsi="Times New Roman"/>
          <w:sz w:val="24"/>
          <w:szCs w:val="24"/>
        </w:rPr>
        <w:t>.</w:t>
      </w:r>
      <w:proofErr w:type="spellStart"/>
      <w:r>
        <w:rPr>
          <w:rFonts w:ascii="Times New Roman" w:hAnsi="Times New Roman"/>
          <w:sz w:val="24"/>
          <w:szCs w:val="24"/>
          <w:lang w:val="en-US"/>
        </w:rPr>
        <w:t>ru</w:t>
      </w:r>
      <w:proofErr w:type="spellEnd"/>
      <w:r w:rsidRPr="00B704A8">
        <w:rPr>
          <w:rFonts w:ascii="Times New Roman" w:hAnsi="Times New Roman"/>
          <w:sz w:val="24"/>
          <w:szCs w:val="24"/>
        </w:rPr>
        <w:t>.</w:t>
      </w:r>
      <w:bookmarkStart w:id="0" w:name="_GoBack"/>
      <w:bookmarkEnd w:id="0"/>
    </w:p>
    <w:p w:rsidR="00B704A8" w:rsidRPr="0080353E" w:rsidRDefault="00B704A8" w:rsidP="00B704A8">
      <w:pPr>
        <w:pStyle w:val="a4"/>
        <w:spacing w:after="0" w:line="240" w:lineRule="auto"/>
        <w:ind w:left="0" w:firstLine="567"/>
        <w:jc w:val="both"/>
        <w:rPr>
          <w:rFonts w:ascii="Times New Roman" w:hAnsi="Times New Roman"/>
          <w:sz w:val="24"/>
          <w:szCs w:val="24"/>
        </w:rPr>
      </w:pPr>
    </w:p>
    <w:p w:rsidR="005D1D4F" w:rsidRPr="005D1D4F" w:rsidRDefault="005D1D4F" w:rsidP="005D1D4F">
      <w:pPr>
        <w:spacing w:after="0" w:line="240" w:lineRule="auto"/>
        <w:jc w:val="both"/>
        <w:rPr>
          <w:rFonts w:ascii="Times New Roman" w:hAnsi="Times New Roman"/>
          <w:sz w:val="24"/>
          <w:szCs w:val="24"/>
        </w:rPr>
      </w:pPr>
    </w:p>
    <w:p w:rsidR="00EF2946" w:rsidRPr="005D1D4F" w:rsidRDefault="00EF2946" w:rsidP="005D1D4F">
      <w:pPr>
        <w:spacing w:line="240" w:lineRule="auto"/>
        <w:rPr>
          <w:rFonts w:ascii="Times New Roman" w:hAnsi="Times New Roman" w:cs="Times New Roman"/>
          <w:sz w:val="24"/>
          <w:szCs w:val="24"/>
        </w:rPr>
      </w:pPr>
    </w:p>
    <w:sectPr w:rsidR="00EF2946" w:rsidRPr="005D1D4F" w:rsidSect="005D1D4F">
      <w:footerReference w:type="default" r:id="rId13"/>
      <w:pgSz w:w="11907" w:h="16839"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16F" w:rsidRDefault="004F516F" w:rsidP="00B704A8">
      <w:pPr>
        <w:spacing w:after="0" w:line="240" w:lineRule="auto"/>
      </w:pPr>
      <w:r>
        <w:separator/>
      </w:r>
    </w:p>
  </w:endnote>
  <w:endnote w:type="continuationSeparator" w:id="0">
    <w:p w:rsidR="004F516F" w:rsidRDefault="004F516F" w:rsidP="00B70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0688"/>
      <w:docPartObj>
        <w:docPartGallery w:val="Page Numbers (Bottom of Page)"/>
        <w:docPartUnique/>
      </w:docPartObj>
    </w:sdtPr>
    <w:sdtEndPr/>
    <w:sdtContent>
      <w:p w:rsidR="00B704A8" w:rsidRDefault="00495517">
        <w:pPr>
          <w:pStyle w:val="a9"/>
          <w:jc w:val="center"/>
        </w:pPr>
        <w:r>
          <w:fldChar w:fldCharType="begin"/>
        </w:r>
        <w:r>
          <w:instrText xml:space="preserve"> PAGE   \* MERGEFORMAT </w:instrText>
        </w:r>
        <w:r>
          <w:fldChar w:fldCharType="separate"/>
        </w:r>
        <w:r w:rsidR="00571C5B">
          <w:rPr>
            <w:noProof/>
          </w:rPr>
          <w:t>4</w:t>
        </w:r>
        <w:r>
          <w:rPr>
            <w:noProof/>
          </w:rPr>
          <w:fldChar w:fldCharType="end"/>
        </w:r>
      </w:p>
    </w:sdtContent>
  </w:sdt>
  <w:p w:rsidR="00B704A8" w:rsidRDefault="00B704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16F" w:rsidRDefault="004F516F" w:rsidP="00B704A8">
      <w:pPr>
        <w:spacing w:after="0" w:line="240" w:lineRule="auto"/>
      </w:pPr>
      <w:r>
        <w:separator/>
      </w:r>
    </w:p>
  </w:footnote>
  <w:footnote w:type="continuationSeparator" w:id="0">
    <w:p w:rsidR="004F516F" w:rsidRDefault="004F516F" w:rsidP="00B70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B776A"/>
    <w:multiLevelType w:val="hybridMultilevel"/>
    <w:tmpl w:val="03B6DD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4E90B0A"/>
    <w:multiLevelType w:val="hybridMultilevel"/>
    <w:tmpl w:val="79120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7477D"/>
    <w:rsid w:val="00021CC4"/>
    <w:rsid w:val="0006461B"/>
    <w:rsid w:val="00131960"/>
    <w:rsid w:val="001A028B"/>
    <w:rsid w:val="00341D68"/>
    <w:rsid w:val="00374721"/>
    <w:rsid w:val="003A5AC3"/>
    <w:rsid w:val="00495517"/>
    <w:rsid w:val="004F516F"/>
    <w:rsid w:val="00571C5B"/>
    <w:rsid w:val="005B369D"/>
    <w:rsid w:val="005D13CA"/>
    <w:rsid w:val="005D1D4F"/>
    <w:rsid w:val="00611239"/>
    <w:rsid w:val="006A0650"/>
    <w:rsid w:val="0077477D"/>
    <w:rsid w:val="00877380"/>
    <w:rsid w:val="00AA481F"/>
    <w:rsid w:val="00B704A8"/>
    <w:rsid w:val="00EF2946"/>
    <w:rsid w:val="00EF4844"/>
    <w:rsid w:val="00FA2F35"/>
    <w:rsid w:val="00FE3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7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477D"/>
    <w:rPr>
      <w:color w:val="0000FF"/>
      <w:u w:val="single"/>
    </w:rPr>
  </w:style>
  <w:style w:type="paragraph" w:styleId="a4">
    <w:name w:val="List Paragraph"/>
    <w:basedOn w:val="a"/>
    <w:uiPriority w:val="34"/>
    <w:qFormat/>
    <w:rsid w:val="0077477D"/>
    <w:pPr>
      <w:ind w:left="720"/>
      <w:contextualSpacing/>
    </w:pPr>
    <w:rPr>
      <w:rFonts w:ascii="Calibri" w:eastAsia="Calibri" w:hAnsi="Calibri" w:cs="Times New Roman"/>
      <w:lang w:eastAsia="en-US"/>
    </w:rPr>
  </w:style>
  <w:style w:type="paragraph" w:styleId="a5">
    <w:name w:val="Balloon Text"/>
    <w:basedOn w:val="a"/>
    <w:link w:val="a6"/>
    <w:uiPriority w:val="99"/>
    <w:semiHidden/>
    <w:unhideWhenUsed/>
    <w:rsid w:val="007747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477D"/>
    <w:rPr>
      <w:rFonts w:ascii="Tahoma" w:eastAsiaTheme="minorEastAsia" w:hAnsi="Tahoma" w:cs="Tahoma"/>
      <w:sz w:val="16"/>
      <w:szCs w:val="16"/>
      <w:lang w:eastAsia="ru-RU"/>
    </w:rPr>
  </w:style>
  <w:style w:type="paragraph" w:styleId="a7">
    <w:name w:val="header"/>
    <w:basedOn w:val="a"/>
    <w:link w:val="a8"/>
    <w:uiPriority w:val="99"/>
    <w:semiHidden/>
    <w:unhideWhenUsed/>
    <w:rsid w:val="00B704A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704A8"/>
    <w:rPr>
      <w:rFonts w:eastAsiaTheme="minorEastAsia"/>
      <w:lang w:eastAsia="ru-RU"/>
    </w:rPr>
  </w:style>
  <w:style w:type="paragraph" w:styleId="a9">
    <w:name w:val="footer"/>
    <w:basedOn w:val="a"/>
    <w:link w:val="aa"/>
    <w:uiPriority w:val="99"/>
    <w:unhideWhenUsed/>
    <w:rsid w:val="00B704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04A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958</Words>
  <Characters>5464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2013-04-28T09:14:00Z</dcterms:created>
  <dcterms:modified xsi:type="dcterms:W3CDTF">2013-05-29T06:59:00Z</dcterms:modified>
</cp:coreProperties>
</file>