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AD" w:rsidRPr="009B0AFF" w:rsidRDefault="006854AD" w:rsidP="009B0AF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>УДК 338.2+697.1</w:t>
      </w:r>
    </w:p>
    <w:p w:rsidR="00CC73D2" w:rsidRDefault="009B0AFF" w:rsidP="009B0A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НЕПРЕРЫВНЫЙ МОНИТОРИНГ - ВАЖНЕЙШИЙ ЭТАП ЭНЕРГОМЕНЕДЖМЕНТА</w:t>
      </w:r>
      <w:r w:rsidR="00A5151B" w:rsidRPr="009B0AFF">
        <w:rPr>
          <w:rFonts w:ascii="Times New Roman" w:hAnsi="Times New Roman" w:cs="Times New Roman"/>
          <w:b/>
          <w:sz w:val="24"/>
          <w:szCs w:val="24"/>
        </w:rPr>
        <w:t>.</w:t>
      </w:r>
    </w:p>
    <w:p w:rsidR="00AD305E" w:rsidRPr="009B0AFF" w:rsidRDefault="00AD305E" w:rsidP="009B0A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12E" w:rsidRPr="009B0AFF" w:rsidRDefault="0042212E" w:rsidP="009B0AF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0AFF">
        <w:rPr>
          <w:rFonts w:ascii="Times New Roman" w:hAnsi="Times New Roman" w:cs="Times New Roman"/>
          <w:b/>
          <w:sz w:val="24"/>
          <w:szCs w:val="24"/>
        </w:rPr>
        <w:t xml:space="preserve">Пичугин И.Л. </w:t>
      </w:r>
    </w:p>
    <w:p w:rsidR="0042212E" w:rsidRDefault="0042212E" w:rsidP="009B0AF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0AFF">
        <w:rPr>
          <w:rFonts w:ascii="Times New Roman" w:hAnsi="Times New Roman" w:cs="Times New Roman"/>
          <w:i/>
          <w:sz w:val="24"/>
          <w:szCs w:val="24"/>
        </w:rPr>
        <w:t>Россия, Москва, НИУ ВПО МГСУ</w:t>
      </w:r>
    </w:p>
    <w:p w:rsidR="00AD305E" w:rsidRPr="009B0AFF" w:rsidRDefault="00AD305E" w:rsidP="009B0AF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94696" w:rsidRDefault="00A5151B" w:rsidP="009B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A45984" w:rsidRPr="009B0AFF">
        <w:rPr>
          <w:rFonts w:ascii="Times New Roman" w:hAnsi="Times New Roman" w:cs="Times New Roman"/>
          <w:sz w:val="24"/>
          <w:szCs w:val="24"/>
        </w:rPr>
        <w:t>рассмотрены</w:t>
      </w:r>
      <w:r w:rsidR="00200BB3">
        <w:rPr>
          <w:rFonts w:ascii="Times New Roman" w:hAnsi="Times New Roman" w:cs="Times New Roman"/>
          <w:sz w:val="24"/>
          <w:szCs w:val="24"/>
        </w:rPr>
        <w:t xml:space="preserve"> определения</w:t>
      </w:r>
      <w:r w:rsidRPr="009B0AFF">
        <w:rPr>
          <w:rFonts w:ascii="Times New Roman" w:hAnsi="Times New Roman" w:cs="Times New Roman"/>
          <w:sz w:val="24"/>
          <w:szCs w:val="24"/>
        </w:rPr>
        <w:t xml:space="preserve"> и классификации мониторинга. Применительно к системе теплоснабжения показана необходимость </w:t>
      </w:r>
      <w:r w:rsidR="00A45984" w:rsidRPr="009B0AFF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9B0AFF">
        <w:rPr>
          <w:rFonts w:ascii="Times New Roman" w:hAnsi="Times New Roman" w:cs="Times New Roman"/>
          <w:sz w:val="24"/>
          <w:szCs w:val="24"/>
        </w:rPr>
        <w:t xml:space="preserve"> непрерывного мониторинга. Показаны условия для организации эффективного мониторинга. В авторской методике внедрения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энергоменеджмента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 xml:space="preserve"> предложены два специфических вида мониторинга первого и второго уровня. </w:t>
      </w:r>
    </w:p>
    <w:p w:rsidR="00AD305E" w:rsidRDefault="00AD305E" w:rsidP="00AD30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Ключевые слова: мониторинг, классификация,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энергоменеджмент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>, система теплоснабжения.</w:t>
      </w:r>
    </w:p>
    <w:p w:rsidR="009B0AFF" w:rsidRPr="009B0AFF" w:rsidRDefault="009B0AFF" w:rsidP="009B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5984" w:rsidRPr="00200BB3" w:rsidRDefault="00A45984" w:rsidP="009B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The article describes the definition and classification of monitoring. </w:t>
      </w:r>
      <w:proofErr w:type="gramStart"/>
      <w:r w:rsidRPr="009B0AFF">
        <w:rPr>
          <w:rFonts w:ascii="Times New Roman" w:hAnsi="Times New Roman" w:cs="Times New Roman"/>
          <w:sz w:val="24"/>
          <w:szCs w:val="24"/>
          <w:lang w:val="en-US"/>
        </w:rPr>
        <w:t>As applied to the heating system the necessity of continuous monitoring of the operation.</w:t>
      </w:r>
      <w:proofErr w:type="gramEnd"/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B0AFF">
        <w:rPr>
          <w:rFonts w:ascii="Times New Roman" w:hAnsi="Times New Roman" w:cs="Times New Roman"/>
          <w:sz w:val="24"/>
          <w:szCs w:val="24"/>
          <w:lang w:val="en-US"/>
        </w:rPr>
        <w:t>Showing the conditions for effective monitoring.</w:t>
      </w:r>
      <w:proofErr w:type="gramEnd"/>
      <w:r w:rsidRPr="009B0AFF">
        <w:rPr>
          <w:rFonts w:ascii="Times New Roman" w:hAnsi="Times New Roman" w:cs="Times New Roman"/>
          <w:sz w:val="24"/>
          <w:szCs w:val="24"/>
          <w:lang w:val="en-US"/>
        </w:rPr>
        <w:t xml:space="preserve"> In the author's method of implementing energy management proposes two specific types of monitoring the first and second level.</w:t>
      </w:r>
    </w:p>
    <w:p w:rsidR="00A45984" w:rsidRPr="009B0AFF" w:rsidRDefault="00A45984" w:rsidP="00AD30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0AFF">
        <w:rPr>
          <w:rFonts w:ascii="Times New Roman" w:hAnsi="Times New Roman" w:cs="Times New Roman"/>
          <w:sz w:val="24"/>
          <w:szCs w:val="24"/>
          <w:lang w:val="en-US"/>
        </w:rPr>
        <w:t>Key words: monitoring, classification, energy audit, energy management, heating supply.</w:t>
      </w:r>
    </w:p>
    <w:p w:rsidR="009B0AFF" w:rsidRPr="009B0AFF" w:rsidRDefault="009B0AFF" w:rsidP="009B0A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151B" w:rsidRPr="009B0AFF" w:rsidRDefault="00A5151B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>Согласно толково</w:t>
      </w:r>
      <w:r w:rsidR="00A36D82" w:rsidRPr="009B0AFF">
        <w:rPr>
          <w:rFonts w:ascii="Times New Roman" w:hAnsi="Times New Roman" w:cs="Times New Roman"/>
          <w:sz w:val="24"/>
          <w:szCs w:val="24"/>
        </w:rPr>
        <w:t>му</w:t>
      </w:r>
      <w:r w:rsidRPr="009B0AFF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A36D82" w:rsidRPr="009B0AFF">
        <w:rPr>
          <w:rFonts w:ascii="Times New Roman" w:hAnsi="Times New Roman" w:cs="Times New Roman"/>
          <w:sz w:val="24"/>
          <w:szCs w:val="24"/>
        </w:rPr>
        <w:t>ю</w:t>
      </w:r>
      <w:r w:rsidRPr="009B0AFF">
        <w:rPr>
          <w:rFonts w:ascii="Times New Roman" w:hAnsi="Times New Roman" w:cs="Times New Roman"/>
          <w:sz w:val="24"/>
          <w:szCs w:val="24"/>
        </w:rPr>
        <w:t xml:space="preserve"> иноязычных слов, мониторинг имеет два значения. </w:t>
      </w:r>
      <w:proofErr w:type="gramStart"/>
      <w:r w:rsidRPr="009B0AFF">
        <w:rPr>
          <w:rFonts w:ascii="Times New Roman" w:hAnsi="Times New Roman" w:cs="Times New Roman"/>
          <w:sz w:val="24"/>
          <w:szCs w:val="24"/>
        </w:rPr>
        <w:t>Во-первых, это «наблюдение, оценка и прогноз состояния окружающей среды в связи с хозяйственной деятельностью человека» и второе – «систематическое наблюдение за каким-нибудь процессом с целью фиксировать соответствие (или несоответствие) результатов этого процесса первоначальным пред</w:t>
      </w:r>
      <w:r w:rsidR="00F20C3A" w:rsidRPr="009B0AFF">
        <w:rPr>
          <w:rFonts w:ascii="Times New Roman" w:hAnsi="Times New Roman" w:cs="Times New Roman"/>
          <w:sz w:val="24"/>
          <w:szCs w:val="24"/>
        </w:rPr>
        <w:t>по</w:t>
      </w:r>
      <w:r w:rsidRPr="009B0AFF">
        <w:rPr>
          <w:rFonts w:ascii="Times New Roman" w:hAnsi="Times New Roman" w:cs="Times New Roman"/>
          <w:sz w:val="24"/>
          <w:szCs w:val="24"/>
        </w:rPr>
        <w:t>ложениям»</w:t>
      </w:r>
      <w:r w:rsidR="008B635A">
        <w:rPr>
          <w:rFonts w:ascii="Times New Roman" w:hAnsi="Times New Roman" w:cs="Times New Roman"/>
          <w:sz w:val="24"/>
          <w:szCs w:val="24"/>
        </w:rPr>
        <w:t xml:space="preserve"> 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EC5C1B" w:rsidRPr="009B0AFF">
        <w:rPr>
          <w:rFonts w:ascii="Times New Roman" w:hAnsi="Times New Roman" w:cs="Times New Roman"/>
          <w:sz w:val="24"/>
          <w:szCs w:val="24"/>
        </w:rPr>
        <w:t>2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Pr="009B0AFF">
        <w:rPr>
          <w:rFonts w:ascii="Times New Roman" w:hAnsi="Times New Roman" w:cs="Times New Roman"/>
          <w:sz w:val="24"/>
          <w:szCs w:val="24"/>
        </w:rPr>
        <w:t>. Вторая трактовка предполагает возможность использования мониторинга в целях обеспечения эффективного энергосбережения, в частности</w:t>
      </w:r>
      <w:r w:rsidR="00200BB3">
        <w:rPr>
          <w:rFonts w:ascii="Times New Roman" w:hAnsi="Times New Roman" w:cs="Times New Roman"/>
          <w:sz w:val="24"/>
          <w:szCs w:val="24"/>
        </w:rPr>
        <w:t>,</w:t>
      </w:r>
      <w:r w:rsidRPr="009B0AFF">
        <w:rPr>
          <w:rFonts w:ascii="Times New Roman" w:hAnsi="Times New Roman" w:cs="Times New Roman"/>
          <w:sz w:val="24"/>
          <w:szCs w:val="24"/>
        </w:rPr>
        <w:t xml:space="preserve"> в системе теплоснабжения</w:t>
      </w:r>
      <w:r w:rsidR="00200BB3">
        <w:rPr>
          <w:rFonts w:ascii="Times New Roman" w:hAnsi="Times New Roman" w:cs="Times New Roman"/>
          <w:sz w:val="24"/>
          <w:szCs w:val="24"/>
        </w:rPr>
        <w:t xml:space="preserve"> и является предпочтительной</w:t>
      </w:r>
      <w:r w:rsidRPr="009B0A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0AFF">
        <w:rPr>
          <w:rFonts w:ascii="Times New Roman" w:hAnsi="Times New Roman" w:cs="Times New Roman"/>
          <w:sz w:val="24"/>
          <w:szCs w:val="24"/>
        </w:rPr>
        <w:t xml:space="preserve"> Новейшие исследования в области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энергоменеджмента</w:t>
      </w:r>
      <w:proofErr w:type="spellEnd"/>
      <w:r w:rsidR="003B2899" w:rsidRPr="009B0AFF">
        <w:rPr>
          <w:rFonts w:ascii="Times New Roman" w:hAnsi="Times New Roman" w:cs="Times New Roman"/>
          <w:sz w:val="24"/>
          <w:szCs w:val="24"/>
        </w:rPr>
        <w:t xml:space="preserve"> показывают необходимость включения мониторинга в качестве самостоятельного этапа при проведении </w:t>
      </w:r>
      <w:proofErr w:type="spellStart"/>
      <w:r w:rsidR="003B2899" w:rsidRPr="009B0AFF">
        <w:rPr>
          <w:rFonts w:ascii="Times New Roman" w:hAnsi="Times New Roman" w:cs="Times New Roman"/>
          <w:sz w:val="24"/>
          <w:szCs w:val="24"/>
        </w:rPr>
        <w:t>энергоаудита</w:t>
      </w:r>
      <w:proofErr w:type="spellEnd"/>
      <w:r w:rsidR="008B635A">
        <w:rPr>
          <w:rFonts w:ascii="Times New Roman" w:hAnsi="Times New Roman" w:cs="Times New Roman"/>
          <w:sz w:val="24"/>
          <w:szCs w:val="24"/>
        </w:rPr>
        <w:t xml:space="preserve"> 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EC5C1B" w:rsidRPr="009B0AFF">
        <w:rPr>
          <w:rFonts w:ascii="Times New Roman" w:hAnsi="Times New Roman" w:cs="Times New Roman"/>
          <w:sz w:val="24"/>
          <w:szCs w:val="24"/>
        </w:rPr>
        <w:t>3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="003B2899" w:rsidRPr="009B0AFF">
        <w:rPr>
          <w:rFonts w:ascii="Times New Roman" w:hAnsi="Times New Roman" w:cs="Times New Roman"/>
          <w:sz w:val="24"/>
          <w:szCs w:val="24"/>
        </w:rPr>
        <w:t>.</w:t>
      </w:r>
    </w:p>
    <w:p w:rsidR="003B2899" w:rsidRPr="009B0AFF" w:rsidRDefault="003B2899" w:rsidP="00200BB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>Мониторинг классиф</w:t>
      </w:r>
      <w:r w:rsidR="00EC5C1B" w:rsidRPr="009B0AFF">
        <w:rPr>
          <w:rFonts w:ascii="Times New Roman" w:hAnsi="Times New Roman" w:cs="Times New Roman"/>
          <w:sz w:val="24"/>
          <w:szCs w:val="24"/>
        </w:rPr>
        <w:t>ицируют по различным признакам</w:t>
      </w:r>
      <w:r w:rsidR="008B635A">
        <w:rPr>
          <w:rFonts w:ascii="Times New Roman" w:hAnsi="Times New Roman" w:cs="Times New Roman"/>
          <w:sz w:val="24"/>
          <w:szCs w:val="24"/>
        </w:rPr>
        <w:t xml:space="preserve"> 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EC5C1B" w:rsidRPr="009B0AFF">
        <w:rPr>
          <w:rFonts w:ascii="Times New Roman" w:hAnsi="Times New Roman" w:cs="Times New Roman"/>
          <w:sz w:val="24"/>
          <w:szCs w:val="24"/>
        </w:rPr>
        <w:t>4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="00AD305E">
        <w:rPr>
          <w:rFonts w:ascii="Times New Roman" w:hAnsi="Times New Roman" w:cs="Times New Roman"/>
          <w:sz w:val="24"/>
          <w:szCs w:val="24"/>
        </w:rPr>
        <w:t>.</w:t>
      </w:r>
      <w:r w:rsidR="00200BB3">
        <w:rPr>
          <w:rFonts w:ascii="Times New Roman" w:hAnsi="Times New Roman" w:cs="Times New Roman"/>
          <w:sz w:val="24"/>
          <w:szCs w:val="24"/>
        </w:rPr>
        <w:t xml:space="preserve"> </w:t>
      </w:r>
      <w:r w:rsidR="00494696" w:rsidRPr="009B0AFF">
        <w:rPr>
          <w:rFonts w:ascii="Times New Roman" w:hAnsi="Times New Roman" w:cs="Times New Roman"/>
          <w:sz w:val="24"/>
          <w:szCs w:val="24"/>
        </w:rPr>
        <w:t>В</w:t>
      </w:r>
      <w:r w:rsidRPr="009B0AFF">
        <w:rPr>
          <w:rFonts w:ascii="Times New Roman" w:hAnsi="Times New Roman" w:cs="Times New Roman"/>
          <w:sz w:val="24"/>
          <w:szCs w:val="24"/>
        </w:rPr>
        <w:t xml:space="preserve"> частности, выделяют несколько видов  в зависимости от оснований: </w:t>
      </w:r>
      <w:r w:rsidR="00EC5C1B" w:rsidRPr="009B0AFF">
        <w:rPr>
          <w:rFonts w:ascii="Times New Roman" w:hAnsi="Times New Roman" w:cs="Times New Roman"/>
          <w:sz w:val="24"/>
          <w:szCs w:val="24"/>
        </w:rPr>
        <w:t>д</w:t>
      </w:r>
      <w:r w:rsidRPr="009B0AFF">
        <w:rPr>
          <w:rFonts w:ascii="Times New Roman" w:hAnsi="Times New Roman" w:cs="Times New Roman"/>
          <w:sz w:val="24"/>
          <w:szCs w:val="24"/>
        </w:rPr>
        <w:t>инамический</w:t>
      </w:r>
      <w:r w:rsidR="00EC5C1B" w:rsidRPr="009B0AFF">
        <w:rPr>
          <w:rFonts w:ascii="Times New Roman" w:hAnsi="Times New Roman" w:cs="Times New Roman"/>
          <w:sz w:val="24"/>
          <w:szCs w:val="24"/>
        </w:rPr>
        <w:t>, к</w:t>
      </w:r>
      <w:r w:rsidRPr="009B0AFF">
        <w:rPr>
          <w:rFonts w:ascii="Times New Roman" w:hAnsi="Times New Roman" w:cs="Times New Roman"/>
          <w:sz w:val="24"/>
          <w:szCs w:val="24"/>
        </w:rPr>
        <w:t>онкурентный</w:t>
      </w:r>
      <w:r w:rsidR="00EC5C1B" w:rsidRPr="009B0AFF">
        <w:rPr>
          <w:rFonts w:ascii="Times New Roman" w:hAnsi="Times New Roman" w:cs="Times New Roman"/>
          <w:sz w:val="24"/>
          <w:szCs w:val="24"/>
        </w:rPr>
        <w:t>, с</w:t>
      </w:r>
      <w:r w:rsidRPr="009B0AFF">
        <w:rPr>
          <w:rFonts w:ascii="Times New Roman" w:hAnsi="Times New Roman" w:cs="Times New Roman"/>
          <w:sz w:val="24"/>
          <w:szCs w:val="24"/>
        </w:rPr>
        <w:t>равнительный</w:t>
      </w:r>
      <w:r w:rsidR="00EC5C1B" w:rsidRPr="009B0AFF">
        <w:rPr>
          <w:rFonts w:ascii="Times New Roman" w:hAnsi="Times New Roman" w:cs="Times New Roman"/>
          <w:sz w:val="24"/>
          <w:szCs w:val="24"/>
        </w:rPr>
        <w:t>, к</w:t>
      </w:r>
      <w:r w:rsidRPr="009B0AFF">
        <w:rPr>
          <w:rFonts w:ascii="Times New Roman" w:hAnsi="Times New Roman" w:cs="Times New Roman"/>
          <w:sz w:val="24"/>
          <w:szCs w:val="24"/>
        </w:rPr>
        <w:t>омплексный</w:t>
      </w:r>
      <w:r w:rsidR="00EC5C1B" w:rsidRPr="009B0AFF">
        <w:rPr>
          <w:rFonts w:ascii="Times New Roman" w:hAnsi="Times New Roman" w:cs="Times New Roman"/>
          <w:sz w:val="24"/>
          <w:szCs w:val="24"/>
        </w:rPr>
        <w:t>.</w:t>
      </w:r>
    </w:p>
    <w:p w:rsidR="00A32FF6" w:rsidRPr="009B0AFF" w:rsidRDefault="003B2899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Динамический мониторинг рассматривает данные о динамике развития того или иного показателя, в частности, при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мониторировании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 xml:space="preserve"> теплоснабжения можно отслеживать показатели поставки тепловой энергии, или же </w:t>
      </w:r>
      <w:r w:rsidR="00200BB3">
        <w:rPr>
          <w:rFonts w:ascii="Times New Roman" w:hAnsi="Times New Roman" w:cs="Times New Roman"/>
          <w:sz w:val="24"/>
          <w:szCs w:val="24"/>
        </w:rPr>
        <w:t xml:space="preserve">производить </w:t>
      </w:r>
      <w:r w:rsidRPr="009B0AFF">
        <w:rPr>
          <w:rFonts w:ascii="Times New Roman" w:hAnsi="Times New Roman" w:cs="Times New Roman"/>
          <w:sz w:val="24"/>
          <w:szCs w:val="24"/>
        </w:rPr>
        <w:t>перерасчет</w:t>
      </w:r>
      <w:r w:rsidR="00200BB3">
        <w:rPr>
          <w:rFonts w:ascii="Times New Roman" w:hAnsi="Times New Roman" w:cs="Times New Roman"/>
          <w:sz w:val="24"/>
          <w:szCs w:val="24"/>
        </w:rPr>
        <w:t xml:space="preserve"> поставляемого объема</w:t>
      </w:r>
      <w:r w:rsidRPr="009B0AFF">
        <w:rPr>
          <w:rFonts w:ascii="Times New Roman" w:hAnsi="Times New Roman" w:cs="Times New Roman"/>
          <w:sz w:val="24"/>
          <w:szCs w:val="24"/>
        </w:rPr>
        <w:t xml:space="preserve"> в рублевом эквиваленте. Однако этот метод подходит лишь для относительно простых систем, поскольку, прежде всего, цель данного мониторинга заключается в предупреждении возможной опасности, а не </w:t>
      </w:r>
      <w:r w:rsidR="00A36D82" w:rsidRPr="009B0AFF">
        <w:rPr>
          <w:rFonts w:ascii="Times New Roman" w:hAnsi="Times New Roman" w:cs="Times New Roman"/>
          <w:sz w:val="24"/>
          <w:szCs w:val="24"/>
        </w:rPr>
        <w:t xml:space="preserve">в </w:t>
      </w:r>
      <w:r w:rsidRPr="009B0AFF">
        <w:rPr>
          <w:rFonts w:ascii="Times New Roman" w:hAnsi="Times New Roman" w:cs="Times New Roman"/>
          <w:sz w:val="24"/>
          <w:szCs w:val="24"/>
        </w:rPr>
        <w:t>выявлении</w:t>
      </w:r>
      <w:r w:rsidR="00AD305E">
        <w:rPr>
          <w:rFonts w:ascii="Times New Roman" w:hAnsi="Times New Roman" w:cs="Times New Roman"/>
          <w:sz w:val="24"/>
          <w:szCs w:val="24"/>
        </w:rPr>
        <w:t xml:space="preserve"> ее</w:t>
      </w:r>
      <w:r w:rsidRPr="009B0AFF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8B635A">
        <w:rPr>
          <w:rFonts w:ascii="Times New Roman" w:hAnsi="Times New Roman" w:cs="Times New Roman"/>
          <w:sz w:val="24"/>
          <w:szCs w:val="24"/>
        </w:rPr>
        <w:t xml:space="preserve"> 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EC5C1B" w:rsidRPr="009B0AFF">
        <w:rPr>
          <w:rFonts w:ascii="Times New Roman" w:hAnsi="Times New Roman" w:cs="Times New Roman"/>
          <w:sz w:val="24"/>
          <w:szCs w:val="24"/>
        </w:rPr>
        <w:t>4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="00AD305E">
        <w:rPr>
          <w:rFonts w:ascii="Times New Roman" w:hAnsi="Times New Roman" w:cs="Times New Roman"/>
          <w:sz w:val="24"/>
          <w:szCs w:val="24"/>
        </w:rPr>
        <w:t>.</w:t>
      </w:r>
      <w:r w:rsidRPr="009B0AFF">
        <w:rPr>
          <w:rFonts w:ascii="Times New Roman" w:hAnsi="Times New Roman" w:cs="Times New Roman"/>
          <w:sz w:val="24"/>
          <w:szCs w:val="24"/>
        </w:rPr>
        <w:t xml:space="preserve"> В основе конкурентного мониторинга лежат результаты такого же обследования иных систем. Одновременно исследуются подсистемы, образующие систем</w:t>
      </w:r>
      <w:r w:rsidR="00AD305E">
        <w:rPr>
          <w:rFonts w:ascii="Times New Roman" w:hAnsi="Times New Roman" w:cs="Times New Roman"/>
          <w:sz w:val="24"/>
          <w:szCs w:val="24"/>
        </w:rPr>
        <w:t>у</w:t>
      </w:r>
      <w:r w:rsidRPr="009B0AFF">
        <w:rPr>
          <w:rFonts w:ascii="Times New Roman" w:hAnsi="Times New Roman" w:cs="Times New Roman"/>
          <w:sz w:val="24"/>
          <w:szCs w:val="24"/>
        </w:rPr>
        <w:t>. На основе конкурентного мониторинга делают выводы о количественном потенциале той или иной опасности, степени ее критичности. В основе сравнительного</w:t>
      </w:r>
      <w:r w:rsidR="00A36D82" w:rsidRPr="009B0AFF">
        <w:rPr>
          <w:rFonts w:ascii="Times New Roman" w:hAnsi="Times New Roman" w:cs="Times New Roman"/>
          <w:sz w:val="24"/>
          <w:szCs w:val="24"/>
        </w:rPr>
        <w:t xml:space="preserve"> мониторинга </w:t>
      </w:r>
      <w:r w:rsidRPr="009B0AFF">
        <w:rPr>
          <w:rFonts w:ascii="Times New Roman" w:hAnsi="Times New Roman" w:cs="Times New Roman"/>
          <w:sz w:val="24"/>
          <w:szCs w:val="24"/>
        </w:rPr>
        <w:t xml:space="preserve"> берется аналогичное исследование систем иного уровня, по </w:t>
      </w:r>
      <w:proofErr w:type="gramStart"/>
      <w:r w:rsidRPr="009B0AFF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Pr="009B0AFF">
        <w:rPr>
          <w:rFonts w:ascii="Times New Roman" w:hAnsi="Times New Roman" w:cs="Times New Roman"/>
          <w:sz w:val="24"/>
          <w:szCs w:val="24"/>
        </w:rPr>
        <w:t xml:space="preserve"> подбираются аналоги и, взяв их за базовую основу, исследуют текущий объект в сравнении. В основе комплексного мониторинга лежит использование сразу нескольких основани</w:t>
      </w:r>
      <w:r w:rsidR="00F20C3A" w:rsidRPr="009B0AFF">
        <w:rPr>
          <w:rFonts w:ascii="Times New Roman" w:hAnsi="Times New Roman" w:cs="Times New Roman"/>
          <w:sz w:val="24"/>
          <w:szCs w:val="24"/>
        </w:rPr>
        <w:t>й</w:t>
      </w:r>
      <w:r w:rsidR="00A32FF6" w:rsidRPr="009B0AFF">
        <w:rPr>
          <w:rFonts w:ascii="Times New Roman" w:hAnsi="Times New Roman" w:cs="Times New Roman"/>
          <w:sz w:val="24"/>
          <w:szCs w:val="24"/>
        </w:rPr>
        <w:t>.</w:t>
      </w:r>
    </w:p>
    <w:p w:rsidR="00A32FF6" w:rsidRPr="009B0AFF" w:rsidRDefault="00A32FF6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>Учитывая высокую социальную значимость отрасли теплоснабжения, применительно к ней мониторинг классифицируется дополнительно по трем видам: информационный, базовый и проблемный</w:t>
      </w:r>
      <w:r w:rsidR="00AD305E">
        <w:rPr>
          <w:rFonts w:ascii="Times New Roman" w:hAnsi="Times New Roman" w:cs="Times New Roman"/>
          <w:sz w:val="24"/>
          <w:szCs w:val="24"/>
        </w:rPr>
        <w:t xml:space="preserve"> 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EC5C1B" w:rsidRPr="009B0AFF">
        <w:rPr>
          <w:rFonts w:ascii="Times New Roman" w:hAnsi="Times New Roman" w:cs="Times New Roman"/>
          <w:sz w:val="24"/>
          <w:szCs w:val="24"/>
        </w:rPr>
        <w:t>4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="00AD305E">
        <w:rPr>
          <w:rFonts w:ascii="Times New Roman" w:hAnsi="Times New Roman" w:cs="Times New Roman"/>
          <w:sz w:val="24"/>
          <w:szCs w:val="24"/>
        </w:rPr>
        <w:t>.</w:t>
      </w:r>
    </w:p>
    <w:p w:rsidR="00A32FF6" w:rsidRPr="009B0AFF" w:rsidRDefault="00A32FF6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proofErr w:type="gramStart"/>
      <w:r w:rsidRPr="009B0AFF">
        <w:rPr>
          <w:rFonts w:ascii="Times New Roman" w:hAnsi="Times New Roman" w:cs="Times New Roman"/>
          <w:sz w:val="24"/>
          <w:szCs w:val="24"/>
        </w:rPr>
        <w:t>эффективного</w:t>
      </w:r>
      <w:proofErr w:type="gramEnd"/>
      <w:r w:rsidRPr="009B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05E">
        <w:rPr>
          <w:rFonts w:ascii="Times New Roman" w:hAnsi="Times New Roman" w:cs="Times New Roman"/>
          <w:sz w:val="24"/>
          <w:szCs w:val="24"/>
        </w:rPr>
        <w:t>энергоменеджмента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 xml:space="preserve"> необходимо точно определить параметры, по которым будет производиться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мониторирование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 xml:space="preserve">. Исходя из структуры </w:t>
      </w:r>
      <w:r w:rsidRPr="009B0AFF">
        <w:rPr>
          <w:rFonts w:ascii="Times New Roman" w:hAnsi="Times New Roman" w:cs="Times New Roman"/>
          <w:sz w:val="24"/>
          <w:szCs w:val="24"/>
        </w:rPr>
        <w:lastRenderedPageBreak/>
        <w:t>энергетического паспорта, завершение</w:t>
      </w:r>
      <w:r w:rsidR="00F20C3A" w:rsidRPr="009B0AFF">
        <w:rPr>
          <w:rFonts w:ascii="Times New Roman" w:hAnsi="Times New Roman" w:cs="Times New Roman"/>
          <w:sz w:val="24"/>
          <w:szCs w:val="24"/>
        </w:rPr>
        <w:t>м</w:t>
      </w:r>
      <w:r w:rsidRPr="009B0AFF">
        <w:rPr>
          <w:rFonts w:ascii="Times New Roman" w:hAnsi="Times New Roman" w:cs="Times New Roman"/>
          <w:sz w:val="24"/>
          <w:szCs w:val="24"/>
        </w:rPr>
        <w:t xml:space="preserve"> энергетического обследования (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энергоаудита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>) является разработка комплекса энергосберегающих мероприятий. В зависимости от тех или иных аспектов, нуждающихся в улучшении, можно отобрать ряд параметров мониторинга и определить, к какому виду мониторинга наиболее рационально прибегнуть. Учитывая сложность схемы управления отраслью теплоснабжения и достаточно большое количество параметров, нуждающихся в мониторинге, предлагается прибегнуть к дифференц</w:t>
      </w:r>
      <w:r w:rsidR="00AD305E">
        <w:rPr>
          <w:rFonts w:ascii="Times New Roman" w:hAnsi="Times New Roman" w:cs="Times New Roman"/>
          <w:sz w:val="24"/>
          <w:szCs w:val="24"/>
        </w:rPr>
        <w:t>иации мониторинга на два уровня: п</w:t>
      </w:r>
      <w:r w:rsidRPr="009B0AFF">
        <w:rPr>
          <w:rFonts w:ascii="Times New Roman" w:hAnsi="Times New Roman" w:cs="Times New Roman"/>
          <w:sz w:val="24"/>
          <w:szCs w:val="24"/>
        </w:rPr>
        <w:t xml:space="preserve">араметрический первого уровня и комплексный </w:t>
      </w:r>
      <w:r w:rsidR="00AD305E">
        <w:rPr>
          <w:rFonts w:ascii="Times New Roman" w:hAnsi="Times New Roman" w:cs="Times New Roman"/>
          <w:sz w:val="24"/>
          <w:szCs w:val="24"/>
        </w:rPr>
        <w:t xml:space="preserve">второго уровня 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EC5C1B" w:rsidRPr="009B0AFF">
        <w:rPr>
          <w:rFonts w:ascii="Times New Roman" w:hAnsi="Times New Roman" w:cs="Times New Roman"/>
          <w:sz w:val="24"/>
          <w:szCs w:val="24"/>
        </w:rPr>
        <w:t>5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="00AD305E">
        <w:rPr>
          <w:rFonts w:ascii="Times New Roman" w:hAnsi="Times New Roman" w:cs="Times New Roman"/>
          <w:sz w:val="24"/>
          <w:szCs w:val="24"/>
        </w:rPr>
        <w:t>.</w:t>
      </w:r>
      <w:r w:rsidR="00652424" w:rsidRPr="009B0AFF">
        <w:rPr>
          <w:rFonts w:ascii="Times New Roman" w:hAnsi="Times New Roman" w:cs="Times New Roman"/>
          <w:sz w:val="24"/>
          <w:szCs w:val="24"/>
        </w:rPr>
        <w:t xml:space="preserve"> На первом уровне мониторинг пр</w:t>
      </w:r>
      <w:r w:rsidR="00F20C3A" w:rsidRPr="009B0AFF">
        <w:rPr>
          <w:rFonts w:ascii="Times New Roman" w:hAnsi="Times New Roman" w:cs="Times New Roman"/>
          <w:sz w:val="24"/>
          <w:szCs w:val="24"/>
        </w:rPr>
        <w:t>о</w:t>
      </w:r>
      <w:r w:rsidR="00652424" w:rsidRPr="009B0AFF">
        <w:rPr>
          <w:rFonts w:ascii="Times New Roman" w:hAnsi="Times New Roman" w:cs="Times New Roman"/>
          <w:sz w:val="24"/>
          <w:szCs w:val="24"/>
        </w:rPr>
        <w:t xml:space="preserve">водится по ряду параметров, например, все технические составляющие, необходимые для эффективного теплоснабжения. На втором уровне этот мониторинг завершается разработкой энергосберегающих мероприятий </w:t>
      </w:r>
      <w:r w:rsidR="00AD305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spellStart"/>
      <w:r w:rsidR="00AD305E">
        <w:rPr>
          <w:rFonts w:ascii="Times New Roman" w:hAnsi="Times New Roman" w:cs="Times New Roman"/>
          <w:sz w:val="24"/>
          <w:szCs w:val="24"/>
        </w:rPr>
        <w:t>энергоаудита</w:t>
      </w:r>
      <w:proofErr w:type="spellEnd"/>
      <w:r w:rsidR="00AD305E">
        <w:rPr>
          <w:rFonts w:ascii="Times New Roman" w:hAnsi="Times New Roman" w:cs="Times New Roman"/>
          <w:sz w:val="24"/>
          <w:szCs w:val="24"/>
        </w:rPr>
        <w:t xml:space="preserve"> </w:t>
      </w:r>
      <w:r w:rsidR="00652424" w:rsidRPr="009B0AFF">
        <w:rPr>
          <w:rFonts w:ascii="Times New Roman" w:hAnsi="Times New Roman" w:cs="Times New Roman"/>
          <w:sz w:val="24"/>
          <w:szCs w:val="24"/>
        </w:rPr>
        <w:t>и является комплексным.</w:t>
      </w:r>
    </w:p>
    <w:p w:rsidR="00652424" w:rsidRPr="009B0AFF" w:rsidRDefault="00652424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После внедрения проекта управления </w:t>
      </w:r>
      <w:r w:rsidR="00AD305E">
        <w:rPr>
          <w:rFonts w:ascii="Times New Roman" w:hAnsi="Times New Roman" w:cs="Times New Roman"/>
          <w:sz w:val="24"/>
          <w:szCs w:val="24"/>
        </w:rPr>
        <w:t xml:space="preserve">системой теплоснабжения </w:t>
      </w:r>
      <w:r w:rsidRPr="009B0AFF">
        <w:rPr>
          <w:rFonts w:ascii="Times New Roman" w:hAnsi="Times New Roman" w:cs="Times New Roman"/>
          <w:sz w:val="24"/>
          <w:szCs w:val="24"/>
        </w:rPr>
        <w:t>необходимо получение комплексной информации о нем для оценки эффективности проведенных мероприятий и последующей корректировки дальнейших управленческих действий. На данном этапе предлагается использование</w:t>
      </w:r>
      <w:r w:rsidR="00AD305E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9B0AFF">
        <w:rPr>
          <w:rFonts w:ascii="Times New Roman" w:hAnsi="Times New Roman" w:cs="Times New Roman"/>
          <w:sz w:val="24"/>
          <w:szCs w:val="24"/>
        </w:rPr>
        <w:t xml:space="preserve">комплексного мониторинга, где помимо технических параметров, будут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мониторироваться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 xml:space="preserve"> и социальные, экономические, технологические, финансовые, экологические, организационные и иные аспекты, необходимые для оптимизации управления отраслью. </w:t>
      </w:r>
    </w:p>
    <w:p w:rsidR="00652424" w:rsidRPr="009B0AFF" w:rsidRDefault="00652424" w:rsidP="009B0AF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>Выводы:</w:t>
      </w:r>
    </w:p>
    <w:p w:rsidR="00652424" w:rsidRPr="009B0AFF" w:rsidRDefault="00652424" w:rsidP="009B0AFF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Непрерывный мониторинг – важнейшее условие </w:t>
      </w:r>
      <w:proofErr w:type="gramStart"/>
      <w:r w:rsidRPr="009B0AFF">
        <w:rPr>
          <w:rFonts w:ascii="Times New Roman" w:hAnsi="Times New Roman" w:cs="Times New Roman"/>
          <w:sz w:val="24"/>
          <w:szCs w:val="24"/>
        </w:rPr>
        <w:t>эффективного</w:t>
      </w:r>
      <w:proofErr w:type="gramEnd"/>
      <w:r w:rsidRPr="009B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энергоменеджмента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>.</w:t>
      </w:r>
    </w:p>
    <w:p w:rsidR="00652424" w:rsidRPr="009B0AFF" w:rsidRDefault="00652424" w:rsidP="009B0AFF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 xml:space="preserve">Показано, что в </w:t>
      </w:r>
      <w:r w:rsidR="00F20C3A" w:rsidRPr="009B0AFF">
        <w:rPr>
          <w:rFonts w:ascii="Times New Roman" w:hAnsi="Times New Roman" w:cs="Times New Roman"/>
          <w:sz w:val="24"/>
          <w:szCs w:val="24"/>
        </w:rPr>
        <w:t>у</w:t>
      </w:r>
      <w:r w:rsidRPr="009B0AFF">
        <w:rPr>
          <w:rFonts w:ascii="Times New Roman" w:hAnsi="Times New Roman" w:cs="Times New Roman"/>
          <w:sz w:val="24"/>
          <w:szCs w:val="24"/>
        </w:rPr>
        <w:t xml:space="preserve">совершенствованной методике внедрения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энергоменеджмента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 xml:space="preserve">, имеющей более </w:t>
      </w:r>
      <w:r w:rsidR="009D32FA" w:rsidRPr="009B0AFF">
        <w:rPr>
          <w:rFonts w:ascii="Times New Roman" w:hAnsi="Times New Roman" w:cs="Times New Roman"/>
          <w:sz w:val="24"/>
          <w:szCs w:val="24"/>
        </w:rPr>
        <w:t>сложную структуру по сравнению с циклической моделью международного стандарта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EC5C1B" w:rsidRPr="009B0AFF">
        <w:rPr>
          <w:rFonts w:ascii="Times New Roman" w:hAnsi="Times New Roman" w:cs="Times New Roman"/>
          <w:sz w:val="24"/>
          <w:szCs w:val="24"/>
        </w:rPr>
        <w:t>1</w:t>
      </w:r>
      <w:r w:rsidR="00EC5C1B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="00F20C3A" w:rsidRPr="009B0AFF">
        <w:rPr>
          <w:rFonts w:ascii="Times New Roman" w:hAnsi="Times New Roman" w:cs="Times New Roman"/>
          <w:sz w:val="24"/>
          <w:szCs w:val="24"/>
        </w:rPr>
        <w:t>, н</w:t>
      </w:r>
      <w:r w:rsidR="009D32FA" w:rsidRPr="009B0AFF">
        <w:rPr>
          <w:rFonts w:ascii="Times New Roman" w:hAnsi="Times New Roman" w:cs="Times New Roman"/>
          <w:sz w:val="24"/>
          <w:szCs w:val="24"/>
        </w:rPr>
        <w:t xml:space="preserve">еобходимо применение двух видов мониторинга: параметрического и комплексного </w:t>
      </w:r>
      <w:r w:rsidR="00F20C3A" w:rsidRPr="009B0AFF">
        <w:rPr>
          <w:rFonts w:ascii="Times New Roman" w:hAnsi="Times New Roman" w:cs="Times New Roman"/>
          <w:sz w:val="24"/>
          <w:szCs w:val="24"/>
        </w:rPr>
        <w:sym w:font="Symbol" w:char="F05B"/>
      </w:r>
      <w:r w:rsidR="00F20C3A" w:rsidRPr="009B0AFF">
        <w:rPr>
          <w:rFonts w:ascii="Times New Roman" w:hAnsi="Times New Roman" w:cs="Times New Roman"/>
          <w:sz w:val="24"/>
          <w:szCs w:val="24"/>
        </w:rPr>
        <w:t>5</w:t>
      </w:r>
      <w:r w:rsidR="00F20C3A" w:rsidRPr="009B0AFF">
        <w:rPr>
          <w:rFonts w:ascii="Times New Roman" w:hAnsi="Times New Roman" w:cs="Times New Roman"/>
          <w:sz w:val="24"/>
          <w:szCs w:val="24"/>
        </w:rPr>
        <w:sym w:font="Symbol" w:char="F05D"/>
      </w:r>
      <w:r w:rsidR="009D32FA" w:rsidRPr="009B0AFF">
        <w:rPr>
          <w:rFonts w:ascii="Times New Roman" w:hAnsi="Times New Roman" w:cs="Times New Roman"/>
          <w:sz w:val="24"/>
          <w:szCs w:val="24"/>
        </w:rPr>
        <w:t>.</w:t>
      </w:r>
    </w:p>
    <w:p w:rsidR="009D32FA" w:rsidRPr="009B0AFF" w:rsidRDefault="009D32FA" w:rsidP="009B0AFF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sz w:val="24"/>
          <w:szCs w:val="24"/>
        </w:rPr>
        <w:t>Показано, что применительно к отрасли теплоснабжения</w:t>
      </w:r>
      <w:r w:rsidR="00F20C3A" w:rsidRPr="009B0AFF">
        <w:rPr>
          <w:rFonts w:ascii="Times New Roman" w:hAnsi="Times New Roman" w:cs="Times New Roman"/>
          <w:sz w:val="24"/>
          <w:szCs w:val="24"/>
        </w:rPr>
        <w:t>,</w:t>
      </w:r>
      <w:r w:rsidRPr="009B0AFF">
        <w:rPr>
          <w:rFonts w:ascii="Times New Roman" w:hAnsi="Times New Roman" w:cs="Times New Roman"/>
          <w:sz w:val="24"/>
          <w:szCs w:val="24"/>
        </w:rPr>
        <w:t xml:space="preserve"> необходимо применение комплексного мониторинга.</w:t>
      </w:r>
    </w:p>
    <w:p w:rsidR="009B0AFF" w:rsidRDefault="009B0AFF" w:rsidP="00AD305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AFF" w:rsidRDefault="009B0AFF" w:rsidP="00AD305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2FA" w:rsidRPr="008B635A" w:rsidRDefault="009D32FA" w:rsidP="009B0A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0489">
        <w:rPr>
          <w:rFonts w:ascii="Times New Roman" w:hAnsi="Times New Roman" w:cs="Times New Roman"/>
          <w:sz w:val="24"/>
          <w:szCs w:val="24"/>
        </w:rPr>
        <w:t>Литература</w:t>
      </w:r>
      <w:r w:rsidRPr="008B635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D32FA" w:rsidRPr="008B635A" w:rsidRDefault="008B635A" w:rsidP="008B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35A">
        <w:rPr>
          <w:rFonts w:ascii="Times New Roman" w:hAnsi="Times New Roman" w:cs="Times New Roman"/>
          <w:sz w:val="24"/>
          <w:szCs w:val="24"/>
          <w:lang w:val="en-US"/>
        </w:rPr>
        <w:t>1.</w:t>
      </w:r>
      <w:bookmarkStart w:id="0" w:name="_GoBack"/>
      <w:bookmarkEnd w:id="0"/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>ISO 50001: 2011 «Energy management systems».</w:t>
      </w:r>
    </w:p>
    <w:p w:rsidR="009D32FA" w:rsidRPr="008B635A" w:rsidRDefault="008B635A" w:rsidP="008B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35A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9D32FA" w:rsidRPr="008B635A">
        <w:rPr>
          <w:rFonts w:ascii="Times New Roman" w:hAnsi="Times New Roman" w:cs="Times New Roman"/>
          <w:sz w:val="24"/>
          <w:szCs w:val="24"/>
        </w:rPr>
        <w:t>Крысин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2FA" w:rsidRPr="008B635A">
        <w:rPr>
          <w:rFonts w:ascii="Times New Roman" w:hAnsi="Times New Roman" w:cs="Times New Roman"/>
          <w:sz w:val="24"/>
          <w:szCs w:val="24"/>
        </w:rPr>
        <w:t>Л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32FA" w:rsidRPr="008B635A">
        <w:rPr>
          <w:rFonts w:ascii="Times New Roman" w:hAnsi="Times New Roman" w:cs="Times New Roman"/>
          <w:sz w:val="24"/>
          <w:szCs w:val="24"/>
        </w:rPr>
        <w:t>П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>. «</w:t>
      </w:r>
      <w:r w:rsidR="009D32FA" w:rsidRPr="008B635A">
        <w:rPr>
          <w:rFonts w:ascii="Times New Roman" w:hAnsi="Times New Roman" w:cs="Times New Roman"/>
          <w:sz w:val="24"/>
          <w:szCs w:val="24"/>
        </w:rPr>
        <w:t>Толковый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2FA" w:rsidRPr="008B635A">
        <w:rPr>
          <w:rFonts w:ascii="Times New Roman" w:hAnsi="Times New Roman" w:cs="Times New Roman"/>
          <w:sz w:val="24"/>
          <w:szCs w:val="24"/>
        </w:rPr>
        <w:t>словарь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2FA" w:rsidRPr="008B635A">
        <w:rPr>
          <w:rFonts w:ascii="Times New Roman" w:hAnsi="Times New Roman" w:cs="Times New Roman"/>
          <w:sz w:val="24"/>
          <w:szCs w:val="24"/>
        </w:rPr>
        <w:t>иноязычных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32FA" w:rsidRPr="008B635A">
        <w:rPr>
          <w:rFonts w:ascii="Times New Roman" w:hAnsi="Times New Roman" w:cs="Times New Roman"/>
          <w:sz w:val="24"/>
          <w:szCs w:val="24"/>
        </w:rPr>
        <w:t>слов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 xml:space="preserve">» - </w:t>
      </w:r>
      <w:proofErr w:type="gramStart"/>
      <w:r w:rsidR="009D32FA" w:rsidRPr="008B635A">
        <w:rPr>
          <w:rFonts w:ascii="Times New Roman" w:hAnsi="Times New Roman" w:cs="Times New Roman"/>
          <w:sz w:val="24"/>
          <w:szCs w:val="24"/>
        </w:rPr>
        <w:t>М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32FA" w:rsidRPr="008B635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>, 2008.</w:t>
      </w:r>
    </w:p>
    <w:p w:rsidR="009D32FA" w:rsidRPr="008B635A" w:rsidRDefault="008B635A" w:rsidP="008B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D32FA" w:rsidRPr="008B635A">
        <w:rPr>
          <w:rFonts w:ascii="Times New Roman" w:hAnsi="Times New Roman" w:cs="Times New Roman"/>
          <w:sz w:val="24"/>
          <w:szCs w:val="24"/>
        </w:rPr>
        <w:t xml:space="preserve">Пичугин И.Л. «Роль </w:t>
      </w:r>
      <w:proofErr w:type="spellStart"/>
      <w:r w:rsidR="009D32FA" w:rsidRPr="008B635A">
        <w:rPr>
          <w:rFonts w:ascii="Times New Roman" w:hAnsi="Times New Roman" w:cs="Times New Roman"/>
          <w:sz w:val="24"/>
          <w:szCs w:val="24"/>
        </w:rPr>
        <w:t>энергоаудита</w:t>
      </w:r>
      <w:proofErr w:type="spellEnd"/>
      <w:r w:rsidR="009D32FA" w:rsidRPr="008B635A">
        <w:rPr>
          <w:rFonts w:ascii="Times New Roman" w:hAnsi="Times New Roman" w:cs="Times New Roman"/>
          <w:sz w:val="24"/>
          <w:szCs w:val="24"/>
        </w:rPr>
        <w:t xml:space="preserve"> при разработке энергосберегающих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32FA" w:rsidRPr="008B635A">
        <w:rPr>
          <w:rFonts w:ascii="Times New Roman" w:hAnsi="Times New Roman" w:cs="Times New Roman"/>
          <w:sz w:val="24"/>
          <w:szCs w:val="24"/>
        </w:rPr>
        <w:t>в бюджетных организациях»</w:t>
      </w:r>
      <w:r w:rsidR="00460DC7" w:rsidRPr="008B635A">
        <w:rPr>
          <w:rFonts w:ascii="Times New Roman" w:hAnsi="Times New Roman" w:cs="Times New Roman"/>
          <w:sz w:val="24"/>
          <w:szCs w:val="24"/>
        </w:rPr>
        <w:t xml:space="preserve"> //</w:t>
      </w:r>
      <w:r w:rsidR="009D32FA" w:rsidRPr="008B635A">
        <w:rPr>
          <w:rFonts w:ascii="Times New Roman" w:hAnsi="Times New Roman" w:cs="Times New Roman"/>
          <w:sz w:val="24"/>
          <w:szCs w:val="24"/>
        </w:rPr>
        <w:t xml:space="preserve"> Вестник </w:t>
      </w:r>
      <w:proofErr w:type="spellStart"/>
      <w:r w:rsidR="009D32FA" w:rsidRPr="008B635A">
        <w:rPr>
          <w:rFonts w:ascii="Times New Roman" w:hAnsi="Times New Roman" w:cs="Times New Roman"/>
          <w:sz w:val="24"/>
          <w:szCs w:val="24"/>
        </w:rPr>
        <w:t>ОрелГАУ</w:t>
      </w:r>
      <w:proofErr w:type="spellEnd"/>
      <w:r w:rsidR="009D32FA" w:rsidRPr="008B635A">
        <w:rPr>
          <w:rFonts w:ascii="Times New Roman" w:hAnsi="Times New Roman" w:cs="Times New Roman"/>
          <w:sz w:val="24"/>
          <w:szCs w:val="24"/>
        </w:rPr>
        <w:t xml:space="preserve"> №5(38), Орел – 2012.</w:t>
      </w:r>
    </w:p>
    <w:p w:rsidR="009D32FA" w:rsidRPr="008B635A" w:rsidRDefault="008B635A" w:rsidP="008B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D32FA" w:rsidRPr="008B635A">
        <w:rPr>
          <w:rFonts w:ascii="Times New Roman" w:hAnsi="Times New Roman" w:cs="Times New Roman"/>
          <w:sz w:val="24"/>
          <w:szCs w:val="24"/>
        </w:rPr>
        <w:t>Полозюк А.Г. «Мониторинг и его виды»</w:t>
      </w:r>
      <w:r w:rsidR="00460DC7" w:rsidRPr="008B635A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r w:rsidR="009D32FA" w:rsidRPr="008B63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>rosnauka</w:t>
      </w:r>
      <w:proofErr w:type="spellEnd"/>
      <w:r w:rsidR="009D32FA" w:rsidRPr="008B635A">
        <w:rPr>
          <w:rFonts w:ascii="Times New Roman" w:hAnsi="Times New Roman" w:cs="Times New Roman"/>
          <w:sz w:val="24"/>
          <w:szCs w:val="24"/>
        </w:rPr>
        <w:t>.</w:t>
      </w:r>
      <w:r w:rsidR="009D32FA" w:rsidRPr="008B635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9D32FA" w:rsidRPr="008B635A">
        <w:rPr>
          <w:rFonts w:ascii="Times New Roman" w:hAnsi="Times New Roman" w:cs="Times New Roman"/>
          <w:sz w:val="24"/>
          <w:szCs w:val="24"/>
        </w:rPr>
        <w:t>.</w:t>
      </w:r>
    </w:p>
    <w:p w:rsidR="00652424" w:rsidRPr="008B635A" w:rsidRDefault="008B635A" w:rsidP="008B6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C5C1B" w:rsidRPr="008B635A">
        <w:rPr>
          <w:rFonts w:ascii="Times New Roman" w:hAnsi="Times New Roman" w:cs="Times New Roman"/>
          <w:sz w:val="24"/>
          <w:szCs w:val="24"/>
        </w:rPr>
        <w:t xml:space="preserve">Лукинов В.А., Пичугин И.Л. «Региональная модель </w:t>
      </w:r>
      <w:proofErr w:type="spellStart"/>
      <w:r w:rsidR="00AF4571" w:rsidRPr="008B635A">
        <w:rPr>
          <w:rFonts w:ascii="Times New Roman" w:hAnsi="Times New Roman" w:cs="Times New Roman"/>
          <w:sz w:val="24"/>
          <w:szCs w:val="24"/>
        </w:rPr>
        <w:t>энергоменеджмента</w:t>
      </w:r>
      <w:proofErr w:type="spellEnd"/>
      <w:r w:rsidR="00460DC7" w:rsidRPr="008B635A">
        <w:rPr>
          <w:rFonts w:ascii="Times New Roman" w:hAnsi="Times New Roman" w:cs="Times New Roman"/>
          <w:sz w:val="24"/>
          <w:szCs w:val="24"/>
        </w:rPr>
        <w:t>» // «Недвижимость: экономика, управление»; №1, Москва - 2013.</w:t>
      </w:r>
    </w:p>
    <w:p w:rsidR="0042212E" w:rsidRPr="009B0AFF" w:rsidRDefault="0042212E" w:rsidP="009B0A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899" w:rsidRPr="009B0AFF" w:rsidRDefault="0042212E" w:rsidP="009B0A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FF">
        <w:rPr>
          <w:rFonts w:ascii="Times New Roman" w:hAnsi="Times New Roman" w:cs="Times New Roman"/>
          <w:b/>
          <w:sz w:val="24"/>
          <w:szCs w:val="24"/>
        </w:rPr>
        <w:t>Пичугин Игорь Леонидович</w:t>
      </w:r>
      <w:r w:rsidRPr="009B0AFF">
        <w:rPr>
          <w:rFonts w:ascii="Times New Roman" w:hAnsi="Times New Roman" w:cs="Times New Roman"/>
          <w:sz w:val="24"/>
          <w:szCs w:val="24"/>
        </w:rPr>
        <w:t>, аспирант кафедры Н</w:t>
      </w:r>
      <w:r w:rsidR="009B0AFF">
        <w:rPr>
          <w:rFonts w:ascii="Times New Roman" w:hAnsi="Times New Roman" w:cs="Times New Roman"/>
          <w:sz w:val="24"/>
          <w:szCs w:val="24"/>
        </w:rPr>
        <w:t>ациональной экономики и оценки бизнеса</w:t>
      </w:r>
      <w:r w:rsidRPr="009B0AFF">
        <w:rPr>
          <w:rFonts w:ascii="Times New Roman" w:hAnsi="Times New Roman" w:cs="Times New Roman"/>
          <w:sz w:val="24"/>
          <w:szCs w:val="24"/>
        </w:rPr>
        <w:t xml:space="preserve"> НИУ ВПО </w:t>
      </w:r>
      <w:proofErr w:type="spellStart"/>
      <w:r w:rsidRPr="009B0AFF">
        <w:rPr>
          <w:rFonts w:ascii="Times New Roman" w:hAnsi="Times New Roman" w:cs="Times New Roman"/>
          <w:sz w:val="24"/>
          <w:szCs w:val="24"/>
        </w:rPr>
        <w:t>МГСУ</w:t>
      </w:r>
      <w:proofErr w:type="gramStart"/>
      <w:r w:rsidRPr="009B0AFF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B0AFF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>, Ярославское шоссе 26,</w:t>
      </w:r>
      <w:r w:rsidR="009B0AFF">
        <w:rPr>
          <w:rFonts w:ascii="Times New Roman" w:hAnsi="Times New Roman" w:cs="Times New Roman"/>
          <w:sz w:val="24"/>
          <w:szCs w:val="24"/>
        </w:rPr>
        <w:t xml:space="preserve"> тел.</w:t>
      </w:r>
      <w:r w:rsidRPr="009B0AFF">
        <w:rPr>
          <w:rFonts w:ascii="Times New Roman" w:hAnsi="Times New Roman" w:cs="Times New Roman"/>
          <w:sz w:val="24"/>
          <w:szCs w:val="24"/>
        </w:rPr>
        <w:t>+7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B0AFF">
        <w:rPr>
          <w:rFonts w:ascii="Times New Roman" w:hAnsi="Times New Roman" w:cs="Times New Roman"/>
          <w:sz w:val="24"/>
          <w:szCs w:val="24"/>
        </w:rPr>
        <w:t>985</w:t>
      </w:r>
      <w:r w:rsidRPr="009B0AF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B0AFF">
        <w:rPr>
          <w:rFonts w:ascii="Times New Roman" w:hAnsi="Times New Roman" w:cs="Times New Roman"/>
          <w:sz w:val="24"/>
          <w:szCs w:val="24"/>
        </w:rPr>
        <w:t>185 61 99</w:t>
      </w:r>
      <w:r w:rsidR="009B0AFF">
        <w:rPr>
          <w:rFonts w:ascii="Times New Roman" w:hAnsi="Times New Roman" w:cs="Times New Roman"/>
          <w:sz w:val="24"/>
          <w:szCs w:val="24"/>
        </w:rPr>
        <w:t xml:space="preserve">; </w:t>
      </w:r>
      <w:r w:rsidR="009B0AF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B0AFF" w:rsidRPr="009B0AFF">
        <w:rPr>
          <w:rFonts w:ascii="Times New Roman" w:hAnsi="Times New Roman" w:cs="Times New Roman"/>
          <w:sz w:val="24"/>
          <w:szCs w:val="24"/>
        </w:rPr>
        <w:t>-</w:t>
      </w:r>
      <w:r w:rsidR="009B0AF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B0AFF" w:rsidRPr="009B0A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0AFF">
        <w:rPr>
          <w:rFonts w:ascii="Times New Roman" w:hAnsi="Times New Roman" w:cs="Times New Roman"/>
          <w:sz w:val="24"/>
          <w:szCs w:val="24"/>
          <w:lang w:val="en-US"/>
        </w:rPr>
        <w:t>ilpichugin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B0A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9B0A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B0A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5151B" w:rsidRPr="009B0AFF" w:rsidRDefault="00A5151B" w:rsidP="009B0AF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5151B" w:rsidRPr="009B0AFF" w:rsidSect="00A5151B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BD" w:rsidRDefault="00A462BD" w:rsidP="00AF4571">
      <w:pPr>
        <w:spacing w:after="0" w:line="240" w:lineRule="auto"/>
      </w:pPr>
      <w:r>
        <w:separator/>
      </w:r>
    </w:p>
  </w:endnote>
  <w:endnote w:type="continuationSeparator" w:id="0">
    <w:p w:rsidR="00A462BD" w:rsidRDefault="00A462BD" w:rsidP="00AF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91860"/>
      <w:docPartObj>
        <w:docPartGallery w:val="Page Numbers (Bottom of Page)"/>
        <w:docPartUnique/>
      </w:docPartObj>
    </w:sdtPr>
    <w:sdtEndPr/>
    <w:sdtContent>
      <w:p w:rsidR="00AF4571" w:rsidRDefault="000517B9">
        <w:pPr>
          <w:pStyle w:val="a6"/>
          <w:jc w:val="center"/>
        </w:pPr>
        <w:r w:rsidRPr="00AF4571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="00AF4571" w:rsidRPr="00AF4571">
          <w:rPr>
            <w:rFonts w:ascii="Times New Roman" w:hAnsi="Times New Roman" w:cs="Times New Roman"/>
            <w:color w:val="000000" w:themeColor="text1"/>
            <w:sz w:val="24"/>
          </w:rPr>
          <w:instrText xml:space="preserve"> PAGE   \* MERGEFORMAT </w:instrText>
        </w:r>
        <w:r w:rsidRPr="00AF4571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 w:rsidR="008B635A">
          <w:rPr>
            <w:rFonts w:ascii="Times New Roman" w:hAnsi="Times New Roman" w:cs="Times New Roman"/>
            <w:noProof/>
            <w:color w:val="000000" w:themeColor="text1"/>
            <w:sz w:val="24"/>
          </w:rPr>
          <w:t>1</w:t>
        </w:r>
        <w:r w:rsidRPr="00AF4571">
          <w:rPr>
            <w:rFonts w:ascii="Times New Roman" w:hAnsi="Times New Roman" w:cs="Times New Roman"/>
            <w:color w:val="000000" w:themeColor="text1"/>
            <w:sz w:val="24"/>
          </w:rPr>
          <w:fldChar w:fldCharType="end"/>
        </w:r>
      </w:p>
    </w:sdtContent>
  </w:sdt>
  <w:p w:rsidR="00AF4571" w:rsidRDefault="00AF45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BD" w:rsidRDefault="00A462BD" w:rsidP="00AF4571">
      <w:pPr>
        <w:spacing w:after="0" w:line="240" w:lineRule="auto"/>
      </w:pPr>
      <w:r>
        <w:separator/>
      </w:r>
    </w:p>
  </w:footnote>
  <w:footnote w:type="continuationSeparator" w:id="0">
    <w:p w:rsidR="00A462BD" w:rsidRDefault="00A462BD" w:rsidP="00AF4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266"/>
    <w:multiLevelType w:val="hybridMultilevel"/>
    <w:tmpl w:val="9D2E9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3EA9"/>
    <w:multiLevelType w:val="hybridMultilevel"/>
    <w:tmpl w:val="7F2A0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658E"/>
    <w:multiLevelType w:val="hybridMultilevel"/>
    <w:tmpl w:val="6BBC9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270173"/>
    <w:multiLevelType w:val="hybridMultilevel"/>
    <w:tmpl w:val="A8A44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51B"/>
    <w:rsid w:val="000517B9"/>
    <w:rsid w:val="00102F45"/>
    <w:rsid w:val="00200BB3"/>
    <w:rsid w:val="00263B38"/>
    <w:rsid w:val="002F2FEA"/>
    <w:rsid w:val="00385D2F"/>
    <w:rsid w:val="003B2899"/>
    <w:rsid w:val="0042212E"/>
    <w:rsid w:val="00460DC7"/>
    <w:rsid w:val="00494696"/>
    <w:rsid w:val="00652424"/>
    <w:rsid w:val="006854AD"/>
    <w:rsid w:val="006A2D2A"/>
    <w:rsid w:val="00850E09"/>
    <w:rsid w:val="008B635A"/>
    <w:rsid w:val="009B0AFF"/>
    <w:rsid w:val="009D32FA"/>
    <w:rsid w:val="00A1186F"/>
    <w:rsid w:val="00A32FF6"/>
    <w:rsid w:val="00A36D82"/>
    <w:rsid w:val="00A41235"/>
    <w:rsid w:val="00A45984"/>
    <w:rsid w:val="00A462BD"/>
    <w:rsid w:val="00A5151B"/>
    <w:rsid w:val="00A8570F"/>
    <w:rsid w:val="00AD305E"/>
    <w:rsid w:val="00AF4571"/>
    <w:rsid w:val="00B17F7F"/>
    <w:rsid w:val="00B24B4C"/>
    <w:rsid w:val="00B6260B"/>
    <w:rsid w:val="00CC73D2"/>
    <w:rsid w:val="00D23E8A"/>
    <w:rsid w:val="00EC5C1B"/>
    <w:rsid w:val="00EF338B"/>
    <w:rsid w:val="00F20489"/>
    <w:rsid w:val="00F20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9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571"/>
  </w:style>
  <w:style w:type="paragraph" w:styleId="a6">
    <w:name w:val="footer"/>
    <w:basedOn w:val="a"/>
    <w:link w:val="a7"/>
    <w:uiPriority w:val="99"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4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9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571"/>
  </w:style>
  <w:style w:type="paragraph" w:styleId="a6">
    <w:name w:val="footer"/>
    <w:basedOn w:val="a"/>
    <w:link w:val="a7"/>
    <w:uiPriority w:val="99"/>
    <w:unhideWhenUsed/>
    <w:rsid w:val="00AF4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5AD6-095D-4374-8F5E-E2CC8D17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2013-04-17T16:15:00Z</dcterms:created>
  <dcterms:modified xsi:type="dcterms:W3CDTF">2013-05-27T08:04:00Z</dcterms:modified>
</cp:coreProperties>
</file>