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C5" w:rsidRDefault="00977E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Федерации Федерального Собрания Российской Федерации</w:t>
      </w:r>
    </w:p>
    <w:p w:rsidR="00B831C5" w:rsidRDefault="00977E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ФГБОУ ВО «Орловский государственный университет имени И.С. Тургенева»</w:t>
      </w:r>
    </w:p>
    <w:p w:rsidR="00FD0EAE" w:rsidRDefault="00FD0EAE" w:rsidP="00FD0E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Российский национальный исследовательский медицинский университет имени Н.И. Пирогова</w:t>
      </w:r>
    </w:p>
    <w:p w:rsidR="00FD0EAE" w:rsidRDefault="00FD0EAE" w:rsidP="00FD0E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здравоохранения Орловской области</w:t>
      </w:r>
    </w:p>
    <w:p w:rsidR="00553EF9" w:rsidRDefault="00553EF9" w:rsidP="00553EF9">
      <w:pPr>
        <w:rPr>
          <w:rFonts w:ascii="Times New Roman" w:hAnsi="Times New Roman"/>
          <w:b/>
          <w:sz w:val="24"/>
          <w:szCs w:val="24"/>
        </w:rPr>
      </w:pPr>
    </w:p>
    <w:p w:rsidR="00B831C5" w:rsidRPr="00553EF9" w:rsidRDefault="00977EF6">
      <w:pPr>
        <w:jc w:val="center"/>
        <w:rPr>
          <w:rFonts w:ascii="Times New Roman" w:hAnsi="Times New Roman"/>
          <w:b/>
          <w:sz w:val="32"/>
          <w:szCs w:val="24"/>
        </w:rPr>
      </w:pPr>
      <w:r w:rsidRPr="00553EF9">
        <w:rPr>
          <w:rFonts w:ascii="Times New Roman" w:hAnsi="Times New Roman"/>
          <w:b/>
          <w:sz w:val="32"/>
          <w:szCs w:val="24"/>
        </w:rPr>
        <w:t>ПРОГРАММА</w:t>
      </w:r>
    </w:p>
    <w:p w:rsidR="00B831C5" w:rsidRDefault="00B831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31C5" w:rsidRDefault="00977E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Всероссийской научно-практической </w:t>
      </w:r>
      <w:r w:rsidR="006D2C0A">
        <w:rPr>
          <w:rFonts w:ascii="Times New Roman" w:hAnsi="Times New Roman"/>
          <w:sz w:val="24"/>
          <w:szCs w:val="24"/>
        </w:rPr>
        <w:t>онлайн-</w:t>
      </w:r>
      <w:r>
        <w:rPr>
          <w:rFonts w:ascii="Times New Roman" w:hAnsi="Times New Roman"/>
          <w:sz w:val="24"/>
          <w:szCs w:val="24"/>
        </w:rPr>
        <w:t>конференции</w:t>
      </w:r>
    </w:p>
    <w:p w:rsidR="00B831C5" w:rsidRDefault="00977E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«ГЕНЕТИЧЕСКИЙ И РЕПРОДУКТИВНЫЙ ПОТЕНЦИАЛ С ПОЗИЦИЙ ДОКАЗАТЕЛЬНОЙ МЕДИЦИНЫ»</w:t>
      </w:r>
    </w:p>
    <w:p w:rsidR="00553EF9" w:rsidRDefault="00977EF6" w:rsidP="00FD0E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апреля 2020 года</w:t>
      </w:r>
    </w:p>
    <w:p w:rsidR="00B831C5" w:rsidRDefault="00977EF6">
      <w:pPr>
        <w:pStyle w:val="af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Председатели конференции:</w:t>
      </w:r>
    </w:p>
    <w:p w:rsidR="006D2C0A" w:rsidRDefault="006D2C0A">
      <w:pPr>
        <w:pStyle w:val="af"/>
        <w:ind w:left="0"/>
        <w:rPr>
          <w:rFonts w:ascii="Times New Roman" w:hAnsi="Times New Roman"/>
          <w:b/>
          <w:sz w:val="24"/>
          <w:szCs w:val="24"/>
        </w:rPr>
      </w:pPr>
    </w:p>
    <w:p w:rsidR="006D2C0A" w:rsidRDefault="006D2C0A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6D2C0A">
        <w:rPr>
          <w:rFonts w:ascii="Times New Roman" w:hAnsi="Times New Roman"/>
          <w:b/>
          <w:sz w:val="24"/>
          <w:szCs w:val="24"/>
        </w:rPr>
        <w:t xml:space="preserve">Клычков Андрей Евгеньевич - </w:t>
      </w:r>
      <w:r w:rsidRPr="006D2C0A">
        <w:rPr>
          <w:rFonts w:ascii="Times New Roman" w:hAnsi="Times New Roman"/>
          <w:sz w:val="24"/>
          <w:szCs w:val="24"/>
        </w:rPr>
        <w:t>губернатор Орловской области</w:t>
      </w:r>
    </w:p>
    <w:p w:rsidR="006D2C0A" w:rsidRPr="006D2C0A" w:rsidRDefault="006D2C0A" w:rsidP="006D2C0A">
      <w:pPr>
        <w:rPr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Круглый Владимир Игоревич - </w:t>
      </w:r>
      <w:r>
        <w:rPr>
          <w:rFonts w:ascii="Times New Roman" w:hAnsi="Times New Roman"/>
          <w:sz w:val="24"/>
          <w:szCs w:val="24"/>
        </w:rPr>
        <w:t>член Совета Федерации Федерального Собрания РФ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</w:rPr>
        <w:t xml:space="preserve">г. </w:t>
      </w:r>
      <w:r w:rsidRPr="00744383">
        <w:rPr>
          <w:rFonts w:ascii="Times New Roman" w:eastAsia="Times New Roman" w:hAnsi="Times New Roman"/>
        </w:rPr>
        <w:t>Орел</w:t>
      </w:r>
    </w:p>
    <w:p w:rsidR="00744383" w:rsidRPr="00744383" w:rsidRDefault="00744383">
      <w:pPr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 xml:space="preserve">Пилипенко Ольга Васильевна - </w:t>
      </w:r>
      <w:r w:rsidRPr="00744383">
        <w:rPr>
          <w:rFonts w:ascii="Times New Roman" w:hAnsi="Times New Roman"/>
          <w:sz w:val="24"/>
          <w:szCs w:val="24"/>
        </w:rPr>
        <w:t>доктор технических наук, профессор, почетный работник высшего профессионального образования Российской Федерации, депутат Государственной Думы РФ, г. Орел</w:t>
      </w:r>
    </w:p>
    <w:p w:rsidR="00B831C5" w:rsidRPr="00744383" w:rsidRDefault="00977EF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Иобст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Наталья Юрьевна - </w:t>
      </w:r>
      <w:r>
        <w:rPr>
          <w:rFonts w:ascii="Times New Roman" w:hAnsi="Times New Roman"/>
          <w:sz w:val="24"/>
          <w:szCs w:val="24"/>
        </w:rPr>
        <w:t xml:space="preserve">заместитель начальника </w:t>
      </w:r>
      <w:r w:rsidRPr="00744383">
        <w:rPr>
          <w:rFonts w:ascii="Times New Roman" w:hAnsi="Times New Roman"/>
          <w:sz w:val="24"/>
          <w:szCs w:val="24"/>
        </w:rPr>
        <w:t>Управления, начальник отдела организации медицинской помощи женщинам и детям Управления здравоохранения Департамента здравоохранения Орловской области г. Орёл</w:t>
      </w:r>
    </w:p>
    <w:p w:rsidR="00B831C5" w:rsidRDefault="00977EF6">
      <w:pPr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 xml:space="preserve">Борисоглебская Лариса Николаевна - </w:t>
      </w:r>
      <w:proofErr w:type="spellStart"/>
      <w:r w:rsidRPr="00744383">
        <w:rPr>
          <w:rFonts w:ascii="Times New Roman" w:hAnsi="Times New Roman"/>
          <w:sz w:val="24"/>
          <w:szCs w:val="24"/>
        </w:rPr>
        <w:t>и.о</w:t>
      </w:r>
      <w:proofErr w:type="spellEnd"/>
      <w:r w:rsidRPr="00744383">
        <w:rPr>
          <w:rFonts w:ascii="Times New Roman" w:hAnsi="Times New Roman"/>
          <w:sz w:val="24"/>
          <w:szCs w:val="24"/>
        </w:rPr>
        <w:t>. проректора по научной и проектно-инновационной деятельности ФГБОУ ВО «Орловского государственного университета имени И.С. Тургенева», г. Орёл</w:t>
      </w:r>
    </w:p>
    <w:p w:rsidR="00FD0EAE" w:rsidRPr="00FD0EAE" w:rsidRDefault="00FD0EAE">
      <w:pPr>
        <w:rPr>
          <w:rFonts w:ascii="Times New Roman" w:hAnsi="Times New Roman"/>
          <w:b/>
          <w:sz w:val="24"/>
          <w:szCs w:val="24"/>
        </w:rPr>
      </w:pPr>
      <w:r w:rsidRPr="00FD0EAE">
        <w:rPr>
          <w:rFonts w:ascii="Times New Roman" w:hAnsi="Times New Roman"/>
          <w:b/>
          <w:sz w:val="24"/>
          <w:szCs w:val="24"/>
        </w:rPr>
        <w:t xml:space="preserve">Федотов Александр </w:t>
      </w:r>
      <w:r>
        <w:rPr>
          <w:rFonts w:ascii="Times New Roman" w:hAnsi="Times New Roman"/>
          <w:b/>
          <w:sz w:val="24"/>
          <w:szCs w:val="24"/>
        </w:rPr>
        <w:t>А</w:t>
      </w:r>
      <w:r w:rsidRPr="00FD0EAE">
        <w:rPr>
          <w:rFonts w:ascii="Times New Roman" w:hAnsi="Times New Roman"/>
          <w:b/>
          <w:sz w:val="24"/>
          <w:szCs w:val="24"/>
        </w:rPr>
        <w:t>натольевич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470A77" w:rsidRPr="00470A77">
        <w:rPr>
          <w:rFonts w:ascii="Times New Roman" w:hAnsi="Times New Roman"/>
          <w:sz w:val="24"/>
          <w:szCs w:val="24"/>
        </w:rPr>
        <w:t xml:space="preserve">кандидат экономических </w:t>
      </w:r>
      <w:proofErr w:type="gramStart"/>
      <w:r w:rsidR="00470A77" w:rsidRPr="00470A77">
        <w:rPr>
          <w:rFonts w:ascii="Times New Roman" w:hAnsi="Times New Roman"/>
          <w:sz w:val="24"/>
          <w:szCs w:val="24"/>
        </w:rPr>
        <w:t>наук,  доцент</w:t>
      </w:r>
      <w:proofErr w:type="gramEnd"/>
      <w:r w:rsidR="00470A77" w:rsidRPr="00470A77">
        <w:rPr>
          <w:rFonts w:ascii="Times New Roman" w:hAnsi="Times New Roman"/>
          <w:sz w:val="24"/>
          <w:szCs w:val="24"/>
        </w:rPr>
        <w:t xml:space="preserve">, </w:t>
      </w:r>
      <w:r w:rsidR="00470A77">
        <w:rPr>
          <w:rFonts w:ascii="Times New Roman" w:hAnsi="Times New Roman"/>
          <w:sz w:val="24"/>
          <w:szCs w:val="24"/>
        </w:rPr>
        <w:t>ректор</w:t>
      </w:r>
      <w:r w:rsidR="00470A77" w:rsidRPr="00470A77">
        <w:rPr>
          <w:rFonts w:ascii="Times New Roman" w:hAnsi="Times New Roman"/>
          <w:sz w:val="24"/>
          <w:szCs w:val="24"/>
        </w:rPr>
        <w:t xml:space="preserve"> ФГБОУ ВО  «Орловский государственный университет имени  И.С. Тургенева»</w:t>
      </w:r>
      <w:r w:rsidR="00470A77">
        <w:rPr>
          <w:rFonts w:ascii="Times New Roman" w:hAnsi="Times New Roman"/>
          <w:sz w:val="24"/>
          <w:szCs w:val="24"/>
        </w:rPr>
        <w:t>, г. Орел</w:t>
      </w:r>
    </w:p>
    <w:p w:rsidR="00FD0EAE" w:rsidRPr="00FD0EAE" w:rsidRDefault="00FD0EAE" w:rsidP="00FD0EAE">
      <w:pPr>
        <w:rPr>
          <w:rFonts w:ascii="Times New Roman" w:hAnsi="Times New Roman"/>
          <w:sz w:val="24"/>
          <w:szCs w:val="24"/>
        </w:rPr>
      </w:pPr>
      <w:r w:rsidRPr="00FD0EAE">
        <w:rPr>
          <w:rFonts w:ascii="Times New Roman" w:hAnsi="Times New Roman"/>
          <w:b/>
          <w:sz w:val="24"/>
          <w:szCs w:val="24"/>
        </w:rPr>
        <w:t>Б</w:t>
      </w:r>
      <w:proofErr w:type="spellStart"/>
      <w:r w:rsidRPr="00FD0EAE">
        <w:rPr>
          <w:rFonts w:ascii="Times New Roman" w:hAnsi="Times New Roman"/>
          <w:b/>
          <w:sz w:val="24"/>
          <w:szCs w:val="24"/>
        </w:rPr>
        <w:t xml:space="preserve">айбарина </w:t>
      </w:r>
      <w:proofErr w:type="spellEnd"/>
      <w:r w:rsidRPr="00FD0EAE">
        <w:rPr>
          <w:rFonts w:ascii="Times New Roman" w:hAnsi="Times New Roman"/>
          <w:b/>
          <w:sz w:val="24"/>
          <w:szCs w:val="24"/>
        </w:rPr>
        <w:t>Елена Николаевна</w:t>
      </w:r>
      <w:r w:rsidRPr="00FD0EAE">
        <w:rPr>
          <w:rFonts w:ascii="Times New Roman" w:hAnsi="Times New Roman"/>
          <w:sz w:val="24"/>
          <w:szCs w:val="24"/>
        </w:rPr>
        <w:t xml:space="preserve"> - директор Департамента медицинской помощи детям и службы родовспоможения Министерства здравоохранения Российской Федерации</w:t>
      </w:r>
      <w:r w:rsidRPr="00FD0EAE">
        <w:rPr>
          <w:rFonts w:ascii="Times New Roman" w:hAnsi="Times New Roman"/>
          <w:sz w:val="24"/>
          <w:szCs w:val="24"/>
        </w:rPr>
        <w:t>, г. Москва</w:t>
      </w:r>
    </w:p>
    <w:p w:rsidR="00FD0EAE" w:rsidRPr="00FD0EAE" w:rsidRDefault="00FD0EAE" w:rsidP="00FD0EAE">
      <w:pPr>
        <w:rPr>
          <w:rFonts w:ascii="Times New Roman" w:hAnsi="Times New Roman"/>
          <w:sz w:val="24"/>
          <w:szCs w:val="24"/>
        </w:rPr>
      </w:pPr>
      <w:r w:rsidRPr="00FD0EAE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FD0EAE">
        <w:rPr>
          <w:rFonts w:ascii="Times New Roman" w:hAnsi="Times New Roman"/>
          <w:b/>
          <w:sz w:val="24"/>
          <w:szCs w:val="24"/>
        </w:rPr>
        <w:t xml:space="preserve">урцер </w:t>
      </w:r>
      <w:proofErr w:type="spellEnd"/>
      <w:r w:rsidRPr="00FD0EAE">
        <w:rPr>
          <w:rFonts w:ascii="Times New Roman" w:hAnsi="Times New Roman"/>
          <w:b/>
          <w:sz w:val="24"/>
          <w:szCs w:val="24"/>
        </w:rPr>
        <w:t>Марк Аркадьевич</w:t>
      </w:r>
      <w:r w:rsidRPr="00FD0EAE">
        <w:rPr>
          <w:rFonts w:ascii="Times New Roman" w:hAnsi="Times New Roman"/>
          <w:sz w:val="24"/>
          <w:szCs w:val="24"/>
        </w:rPr>
        <w:t xml:space="preserve"> -</w:t>
      </w:r>
      <w:r w:rsidRPr="00FD0EAE">
        <w:rPr>
          <w:sz w:val="24"/>
          <w:szCs w:val="24"/>
        </w:rPr>
        <w:t xml:space="preserve"> </w:t>
      </w:r>
      <w:r w:rsidRPr="00FD0EAE">
        <w:rPr>
          <w:rFonts w:ascii="Times New Roman" w:hAnsi="Times New Roman"/>
          <w:sz w:val="24"/>
          <w:szCs w:val="24"/>
        </w:rPr>
        <w:t>профессор, д.м.н., председатель РАН, заведующий кафедрой акушерства и гинекологии педиатрического факультета РНИМУ им. Пирогова, Председатель президиума Московского общества акушеров-гинекологов, Генеральный директор Группы компаний "Мать и Дитя"</w:t>
      </w:r>
      <w:r w:rsidRPr="00FD0EAE">
        <w:rPr>
          <w:rFonts w:ascii="Times New Roman" w:hAnsi="Times New Roman"/>
          <w:sz w:val="24"/>
          <w:szCs w:val="24"/>
        </w:rPr>
        <w:t xml:space="preserve">, </w:t>
      </w:r>
      <w:r w:rsidRPr="00FD0EAE">
        <w:rPr>
          <w:rFonts w:ascii="Times New Roman" w:hAnsi="Times New Roman"/>
          <w:sz w:val="24"/>
          <w:szCs w:val="24"/>
        </w:rPr>
        <w:t>г. Москва</w:t>
      </w:r>
    </w:p>
    <w:p w:rsidR="006D2C0A" w:rsidRDefault="00FD0EAE" w:rsidP="00FD0EAE">
      <w:pPr>
        <w:rPr>
          <w:rFonts w:ascii="Times New Roman" w:hAnsi="Times New Roman"/>
          <w:sz w:val="24"/>
          <w:szCs w:val="24"/>
        </w:rPr>
      </w:pPr>
      <w:r w:rsidRPr="00FD0EAE">
        <w:rPr>
          <w:rFonts w:ascii="Times New Roman" w:hAnsi="Times New Roman"/>
          <w:b/>
          <w:sz w:val="24"/>
          <w:szCs w:val="24"/>
        </w:rPr>
        <w:lastRenderedPageBreak/>
        <w:t>Куцев Сергей Иванович</w:t>
      </w:r>
      <w:r w:rsidRPr="00FD0EAE">
        <w:rPr>
          <w:rFonts w:ascii="Times New Roman" w:hAnsi="Times New Roman"/>
          <w:sz w:val="24"/>
          <w:szCs w:val="24"/>
        </w:rPr>
        <w:t xml:space="preserve"> - профессор, д.м.н., директор ФГБНУ МГНЦ, Главный внештатный специалисту генетик Минздрава РФ</w:t>
      </w:r>
      <w:r w:rsidRPr="00FD0EAE">
        <w:rPr>
          <w:rFonts w:ascii="Times New Roman" w:hAnsi="Times New Roman"/>
          <w:sz w:val="24"/>
          <w:szCs w:val="24"/>
        </w:rPr>
        <w:t xml:space="preserve">, </w:t>
      </w:r>
      <w:r w:rsidRPr="00FD0EAE">
        <w:rPr>
          <w:rFonts w:ascii="Times New Roman" w:hAnsi="Times New Roman"/>
          <w:sz w:val="24"/>
          <w:szCs w:val="24"/>
        </w:rPr>
        <w:t>г. Москва</w:t>
      </w:r>
    </w:p>
    <w:p w:rsidR="006D2C0A" w:rsidRPr="00744383" w:rsidRDefault="006D2C0A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b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>Лекторы:</w:t>
      </w:r>
    </w:p>
    <w:p w:rsidR="00B831C5" w:rsidRPr="00470A77" w:rsidRDefault="00B831C5">
      <w:pPr>
        <w:pStyle w:val="af"/>
        <w:ind w:left="0"/>
        <w:rPr>
          <w:rFonts w:ascii="Times New Roman" w:hAnsi="Times New Roman"/>
          <w:b/>
          <w:sz w:val="24"/>
          <w:szCs w:val="24"/>
        </w:rPr>
      </w:pPr>
    </w:p>
    <w:p w:rsidR="00470A77" w:rsidRDefault="00470A77">
      <w:pPr>
        <w:pStyle w:val="af"/>
        <w:ind w:left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470A77">
        <w:rPr>
          <w:rFonts w:ascii="Times New Roman" w:hAnsi="Times New Roman"/>
          <w:b/>
          <w:sz w:val="24"/>
          <w:szCs w:val="24"/>
        </w:rPr>
        <w:t>Близнюк Елена Александровна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0A77">
        <w:rPr>
          <w:rFonts w:ascii="Times New Roman" w:hAnsi="Times New Roman"/>
          <w:sz w:val="24"/>
          <w:szCs w:val="24"/>
        </w:rPr>
        <w:t>кандидат медицинских наук, экспертный отдел Министерства здравоохранения г. Сочи.</w:t>
      </w:r>
    </w:p>
    <w:p w:rsidR="00470A77" w:rsidRPr="00744383" w:rsidRDefault="00470A77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>Васина Тамара Николаевна</w:t>
      </w:r>
      <w:r w:rsidRPr="00744383">
        <w:rPr>
          <w:rFonts w:ascii="Times New Roman" w:hAnsi="Times New Roman"/>
          <w:sz w:val="24"/>
          <w:szCs w:val="24"/>
        </w:rPr>
        <w:t xml:space="preserve"> - кандидат медицинских наук, доцент, заведующая кафедр</w:t>
      </w:r>
      <w:r w:rsidR="00353320">
        <w:rPr>
          <w:rFonts w:ascii="Times New Roman" w:hAnsi="Times New Roman"/>
          <w:sz w:val="24"/>
          <w:szCs w:val="24"/>
        </w:rPr>
        <w:t>ой</w:t>
      </w:r>
      <w:r w:rsidRPr="00744383">
        <w:rPr>
          <w:rFonts w:ascii="Times New Roman" w:hAnsi="Times New Roman"/>
          <w:sz w:val="24"/>
          <w:szCs w:val="24"/>
        </w:rPr>
        <w:t xml:space="preserve"> педиатрии г. Орел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4383">
        <w:rPr>
          <w:rFonts w:ascii="Times New Roman" w:hAnsi="Times New Roman"/>
          <w:b/>
          <w:sz w:val="24"/>
          <w:szCs w:val="24"/>
        </w:rPr>
        <w:t>Гродницкая</w:t>
      </w:r>
      <w:proofErr w:type="spellEnd"/>
      <w:r w:rsidRPr="00744383">
        <w:rPr>
          <w:rFonts w:ascii="Times New Roman" w:hAnsi="Times New Roman"/>
          <w:b/>
          <w:sz w:val="24"/>
          <w:szCs w:val="24"/>
        </w:rPr>
        <w:t xml:space="preserve"> Елена Эдуардовна, </w:t>
      </w:r>
      <w:r w:rsidRPr="00744383">
        <w:rPr>
          <w:rFonts w:ascii="Times New Roman" w:hAnsi="Times New Roman"/>
          <w:sz w:val="24"/>
          <w:szCs w:val="24"/>
        </w:rPr>
        <w:t>кандидат медицинских наук, врач-акушер-гинеколог, эндокринолог перинатального медицинского центра г. Москва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353320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4383">
        <w:rPr>
          <w:rFonts w:ascii="Times New Roman" w:hAnsi="Times New Roman"/>
          <w:b/>
          <w:sz w:val="24"/>
          <w:szCs w:val="24"/>
        </w:rPr>
        <w:t>Дуянова</w:t>
      </w:r>
      <w:proofErr w:type="spellEnd"/>
      <w:r w:rsidRPr="00744383">
        <w:rPr>
          <w:rFonts w:ascii="Times New Roman" w:hAnsi="Times New Roman"/>
          <w:b/>
          <w:sz w:val="24"/>
          <w:szCs w:val="24"/>
        </w:rPr>
        <w:t xml:space="preserve"> Ольга Петровна, </w:t>
      </w:r>
      <w:r w:rsidRPr="00744383">
        <w:rPr>
          <w:rFonts w:ascii="Times New Roman" w:hAnsi="Times New Roman"/>
          <w:sz w:val="24"/>
          <w:szCs w:val="24"/>
        </w:rPr>
        <w:t xml:space="preserve">кандидат медицинских наук, доцент кафедры акушерства и гинекологии ФГБОУ ВО </w:t>
      </w:r>
      <w:r w:rsidR="00353320" w:rsidRPr="00744383">
        <w:rPr>
          <w:rFonts w:ascii="Times New Roman" w:hAnsi="Times New Roman"/>
          <w:sz w:val="24"/>
          <w:szCs w:val="24"/>
        </w:rPr>
        <w:t>«Орловский государственный университет имени И.С. Тургенева»</w:t>
      </w:r>
    </w:p>
    <w:p w:rsidR="00B831C5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sz w:val="24"/>
          <w:szCs w:val="24"/>
        </w:rPr>
        <w:t xml:space="preserve"> г. Орёл</w:t>
      </w:r>
    </w:p>
    <w:p w:rsidR="00FD0EAE" w:rsidRDefault="00FD0EAE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FD0EAE" w:rsidRPr="00744383" w:rsidRDefault="00FD0EAE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FD0EAE">
        <w:rPr>
          <w:rFonts w:ascii="Times New Roman" w:hAnsi="Times New Roman"/>
          <w:b/>
          <w:sz w:val="24"/>
          <w:szCs w:val="24"/>
        </w:rPr>
        <w:t>Ильина Ирина Юрьевна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383">
        <w:rPr>
          <w:rFonts w:ascii="Times New Roman" w:hAnsi="Times New Roman"/>
          <w:sz w:val="24"/>
          <w:szCs w:val="24"/>
        </w:rPr>
        <w:t xml:space="preserve">доктор медицинских наук, </w:t>
      </w:r>
      <w:r w:rsidRPr="00FD0EAE">
        <w:rPr>
          <w:rFonts w:ascii="Times New Roman" w:hAnsi="Times New Roman"/>
          <w:sz w:val="24"/>
          <w:szCs w:val="24"/>
        </w:rPr>
        <w:t>профессор кафедры акушерства и гинекологии лечебного факультета РНИМУ им. Н.Э. Пирогова, главный врач медицинской клиники «Здоровая семья», г. Москва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 xml:space="preserve">Караченцова Ирина Васильевна, </w:t>
      </w:r>
      <w:r w:rsidRPr="00744383">
        <w:rPr>
          <w:rFonts w:ascii="Times New Roman" w:hAnsi="Times New Roman"/>
          <w:sz w:val="24"/>
          <w:szCs w:val="24"/>
        </w:rPr>
        <w:t>главный детский гинеколог г. Москвы, кандидат медицинских наук, доцент кафедры акушерства и гинекологии педиатрического факультета РНИМУ имени Н.И. Пирогова г. Москва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4383">
        <w:rPr>
          <w:rFonts w:ascii="Times New Roman" w:hAnsi="Times New Roman"/>
          <w:b/>
          <w:sz w:val="24"/>
          <w:szCs w:val="24"/>
        </w:rPr>
        <w:t>Коломеец</w:t>
      </w:r>
      <w:proofErr w:type="spellEnd"/>
      <w:r w:rsidRPr="00744383">
        <w:rPr>
          <w:rFonts w:ascii="Times New Roman" w:hAnsi="Times New Roman"/>
          <w:b/>
          <w:sz w:val="24"/>
          <w:szCs w:val="24"/>
        </w:rPr>
        <w:t xml:space="preserve"> Елена Витальевна, </w:t>
      </w:r>
      <w:r w:rsidRPr="00744383">
        <w:rPr>
          <w:rFonts w:ascii="Times New Roman" w:hAnsi="Times New Roman"/>
          <w:sz w:val="24"/>
          <w:szCs w:val="24"/>
        </w:rPr>
        <w:t xml:space="preserve">кандидат медицинских наук, доцент кафедры акушерства и гинекологии ФГБОУ ВО </w:t>
      </w:r>
      <w:r w:rsidR="00353320" w:rsidRPr="00744383">
        <w:rPr>
          <w:rFonts w:ascii="Times New Roman" w:hAnsi="Times New Roman"/>
          <w:sz w:val="24"/>
          <w:szCs w:val="24"/>
        </w:rPr>
        <w:t>«Орловский государственный университет имени И.С. Тургенева»</w:t>
      </w:r>
      <w:r w:rsidR="00353320">
        <w:rPr>
          <w:rFonts w:ascii="Times New Roman" w:hAnsi="Times New Roman"/>
          <w:sz w:val="24"/>
          <w:szCs w:val="24"/>
        </w:rPr>
        <w:t xml:space="preserve"> </w:t>
      </w:r>
      <w:r w:rsidRPr="00744383">
        <w:rPr>
          <w:rFonts w:ascii="Times New Roman" w:hAnsi="Times New Roman"/>
          <w:sz w:val="24"/>
          <w:szCs w:val="24"/>
        </w:rPr>
        <w:t>г. Орёл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 xml:space="preserve">Пальчик Елена Анатольевна, </w:t>
      </w:r>
      <w:r w:rsidRPr="00744383">
        <w:rPr>
          <w:rFonts w:ascii="Times New Roman" w:hAnsi="Times New Roman"/>
          <w:sz w:val="24"/>
          <w:szCs w:val="24"/>
        </w:rPr>
        <w:t>доктор медицинских наук, профессор, заведующий кафедрой акушерства и гинекологии ФГБОУ ВО «Орловский государственный университет имени И.С. Тургенева» г. Орёл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b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 xml:space="preserve">Пахомов Сергей Петрович, </w:t>
      </w:r>
      <w:r w:rsidRPr="00744383">
        <w:rPr>
          <w:rFonts w:ascii="Times New Roman" w:hAnsi="Times New Roman"/>
          <w:sz w:val="24"/>
          <w:szCs w:val="24"/>
        </w:rPr>
        <w:t>доктор медицинских наук, профессор, заведующий кафедрой акушерства и гинекологии Белгородского государственного национального исследовательского университета г. Белгород</w:t>
      </w:r>
    </w:p>
    <w:p w:rsidR="00B831C5" w:rsidRPr="00744383" w:rsidRDefault="00B831C5">
      <w:pPr>
        <w:pStyle w:val="af"/>
        <w:ind w:left="0"/>
        <w:rPr>
          <w:rFonts w:ascii="Times New Roman" w:hAnsi="Times New Roman"/>
          <w:sz w:val="24"/>
          <w:szCs w:val="24"/>
        </w:rPr>
      </w:pPr>
    </w:p>
    <w:p w:rsidR="00B831C5" w:rsidRPr="00744383" w:rsidRDefault="00977EF6">
      <w:pPr>
        <w:pStyle w:val="af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4383">
        <w:rPr>
          <w:rFonts w:ascii="Times New Roman" w:eastAsia="Times New Roman" w:hAnsi="Times New Roman"/>
          <w:b/>
          <w:color w:val="000000"/>
          <w:sz w:val="24"/>
        </w:rPr>
        <w:t>Лоломадзе</w:t>
      </w:r>
      <w:proofErr w:type="spellEnd"/>
      <w:r w:rsidRPr="00744383">
        <w:rPr>
          <w:rFonts w:ascii="Times New Roman" w:eastAsia="Times New Roman" w:hAnsi="Times New Roman"/>
          <w:b/>
          <w:color w:val="000000"/>
          <w:sz w:val="24"/>
        </w:rPr>
        <w:t xml:space="preserve"> Елена Анатольевна, </w:t>
      </w:r>
      <w:r w:rsidRPr="00744383">
        <w:rPr>
          <w:rFonts w:ascii="Times New Roman" w:eastAsia="Times New Roman" w:hAnsi="Times New Roman"/>
          <w:color w:val="000000"/>
          <w:sz w:val="24"/>
        </w:rPr>
        <w:t>научный сотрудник лаборатории геномного редактирования научного центра имени В.И. Кулакова г. Москва</w:t>
      </w:r>
    </w:p>
    <w:p w:rsidR="00B831C5" w:rsidRPr="00744383" w:rsidRDefault="00977EF6">
      <w:pPr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lastRenderedPageBreak/>
        <w:t>Ребриков Денис Владимирович,</w:t>
      </w:r>
      <w:r w:rsidRPr="00744383">
        <w:rPr>
          <w:rFonts w:ascii="Times New Roman" w:hAnsi="Times New Roman"/>
          <w:sz w:val="24"/>
          <w:szCs w:val="24"/>
        </w:rPr>
        <w:t xml:space="preserve"> доктор биологических наук, профессор РАН, проректор по научной работе РНИМУ им. Н.И. Пирогова, заведующий лабораторией редактирования генома НМИЦ АГП  им. В.И. Кулакова г. Москва </w:t>
      </w:r>
    </w:p>
    <w:p w:rsidR="00B831C5" w:rsidRPr="00744383" w:rsidRDefault="00977EF6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44383">
        <w:rPr>
          <w:rFonts w:ascii="Times New Roman" w:hAnsi="Times New Roman"/>
          <w:b/>
          <w:sz w:val="24"/>
          <w:szCs w:val="24"/>
        </w:rPr>
        <w:t>Рытиков</w:t>
      </w:r>
      <w:proofErr w:type="spellEnd"/>
      <w:r w:rsidRPr="00744383">
        <w:rPr>
          <w:rFonts w:ascii="Times New Roman" w:hAnsi="Times New Roman"/>
          <w:b/>
          <w:sz w:val="24"/>
          <w:szCs w:val="24"/>
        </w:rPr>
        <w:t xml:space="preserve"> Федор Михайлович</w:t>
      </w:r>
      <w:r w:rsidR="009A0076">
        <w:rPr>
          <w:rFonts w:ascii="Times New Roman" w:hAnsi="Times New Roman"/>
          <w:sz w:val="24"/>
          <w:szCs w:val="24"/>
        </w:rPr>
        <w:t xml:space="preserve">, </w:t>
      </w:r>
      <w:r w:rsidRPr="00744383">
        <w:rPr>
          <w:rFonts w:ascii="Times New Roman" w:hAnsi="Times New Roman"/>
          <w:sz w:val="24"/>
          <w:szCs w:val="24"/>
        </w:rPr>
        <w:t>кандидат медицинских наук, семейная клиника «</w:t>
      </w:r>
      <w:r w:rsidR="009A0076">
        <w:rPr>
          <w:rFonts w:ascii="Times New Roman" w:hAnsi="Times New Roman"/>
          <w:sz w:val="24"/>
          <w:szCs w:val="24"/>
        </w:rPr>
        <w:t>Д</w:t>
      </w:r>
      <w:r w:rsidRPr="00744383">
        <w:rPr>
          <w:rFonts w:ascii="Times New Roman" w:hAnsi="Times New Roman"/>
          <w:sz w:val="24"/>
          <w:szCs w:val="24"/>
        </w:rPr>
        <w:t>етство плюс»</w:t>
      </w:r>
      <w:r w:rsidR="009A0076">
        <w:rPr>
          <w:rFonts w:ascii="Times New Roman" w:hAnsi="Times New Roman"/>
          <w:sz w:val="24"/>
          <w:szCs w:val="24"/>
        </w:rPr>
        <w:t>, г. Москва</w:t>
      </w:r>
    </w:p>
    <w:p w:rsidR="00B831C5" w:rsidRPr="00744383" w:rsidRDefault="00977EF6">
      <w:pPr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>Фирсова Марина Анатольевна,</w:t>
      </w:r>
      <w:r w:rsidRPr="00744383">
        <w:rPr>
          <w:rFonts w:ascii="Times New Roman" w:hAnsi="Times New Roman"/>
          <w:sz w:val="24"/>
          <w:szCs w:val="24"/>
        </w:rPr>
        <w:t xml:space="preserve"> генеральный директор компании «</w:t>
      </w:r>
      <w:proofErr w:type="spellStart"/>
      <w:r w:rsidRPr="00744383">
        <w:rPr>
          <w:rFonts w:ascii="Times New Roman" w:hAnsi="Times New Roman"/>
          <w:sz w:val="24"/>
          <w:szCs w:val="24"/>
        </w:rPr>
        <w:t>Medilink</w:t>
      </w:r>
      <w:proofErr w:type="spellEnd"/>
      <w:r w:rsidRPr="00744383">
        <w:rPr>
          <w:rFonts w:ascii="Times New Roman" w:hAnsi="Times New Roman"/>
          <w:sz w:val="24"/>
          <w:szCs w:val="24"/>
        </w:rPr>
        <w:t>» и «</w:t>
      </w:r>
      <w:proofErr w:type="spellStart"/>
      <w:r w:rsidRPr="00744383">
        <w:rPr>
          <w:rFonts w:ascii="Times New Roman" w:hAnsi="Times New Roman"/>
          <w:sz w:val="24"/>
          <w:szCs w:val="24"/>
        </w:rPr>
        <w:t>Мериваара</w:t>
      </w:r>
      <w:proofErr w:type="spellEnd"/>
      <w:r w:rsidRPr="00744383">
        <w:rPr>
          <w:rFonts w:ascii="Times New Roman" w:hAnsi="Times New Roman"/>
          <w:sz w:val="24"/>
          <w:szCs w:val="24"/>
        </w:rPr>
        <w:t>», Финляндия</w:t>
      </w:r>
    </w:p>
    <w:p w:rsidR="00FD0EAE" w:rsidRPr="00FD0EAE" w:rsidRDefault="00977EF6" w:rsidP="00FD0EAE">
      <w:pPr>
        <w:rPr>
          <w:rFonts w:ascii="Times New Roman" w:hAnsi="Times New Roman"/>
          <w:sz w:val="24"/>
          <w:szCs w:val="24"/>
        </w:rPr>
      </w:pPr>
      <w:proofErr w:type="spellStart"/>
      <w:r w:rsidRPr="00744383">
        <w:rPr>
          <w:rFonts w:ascii="Times New Roman" w:hAnsi="Times New Roman"/>
          <w:b/>
          <w:sz w:val="24"/>
          <w:szCs w:val="24"/>
        </w:rPr>
        <w:t>Хурасёва</w:t>
      </w:r>
      <w:proofErr w:type="spellEnd"/>
      <w:r w:rsidRPr="00744383">
        <w:rPr>
          <w:rFonts w:ascii="Times New Roman" w:hAnsi="Times New Roman"/>
          <w:b/>
          <w:sz w:val="24"/>
          <w:szCs w:val="24"/>
        </w:rPr>
        <w:t xml:space="preserve"> Анна Борисовна,</w:t>
      </w:r>
      <w:r w:rsidRPr="00744383">
        <w:rPr>
          <w:rFonts w:ascii="Times New Roman" w:hAnsi="Times New Roman"/>
          <w:sz w:val="24"/>
          <w:szCs w:val="24"/>
        </w:rPr>
        <w:t xml:space="preserve"> доктор медицинских наук, профессор кафедры акушерства и гинекологии ФПО ФГБОУ ВО «Курск</w:t>
      </w:r>
      <w:r w:rsidR="009A0076">
        <w:rPr>
          <w:rFonts w:ascii="Times New Roman" w:hAnsi="Times New Roman"/>
          <w:sz w:val="24"/>
          <w:szCs w:val="24"/>
        </w:rPr>
        <w:t>ий</w:t>
      </w:r>
      <w:r w:rsidRPr="00744383">
        <w:rPr>
          <w:rFonts w:ascii="Times New Roman" w:hAnsi="Times New Roman"/>
          <w:sz w:val="24"/>
          <w:szCs w:val="24"/>
        </w:rPr>
        <w:t xml:space="preserve"> государственн</w:t>
      </w:r>
      <w:r w:rsidR="009A0076">
        <w:rPr>
          <w:rFonts w:ascii="Times New Roman" w:hAnsi="Times New Roman"/>
          <w:sz w:val="24"/>
          <w:szCs w:val="24"/>
        </w:rPr>
        <w:t>ый</w:t>
      </w:r>
      <w:r w:rsidRPr="00744383">
        <w:rPr>
          <w:rFonts w:ascii="Times New Roman" w:hAnsi="Times New Roman"/>
          <w:sz w:val="24"/>
          <w:szCs w:val="24"/>
        </w:rPr>
        <w:t xml:space="preserve"> медицинск</w:t>
      </w:r>
      <w:r w:rsidR="009A0076">
        <w:rPr>
          <w:rFonts w:ascii="Times New Roman" w:hAnsi="Times New Roman"/>
          <w:sz w:val="24"/>
          <w:szCs w:val="24"/>
        </w:rPr>
        <w:t>ий</w:t>
      </w:r>
      <w:r w:rsidRPr="00744383">
        <w:rPr>
          <w:rFonts w:ascii="Times New Roman" w:hAnsi="Times New Roman"/>
          <w:sz w:val="24"/>
          <w:szCs w:val="24"/>
        </w:rPr>
        <w:t xml:space="preserve"> университет» г. Курск</w:t>
      </w:r>
    </w:p>
    <w:p w:rsidR="00FD0EAE" w:rsidRPr="00744383" w:rsidRDefault="00FD0EAE" w:rsidP="00FD0EAE">
      <w:pPr>
        <w:rPr>
          <w:rFonts w:ascii="Times New Roman" w:hAnsi="Times New Roman"/>
          <w:sz w:val="24"/>
          <w:szCs w:val="24"/>
        </w:rPr>
      </w:pPr>
      <w:proofErr w:type="spellStart"/>
      <w:r w:rsidRPr="00FD0EAE">
        <w:rPr>
          <w:rFonts w:ascii="Times New Roman" w:hAnsi="Times New Roman"/>
          <w:b/>
          <w:sz w:val="24"/>
          <w:szCs w:val="24"/>
        </w:rPr>
        <w:t>Халдин</w:t>
      </w:r>
      <w:proofErr w:type="spellEnd"/>
      <w:r w:rsidRPr="00FD0EAE">
        <w:rPr>
          <w:rFonts w:ascii="Times New Roman" w:hAnsi="Times New Roman"/>
          <w:b/>
          <w:sz w:val="24"/>
          <w:szCs w:val="24"/>
        </w:rPr>
        <w:t xml:space="preserve"> Алексей Анатольевич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383">
        <w:rPr>
          <w:rFonts w:ascii="Times New Roman" w:hAnsi="Times New Roman"/>
          <w:sz w:val="24"/>
          <w:szCs w:val="24"/>
        </w:rPr>
        <w:t xml:space="preserve">доктор медицинских наук, </w:t>
      </w:r>
      <w:r w:rsidRPr="00FD0EAE">
        <w:rPr>
          <w:rFonts w:ascii="Times New Roman" w:hAnsi="Times New Roman"/>
          <w:sz w:val="24"/>
          <w:szCs w:val="24"/>
        </w:rPr>
        <w:t>профессор, главный научный сотрудник Государственного бюджетного учреждения здравоохранения «Московский научно-практический центр дерматовенерологии и косметологии» департамента здравоохранения г. Москвы, президент некоммерческой организации «Герпес-форум», г. Москва</w:t>
      </w:r>
    </w:p>
    <w:p w:rsidR="00B831C5" w:rsidRPr="00744383" w:rsidRDefault="00977EF6">
      <w:pPr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 xml:space="preserve">Шумихин Василий Сергеевич, </w:t>
      </w:r>
      <w:r w:rsidRPr="00744383">
        <w:rPr>
          <w:rFonts w:ascii="Times New Roman" w:hAnsi="Times New Roman"/>
          <w:sz w:val="24"/>
          <w:szCs w:val="24"/>
        </w:rPr>
        <w:t>кандидат медицинских наук, доцент, заведующий отделением хирургии новорожденных Детской городской больницы № 15 имени Н.Ф. Филатова г. Москва</w:t>
      </w:r>
    </w:p>
    <w:p w:rsidR="00B831C5" w:rsidRDefault="00977EF6">
      <w:pPr>
        <w:spacing w:after="0"/>
        <w:rPr>
          <w:rFonts w:ascii="Times New Roman" w:hAnsi="Times New Roman"/>
          <w:sz w:val="24"/>
          <w:szCs w:val="24"/>
        </w:rPr>
      </w:pPr>
      <w:r w:rsidRPr="00744383">
        <w:rPr>
          <w:rFonts w:ascii="Times New Roman" w:hAnsi="Times New Roman"/>
          <w:b/>
          <w:sz w:val="24"/>
          <w:szCs w:val="24"/>
        </w:rPr>
        <w:t>Штыров Сергей Вячеславович</w:t>
      </w:r>
      <w:r w:rsidRPr="00744383">
        <w:rPr>
          <w:rFonts w:ascii="Times New Roman" w:hAnsi="Times New Roman"/>
          <w:sz w:val="24"/>
          <w:szCs w:val="24"/>
        </w:rPr>
        <w:t>, доктор медицин</w:t>
      </w:r>
      <w:r>
        <w:rPr>
          <w:rFonts w:ascii="Times New Roman" w:hAnsi="Times New Roman"/>
          <w:sz w:val="24"/>
          <w:szCs w:val="24"/>
        </w:rPr>
        <w:t xml:space="preserve">ских наук, профессор кафедры акушерства и гинекологии педиатрического факультета РНИМУ имени Н.И. </w:t>
      </w:r>
      <w:proofErr w:type="gramStart"/>
      <w:r>
        <w:rPr>
          <w:rFonts w:ascii="Times New Roman" w:hAnsi="Times New Roman"/>
          <w:sz w:val="24"/>
          <w:szCs w:val="24"/>
        </w:rPr>
        <w:t>Пирогова,</w:t>
      </w:r>
      <w:r w:rsidR="009A0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г.</w:t>
      </w:r>
      <w:proofErr w:type="gramEnd"/>
      <w:r>
        <w:rPr>
          <w:rFonts w:ascii="Times New Roman" w:hAnsi="Times New Roman"/>
          <w:sz w:val="24"/>
          <w:szCs w:val="24"/>
        </w:rPr>
        <w:t xml:space="preserve"> Москва</w:t>
      </w:r>
    </w:p>
    <w:p w:rsidR="00B831C5" w:rsidRDefault="00B831C5">
      <w:pPr>
        <w:spacing w:after="0"/>
        <w:rPr>
          <w:rFonts w:ascii="Times New Roman" w:hAnsi="Times New Roman"/>
          <w:sz w:val="24"/>
          <w:szCs w:val="24"/>
        </w:rPr>
      </w:pPr>
    </w:p>
    <w:p w:rsidR="006D2C0A" w:rsidRDefault="006D2C0A">
      <w:pPr>
        <w:spacing w:after="0"/>
        <w:rPr>
          <w:rFonts w:ascii="Times New Roman" w:hAnsi="Times New Roman"/>
          <w:sz w:val="24"/>
          <w:szCs w:val="24"/>
        </w:rPr>
      </w:pPr>
    </w:p>
    <w:p w:rsidR="00B831C5" w:rsidRDefault="00553EF9" w:rsidP="006D2C0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ПРОГРАММА</w:t>
      </w:r>
    </w:p>
    <w:p w:rsidR="006D2C0A" w:rsidRDefault="006D2C0A" w:rsidP="006D2C0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10:00 – 10:30 Открытие 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online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-конференции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Приветственные слова: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Клычков Андрей Евгеньевич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губернатор Орловской области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Круглый Владимир Игоревич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член Совета Федерации Федерального Собрания РФ, г. Орел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Пилипенко Ольга Васильевна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доктор технических наук, профессор, почетный работник высшего профессионального образования Российской Федерации, депутат Государственной Думы РФ, г. Орел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Иобст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Наталья Юрьевна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заместитель начальника Управления, начальник отдела организации медицинской помощи женщинам и детям Управления здравоохранения Департамента здравоохранения Орловской области г. Орёл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Борисоглебская Лариса Николаевна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и.о</w:t>
      </w:r>
      <w:proofErr w:type="spellEnd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проректора по научной и проектно-инновационной деятельности ФГБОУ ВО «Орловского государственного университета имени И.С. Тургенева», г. Орёл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Байбарина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Елена Николаевна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директор Департамента медицинской помощи детям и службы родовспоможения Министерства здравоохранения Российской Федерации</w:t>
      </w:r>
      <w:r w:rsidR="00EB569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Курцер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Марк Аркадьевич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6D2C0A">
        <w:rPr>
          <w:rFonts w:eastAsia="Times New Roman" w:cs="Calibri"/>
          <w:color w:val="000000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профессор, д.м.н., председатель РАН, заведующий кафедрой акушерства и гинекологии педиатрического факультета РНИМУ им. Пирогова, Председатель президиума Московского общества акушеров-гинекологов, Генеральный директор Группы компаний "Мать и Дитя"</w:t>
      </w:r>
      <w:r w:rsidR="00EB569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Куцев Сергей Иванович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профессор, д.м.н., директор ФГБНУ МГНЦ, Главный внештатный специалисту генетик Минздрава РФ</w:t>
      </w:r>
      <w:r w:rsidR="00EB569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НАУЧНО-ПРАКТИЧЕСКАЯ ЧАСТЬ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10:30-10:50 «Редактирование генома человека как медицинская технология»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Ребриков Денис Владимирович,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доктор биологических наук, профессор РАН, проректор по научной работе РНИМУ им. Н.И. Пирогова, заведующий лабораторией редактирования генома НМИЦ </w:t>
      </w:r>
      <w:proofErr w:type="gramStart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АГП  им.</w:t>
      </w:r>
      <w:proofErr w:type="gramEnd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В.И. Кулакова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10:50-11:00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11:00-11:30 «Синдромы герпетической болезни, влияющие на репродуктивные функции и пути их коррекции с позиций доказательной медицины»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FD0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Алексей Анатольевич 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Халдин</w:t>
      </w:r>
      <w:proofErr w:type="spellEnd"/>
      <w:r w:rsidR="008C2E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EAE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ru-RU"/>
        </w:rPr>
        <w:t xml:space="preserve"> </w:t>
      </w:r>
      <w:r w:rsidR="00FD0EAE" w:rsidRPr="00FD0EAE">
        <w:rPr>
          <w:rFonts w:ascii="Times New Roman" w:hAnsi="Times New Roman"/>
          <w:sz w:val="20"/>
          <w:szCs w:val="24"/>
        </w:rPr>
        <w:t>доктор медицинских наук, профессор, главный научный сотрудник Государственного бюджетного учреждения здравоохранения «Московский научно-практический центр дерматовенерологии и косметологии» департамента здравоохранения г. Москвы, президент некоммерческой организации «Герпес-форум», г. Москва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11:30-11:40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11:40-12:00 «Молекулярно-генетические исследования в практике гинеколога»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Штыров Сергей Вячеславович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доктор медицинских наук, профессор кафедры акушерства и гинекологии педиатрического факультета РНИМУ имени Н.И. Пирогова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12:00-12:10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12:10-12:30 «Маточные кровотечения пубертатного периода»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Караченцова Ирина Васильевна,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главный детский гинеколог г. Москвы, кандидат медицинских наук, доцент кафедры акушерства и гинекологии педиатрического факультета РНИМУ имени Н.И. Пирогова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12:30-12:40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12:40-13:00 «Пренатальный консилиум в профилактике врожденных пороков развития плода»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Шумихин Василий Сергеевич,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кандидат медицинских наук, доцент, заведующий отделением хирургии новорожденных Детской городской больницы № 15 имени Н.Ф. Филатова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13:00-13:10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13:10-13:30 «</w:t>
      </w:r>
      <w:proofErr w:type="spellStart"/>
      <w:r w:rsidR="00B45366" w:rsidRP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="00B45366" w:rsidRP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офилакика</w:t>
      </w:r>
      <w:proofErr w:type="spellEnd"/>
      <w:r w:rsidR="00B45366" w:rsidRP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преждевременных родов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Гродницкая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Елена Эдуардовна,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кандидат медицинских наук, врач-акушер-гинеколог, эндокринолог перинатального медицинского центра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13:30-13:40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13:40-14:00 «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Трансплацентарная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передача латентных вирусов – нерешенные вопросы»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Лоломадзе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Елена Анатольевна,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научный сотрудник лаборатории геномного редактирования научного центра имени В.И. Кулакова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14:00-14:10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14:10-14:30 «Заболевание желудочно-кишечного тракта и беременность»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Рытиков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Федор Михайлович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кандидат медицинских наук, семейная клиника «детство плюс»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14:30-14:40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14:40-15:00 «Оптимизация лечебного и учебного процессов с помощью создания модульной операционной»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Фирсова Марина Анатольевна,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генеральный директор компании «</w:t>
      </w:r>
      <w:proofErr w:type="spellStart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Medilink</w:t>
      </w:r>
      <w:proofErr w:type="spellEnd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 и «</w:t>
      </w:r>
      <w:proofErr w:type="spellStart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Мериваара</w:t>
      </w:r>
      <w:proofErr w:type="spellEnd"/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15:00-15:10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B45366" w:rsidRPr="00B45366" w:rsidRDefault="00B45366" w:rsidP="00B453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15:10–15:30 </w:t>
      </w:r>
      <w:r w:rsidRP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«Роль дисплазии соединительной ткани в развитии пролапса гениталий»</w:t>
      </w:r>
    </w:p>
    <w:p w:rsidR="00B45366" w:rsidRDefault="00B45366" w:rsidP="003B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Ирина Юрьевна </w:t>
      </w:r>
      <w:r w:rsidRPr="00FD0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Ильина</w:t>
      </w:r>
      <w:r w:rsidRPr="00470A7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470A77">
        <w:rPr>
          <w:rFonts w:ascii="Times New Roman" w:hAnsi="Times New Roman"/>
          <w:sz w:val="20"/>
          <w:szCs w:val="20"/>
        </w:rPr>
        <w:t>доктор медицинских наук, профессор кафедры акушерства и гинекологии лечебного факультета РНИМУ им. Н.Э. Пирогова, главный врач медицинской клиники «Здоровая семья», г. Москва</w:t>
      </w:r>
    </w:p>
    <w:p w:rsidR="003B0CEC" w:rsidRDefault="003B0CEC" w:rsidP="003B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-15: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</w:t>
      </w:r>
      <w:bookmarkStart w:id="0" w:name="_GoBack"/>
      <w:bookmarkEnd w:id="0"/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осы</w:t>
      </w:r>
    </w:p>
    <w:p w:rsidR="003B0CEC" w:rsidRPr="006D2C0A" w:rsidRDefault="003B0CEC" w:rsidP="003B0C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15:</w:t>
      </w:r>
      <w:r w:rsidR="003B0C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–15: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Перерыв (трансляция рекламных роликов)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-15: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 «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Прегравидарная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подготовка при </w:t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экстрагенитальной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патологии»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Пальчик Елена Анатольевна,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доктор медицинских наук, профессор, заведующий кафедрой акушерства и гинекологии ФГБОУ ВО «Орловский государственный университет имени И.С. Тургенева» 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5-1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 «Йододефицитные заболевания и беременность»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Васина Тамара Николаевна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кандидат медицинских наук, доцент, заведующая кафедры педиатрии ФГБОУ ВО «Орловский государственный университет имени И.С. Тургенева» 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</w:t>
      </w:r>
      <w:r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«Репродуктивное здоровье девушек Орловской области»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Дуянова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Ольга Петровна,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кандидат медицинских наук, доцент кафедры акушерства и гинекологии ФГБОУ ВО «Орловского государственного университета имени И.С. Тургенева» 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0-17: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 «Лазерные технологии в акушерстве и гинекологии» 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Коломеец</w:t>
      </w:r>
      <w:proofErr w:type="spellEnd"/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Елена Витальевна, </w:t>
      </w:r>
      <w:r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кандидат медицинских наук, доцент кафедры акушерства и гинекологии ФГБОУ ВО «Орловского государственного университета имени И.С. Тургенева» 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0-17: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B45366" w:rsidRDefault="006D2C0A" w:rsidP="00FD0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0-17: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="00B45366"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«Как медикаментозное лечение поменяло существующие парадигмы терапии миомы матки? Международный и российский опыт»</w:t>
      </w:r>
      <w:r w:rsidR="00B45366"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="00B45366"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Хурасёва</w:t>
      </w:r>
      <w:proofErr w:type="spellEnd"/>
      <w:r w:rsidR="00B45366"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Анна Борисовна</w:t>
      </w:r>
      <w:r w:rsidR="00B45366" w:rsidRPr="006D2C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</w:t>
      </w:r>
      <w:r w:rsidR="00B45366"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доктор медицинских наук, профессор кафедры акушерства и гинекологии ФПО ФГБОУ ВО «Курского государственного медицинского университета»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0-1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FD0EAE" w:rsidRPr="006D2C0A" w:rsidRDefault="00FD0EAE" w:rsidP="00FD0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2C0A" w:rsidRPr="006D2C0A" w:rsidRDefault="006D2C0A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366"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«Персонализированная медицина – еще один шаг к решению проблемы»</w:t>
      </w:r>
      <w:r w:rsidR="00B45366"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B45366"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Пахомов Сергей Петрович,</w:t>
      </w:r>
      <w:r w:rsidR="00B45366" w:rsidRPr="006D2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5366" w:rsidRPr="006D2C0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доктор медицинских наук, профессор, заведующий кафедрой акушерства и гинекологии Белгородского государственного национального исследовательского университета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-18: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</w:p>
    <w:p w:rsidR="00FD0EAE" w:rsidRPr="00B45366" w:rsidRDefault="006D2C0A" w:rsidP="00B45366">
      <w:pPr>
        <w:pStyle w:val="af"/>
        <w:ind w:left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18:</w:t>
      </w:r>
      <w:r w:rsidR="00B45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-18:</w:t>
      </w:r>
      <w:r w:rsidR="00FD0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3B0C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D0EAE" w:rsidRPr="00470A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«Молекулярно-генетические исследования в практике гинеколога»</w:t>
      </w:r>
      <w:r w:rsidR="00FD0EAE" w:rsidRPr="00470A77">
        <w:rPr>
          <w:rFonts w:ascii="Arial" w:eastAsia="Times New Roman" w:hAnsi="Arial" w:cs="Arial"/>
          <w:b/>
          <w:sz w:val="20"/>
          <w:szCs w:val="20"/>
          <w:lang w:eastAsia="ru-RU"/>
        </w:rPr>
        <w:br/>
      </w:r>
      <w:r w:rsidR="00470A77" w:rsidRPr="00470A77">
        <w:rPr>
          <w:rFonts w:ascii="Times New Roman" w:hAnsi="Times New Roman"/>
          <w:b/>
          <w:sz w:val="24"/>
          <w:szCs w:val="24"/>
        </w:rPr>
        <w:t>Близнюк Елена Александровна</w:t>
      </w:r>
      <w:r w:rsidR="00470A77">
        <w:rPr>
          <w:rFonts w:ascii="Times New Roman" w:hAnsi="Times New Roman"/>
          <w:sz w:val="24"/>
          <w:szCs w:val="24"/>
        </w:rPr>
        <w:t xml:space="preserve">, </w:t>
      </w:r>
      <w:r w:rsidR="00470A77" w:rsidRPr="00470A77">
        <w:rPr>
          <w:rFonts w:ascii="Times New Roman" w:hAnsi="Times New Roman"/>
          <w:sz w:val="24"/>
          <w:szCs w:val="24"/>
        </w:rPr>
        <w:t>кандидат медицинских наук, экспертный отдел Министерства здравоохранения г. Сочи.</w:t>
      </w:r>
    </w:p>
    <w:p w:rsidR="006D2C0A" w:rsidRPr="006D2C0A" w:rsidRDefault="00FD0EAE" w:rsidP="006D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3B0C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-18:</w:t>
      </w:r>
      <w:r w:rsidR="003B0C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50</w:t>
      </w:r>
      <w:r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C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Ответы на вопросы</w:t>
      </w:r>
      <w:r w:rsidRPr="006D2C0A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6D2C0A" w:rsidRPr="006D2C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Закрытие конференции</w:t>
      </w:r>
    </w:p>
    <w:p w:rsidR="00B831C5" w:rsidRDefault="00B831C5">
      <w:pPr>
        <w:rPr>
          <w:rFonts w:ascii="Times New Roman" w:hAnsi="Times New Roman"/>
          <w:sz w:val="24"/>
          <w:szCs w:val="24"/>
        </w:rPr>
      </w:pPr>
    </w:p>
    <w:sectPr w:rsidR="00B831C5" w:rsidSect="006D2C0A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5B8" w:rsidRDefault="00C275B8">
      <w:pPr>
        <w:spacing w:after="0" w:line="240" w:lineRule="auto"/>
      </w:pPr>
      <w:r>
        <w:separator/>
      </w:r>
    </w:p>
  </w:endnote>
  <w:endnote w:type="continuationSeparator" w:id="0">
    <w:p w:rsidR="00C275B8" w:rsidRDefault="00C2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5B8" w:rsidRDefault="00C275B8">
      <w:pPr>
        <w:spacing w:after="0" w:line="240" w:lineRule="auto"/>
      </w:pPr>
      <w:r>
        <w:separator/>
      </w:r>
    </w:p>
  </w:footnote>
  <w:footnote w:type="continuationSeparator" w:id="0">
    <w:p w:rsidR="00C275B8" w:rsidRDefault="00C2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5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0"/>
      <w:gridCol w:w="3276"/>
      <w:gridCol w:w="3191"/>
    </w:tblGrid>
    <w:tr w:rsidR="00B831C5">
      <w:trPr>
        <w:jc w:val="center"/>
      </w:trPr>
      <w:tc>
        <w:tcPr>
          <w:tcW w:w="3190" w:type="dxa"/>
        </w:tcPr>
        <w:p w:rsidR="00B831C5" w:rsidRDefault="00977EF6">
          <w:pPr>
            <w:pStyle w:val="af1"/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847850" cy="990600"/>
                <wp:effectExtent l="0" t="0" r="0" b="0"/>
                <wp:docPr id="16" name="Рисунок 17" descr="ОГУ_имени_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7" descr="ОГУ_имени_И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847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B831C5" w:rsidRDefault="00977EF6">
          <w:pPr>
            <w:pStyle w:val="af1"/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943100" cy="971550"/>
                <wp:effectExtent l="0" t="0" r="0" b="0"/>
                <wp:docPr id="1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9431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</w:tcPr>
        <w:p w:rsidR="00B831C5" w:rsidRDefault="00977EF6">
          <w:pPr>
            <w:pStyle w:val="af1"/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438275" cy="1028700"/>
                <wp:effectExtent l="0" t="0" r="0" b="0"/>
                <wp:docPr id="18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2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0" y="0"/>
                          <a:ext cx="14382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31C5" w:rsidRDefault="00B831C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6147"/>
    <w:multiLevelType w:val="hybridMultilevel"/>
    <w:tmpl w:val="3DD0C30A"/>
    <w:lvl w:ilvl="0" w:tplc="0E0C5F2A">
      <w:start w:val="1"/>
      <w:numFmt w:val="decimal"/>
      <w:pStyle w:val="SpeechTime"/>
      <w:lvlText w:val="%1."/>
      <w:lvlJc w:val="left"/>
      <w:pPr>
        <w:ind w:left="927" w:hanging="360"/>
      </w:pPr>
      <w:rPr>
        <w:rFonts w:cs="Times New Roman" w:hint="default"/>
      </w:rPr>
    </w:lvl>
    <w:lvl w:ilvl="1" w:tplc="4EFEBD1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D3024F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A72F5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B448A3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6AADA9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9DE9EF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7B6ED6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106337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5237453"/>
    <w:multiLevelType w:val="hybridMultilevel"/>
    <w:tmpl w:val="B8D8C9B6"/>
    <w:lvl w:ilvl="0" w:tplc="F5EC1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85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CE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0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69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89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27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40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ED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A217E"/>
    <w:multiLevelType w:val="hybridMultilevel"/>
    <w:tmpl w:val="0A8E3734"/>
    <w:lvl w:ilvl="0" w:tplc="3C7A6A5C">
      <w:start w:val="6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B3B22C26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15F8373C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6FA811EC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CC2C4174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50589866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161ED5C4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41B07ED2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CCF0936C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3" w15:restartNumberingAfterBreak="0">
    <w:nsid w:val="34C11088"/>
    <w:multiLevelType w:val="hybridMultilevel"/>
    <w:tmpl w:val="E6B09680"/>
    <w:lvl w:ilvl="0" w:tplc="26143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9012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F8A0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4E7A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1843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5893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1EF4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AA6E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BCAB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BB4C41"/>
    <w:multiLevelType w:val="hybridMultilevel"/>
    <w:tmpl w:val="5ED69E9C"/>
    <w:lvl w:ilvl="0" w:tplc="454A899E">
      <w:start w:val="9"/>
      <w:numFmt w:val="decimal"/>
      <w:lvlText w:val="%1."/>
      <w:lvlJc w:val="left"/>
      <w:pPr>
        <w:tabs>
          <w:tab w:val="left" w:pos="1035"/>
        </w:tabs>
        <w:ind w:left="1035" w:hanging="360"/>
      </w:pPr>
      <w:rPr>
        <w:rFonts w:cs="Times New Roman" w:hint="default"/>
      </w:rPr>
    </w:lvl>
    <w:lvl w:ilvl="1" w:tplc="E73A469E">
      <w:start w:val="1"/>
      <w:numFmt w:val="lowerLetter"/>
      <w:lvlText w:val="%2."/>
      <w:lvlJc w:val="left"/>
      <w:pPr>
        <w:tabs>
          <w:tab w:val="left" w:pos="1755"/>
        </w:tabs>
        <w:ind w:left="1755" w:hanging="360"/>
      </w:pPr>
      <w:rPr>
        <w:rFonts w:cs="Times New Roman"/>
      </w:rPr>
    </w:lvl>
    <w:lvl w:ilvl="2" w:tplc="7FAC883E">
      <w:start w:val="1"/>
      <w:numFmt w:val="lowerRoman"/>
      <w:lvlText w:val="%3."/>
      <w:lvlJc w:val="right"/>
      <w:pPr>
        <w:tabs>
          <w:tab w:val="left" w:pos="2475"/>
        </w:tabs>
        <w:ind w:left="2475" w:hanging="180"/>
      </w:pPr>
      <w:rPr>
        <w:rFonts w:cs="Times New Roman"/>
      </w:rPr>
    </w:lvl>
    <w:lvl w:ilvl="3" w:tplc="2BD85D2E">
      <w:start w:val="1"/>
      <w:numFmt w:val="decimal"/>
      <w:lvlText w:val="%4."/>
      <w:lvlJc w:val="left"/>
      <w:pPr>
        <w:tabs>
          <w:tab w:val="left" w:pos="3195"/>
        </w:tabs>
        <w:ind w:left="3195" w:hanging="360"/>
      </w:pPr>
      <w:rPr>
        <w:rFonts w:cs="Times New Roman"/>
      </w:rPr>
    </w:lvl>
    <w:lvl w:ilvl="4" w:tplc="40E02D52">
      <w:start w:val="1"/>
      <w:numFmt w:val="lowerLetter"/>
      <w:lvlText w:val="%5."/>
      <w:lvlJc w:val="left"/>
      <w:pPr>
        <w:tabs>
          <w:tab w:val="left" w:pos="3915"/>
        </w:tabs>
        <w:ind w:left="3915" w:hanging="360"/>
      </w:pPr>
      <w:rPr>
        <w:rFonts w:cs="Times New Roman"/>
      </w:rPr>
    </w:lvl>
    <w:lvl w:ilvl="5" w:tplc="FBD00246">
      <w:start w:val="1"/>
      <w:numFmt w:val="lowerRoman"/>
      <w:lvlText w:val="%6."/>
      <w:lvlJc w:val="right"/>
      <w:pPr>
        <w:tabs>
          <w:tab w:val="left" w:pos="4635"/>
        </w:tabs>
        <w:ind w:left="4635" w:hanging="180"/>
      </w:pPr>
      <w:rPr>
        <w:rFonts w:cs="Times New Roman"/>
      </w:rPr>
    </w:lvl>
    <w:lvl w:ilvl="6" w:tplc="8900308A">
      <w:start w:val="1"/>
      <w:numFmt w:val="decimal"/>
      <w:lvlText w:val="%7."/>
      <w:lvlJc w:val="left"/>
      <w:pPr>
        <w:tabs>
          <w:tab w:val="left" w:pos="5355"/>
        </w:tabs>
        <w:ind w:left="5355" w:hanging="360"/>
      </w:pPr>
      <w:rPr>
        <w:rFonts w:cs="Times New Roman"/>
      </w:rPr>
    </w:lvl>
    <w:lvl w:ilvl="7" w:tplc="9276416C">
      <w:start w:val="1"/>
      <w:numFmt w:val="lowerLetter"/>
      <w:lvlText w:val="%8."/>
      <w:lvlJc w:val="left"/>
      <w:pPr>
        <w:tabs>
          <w:tab w:val="left" w:pos="6075"/>
        </w:tabs>
        <w:ind w:left="6075" w:hanging="360"/>
      </w:pPr>
      <w:rPr>
        <w:rFonts w:cs="Times New Roman"/>
      </w:rPr>
    </w:lvl>
    <w:lvl w:ilvl="8" w:tplc="42089E7C">
      <w:start w:val="1"/>
      <w:numFmt w:val="lowerRoman"/>
      <w:lvlText w:val="%9."/>
      <w:lvlJc w:val="right"/>
      <w:pPr>
        <w:tabs>
          <w:tab w:val="left" w:pos="6795"/>
        </w:tabs>
        <w:ind w:left="6795" w:hanging="180"/>
      </w:pPr>
      <w:rPr>
        <w:rFonts w:cs="Times New Roman"/>
      </w:rPr>
    </w:lvl>
  </w:abstractNum>
  <w:abstractNum w:abstractNumId="5" w15:restartNumberingAfterBreak="0">
    <w:nsid w:val="565422A9"/>
    <w:multiLevelType w:val="multilevel"/>
    <w:tmpl w:val="D2D4B576"/>
    <w:lvl w:ilvl="0">
      <w:start w:val="12"/>
      <w:numFmt w:val="decimal"/>
      <w:lvlText w:val="%1"/>
      <w:lvlJc w:val="left"/>
      <w:pPr>
        <w:ind w:left="1395" w:hanging="139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1635" w:hanging="139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ind w:left="1875" w:hanging="1395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ind w:left="1821" w:hanging="139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ind w:left="2355" w:hanging="139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ind w:left="4080" w:hanging="2160"/>
      </w:pPr>
      <w:rPr>
        <w:rFonts w:cs="Times New Roman" w:hint="default"/>
      </w:rPr>
    </w:lvl>
  </w:abstractNum>
  <w:abstractNum w:abstractNumId="6" w15:restartNumberingAfterBreak="0">
    <w:nsid w:val="60EE4EB1"/>
    <w:multiLevelType w:val="hybridMultilevel"/>
    <w:tmpl w:val="35DCA44C"/>
    <w:lvl w:ilvl="0" w:tplc="915E2DB8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52C22DD4">
      <w:start w:val="1"/>
      <w:numFmt w:val="decimal"/>
      <w:lvlText w:val="%2."/>
      <w:lvlJc w:val="right"/>
      <w:pPr>
        <w:ind w:left="1429" w:hanging="360"/>
      </w:pPr>
    </w:lvl>
    <w:lvl w:ilvl="2" w:tplc="8C32FFDA">
      <w:start w:val="1"/>
      <w:numFmt w:val="decimal"/>
      <w:lvlText w:val="%3."/>
      <w:lvlJc w:val="right"/>
      <w:pPr>
        <w:ind w:left="2149" w:hanging="180"/>
      </w:pPr>
    </w:lvl>
    <w:lvl w:ilvl="3" w:tplc="F05242EC">
      <w:start w:val="1"/>
      <w:numFmt w:val="decimal"/>
      <w:lvlText w:val="%4."/>
      <w:lvlJc w:val="right"/>
      <w:pPr>
        <w:ind w:left="2869" w:hanging="360"/>
      </w:pPr>
    </w:lvl>
    <w:lvl w:ilvl="4" w:tplc="EB4C47A2">
      <w:start w:val="1"/>
      <w:numFmt w:val="decimal"/>
      <w:lvlText w:val="%5."/>
      <w:lvlJc w:val="right"/>
      <w:pPr>
        <w:ind w:left="3589" w:hanging="360"/>
      </w:pPr>
    </w:lvl>
    <w:lvl w:ilvl="5" w:tplc="9516DC78">
      <w:start w:val="1"/>
      <w:numFmt w:val="decimal"/>
      <w:lvlText w:val="%6."/>
      <w:lvlJc w:val="right"/>
      <w:pPr>
        <w:ind w:left="4309" w:hanging="180"/>
      </w:pPr>
    </w:lvl>
    <w:lvl w:ilvl="6" w:tplc="962A3E20">
      <w:start w:val="1"/>
      <w:numFmt w:val="decimal"/>
      <w:lvlText w:val="%7."/>
      <w:lvlJc w:val="right"/>
      <w:pPr>
        <w:ind w:left="5029" w:hanging="360"/>
      </w:pPr>
    </w:lvl>
    <w:lvl w:ilvl="7" w:tplc="DC5E9CEE">
      <w:start w:val="1"/>
      <w:numFmt w:val="decimal"/>
      <w:lvlText w:val="%8."/>
      <w:lvlJc w:val="right"/>
      <w:pPr>
        <w:ind w:left="5749" w:hanging="360"/>
      </w:pPr>
    </w:lvl>
    <w:lvl w:ilvl="8" w:tplc="C92407A6">
      <w:start w:val="1"/>
      <w:numFmt w:val="decimal"/>
      <w:lvlText w:val="%9."/>
      <w:lvlJc w:val="right"/>
      <w:pPr>
        <w:ind w:left="6469" w:hanging="180"/>
      </w:pPr>
    </w:lvl>
  </w:abstractNum>
  <w:abstractNum w:abstractNumId="7" w15:restartNumberingAfterBreak="0">
    <w:nsid w:val="63853CDB"/>
    <w:multiLevelType w:val="hybridMultilevel"/>
    <w:tmpl w:val="C4C2C528"/>
    <w:lvl w:ilvl="0" w:tplc="0206106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46C02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62A5AD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1AC537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610E06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EFE2EF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BEA70D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1838A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58217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9933D07"/>
    <w:multiLevelType w:val="hybridMultilevel"/>
    <w:tmpl w:val="CE96D2C2"/>
    <w:lvl w:ilvl="0" w:tplc="FD426B62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21C297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AD6CAEAA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3F724F10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769A72B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DFB0F24E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3020972A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D1C048F0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7D3CD26E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EAF5F4B"/>
    <w:multiLevelType w:val="hybridMultilevel"/>
    <w:tmpl w:val="0748B3A2"/>
    <w:lvl w:ilvl="0" w:tplc="DA4040C4">
      <w:start w:val="1"/>
      <w:numFmt w:val="decimal"/>
      <w:lvlText w:val="%1."/>
      <w:lvlJc w:val="left"/>
      <w:pPr>
        <w:ind w:left="720" w:hanging="360"/>
      </w:pPr>
    </w:lvl>
    <w:lvl w:ilvl="1" w:tplc="25A0E7F8">
      <w:start w:val="1"/>
      <w:numFmt w:val="lowerLetter"/>
      <w:lvlText w:val="%2."/>
      <w:lvlJc w:val="left"/>
      <w:pPr>
        <w:ind w:left="1440" w:hanging="360"/>
      </w:pPr>
    </w:lvl>
    <w:lvl w:ilvl="2" w:tplc="9CC84EF8">
      <w:start w:val="1"/>
      <w:numFmt w:val="lowerRoman"/>
      <w:lvlText w:val="%3."/>
      <w:lvlJc w:val="right"/>
      <w:pPr>
        <w:ind w:left="2160" w:hanging="180"/>
      </w:pPr>
    </w:lvl>
    <w:lvl w:ilvl="3" w:tplc="10B43116">
      <w:start w:val="1"/>
      <w:numFmt w:val="decimal"/>
      <w:lvlText w:val="%4."/>
      <w:lvlJc w:val="left"/>
      <w:pPr>
        <w:ind w:left="2880" w:hanging="360"/>
      </w:pPr>
    </w:lvl>
    <w:lvl w:ilvl="4" w:tplc="860E375A">
      <w:start w:val="1"/>
      <w:numFmt w:val="lowerLetter"/>
      <w:lvlText w:val="%5."/>
      <w:lvlJc w:val="left"/>
      <w:pPr>
        <w:ind w:left="3600" w:hanging="360"/>
      </w:pPr>
    </w:lvl>
    <w:lvl w:ilvl="5" w:tplc="D82A62D0">
      <w:start w:val="1"/>
      <w:numFmt w:val="lowerRoman"/>
      <w:lvlText w:val="%6."/>
      <w:lvlJc w:val="right"/>
      <w:pPr>
        <w:ind w:left="4320" w:hanging="180"/>
      </w:pPr>
    </w:lvl>
    <w:lvl w:ilvl="6" w:tplc="255225EC">
      <w:start w:val="1"/>
      <w:numFmt w:val="decimal"/>
      <w:lvlText w:val="%7."/>
      <w:lvlJc w:val="left"/>
      <w:pPr>
        <w:ind w:left="5040" w:hanging="360"/>
      </w:pPr>
    </w:lvl>
    <w:lvl w:ilvl="7" w:tplc="2482E950">
      <w:start w:val="1"/>
      <w:numFmt w:val="lowerLetter"/>
      <w:lvlText w:val="%8."/>
      <w:lvlJc w:val="left"/>
      <w:pPr>
        <w:ind w:left="5760" w:hanging="360"/>
      </w:pPr>
    </w:lvl>
    <w:lvl w:ilvl="8" w:tplc="412220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C5"/>
    <w:rsid w:val="002447AD"/>
    <w:rsid w:val="00252A3F"/>
    <w:rsid w:val="00353320"/>
    <w:rsid w:val="003B0CEC"/>
    <w:rsid w:val="00470A77"/>
    <w:rsid w:val="00553EF9"/>
    <w:rsid w:val="006A5982"/>
    <w:rsid w:val="006D2C0A"/>
    <w:rsid w:val="00744383"/>
    <w:rsid w:val="00792714"/>
    <w:rsid w:val="008B7DC0"/>
    <w:rsid w:val="008C2EBB"/>
    <w:rsid w:val="00977EF6"/>
    <w:rsid w:val="009A0076"/>
    <w:rsid w:val="009A77F9"/>
    <w:rsid w:val="00A34481"/>
    <w:rsid w:val="00B45366"/>
    <w:rsid w:val="00B831C5"/>
    <w:rsid w:val="00BE76DD"/>
    <w:rsid w:val="00C275B8"/>
    <w:rsid w:val="00D42BB9"/>
    <w:rsid w:val="00DC2E58"/>
    <w:rsid w:val="00DC6FE6"/>
    <w:rsid w:val="00E616B2"/>
    <w:rsid w:val="00EB569A"/>
    <w:rsid w:val="00F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122F"/>
  <w15:docId w15:val="{953F7881-C4C4-4126-961E-24990FCE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List Paragraph"/>
    <w:basedOn w:val="a"/>
    <w:link w:val="af0"/>
    <w:uiPriority w:val="99"/>
    <w:qFormat/>
    <w:pPr>
      <w:ind w:left="720"/>
      <w:contextualSpacing/>
    </w:pPr>
  </w:style>
  <w:style w:type="character" w:customStyle="1" w:styleId="hl">
    <w:name w:val="hl"/>
  </w:style>
  <w:style w:type="paragraph" w:customStyle="1" w:styleId="SpeechAbstract">
    <w:name w:val="Speech_Abstract"/>
    <w:basedOn w:val="af"/>
    <w:link w:val="SpeechAbstract0"/>
    <w:qFormat/>
    <w:pPr>
      <w:keepLines/>
      <w:spacing w:after="0"/>
      <w:ind w:left="567"/>
      <w:contextualSpacing w:val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SpeechLector">
    <w:name w:val="Speech_Lector"/>
    <w:basedOn w:val="af"/>
    <w:link w:val="SpeechLector0"/>
    <w:qFormat/>
    <w:pPr>
      <w:spacing w:before="120" w:after="360" w:line="240" w:lineRule="auto"/>
      <w:ind w:left="567"/>
      <w:contextualSpacing w:val="0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Абзац списка Знак"/>
    <w:link w:val="af"/>
    <w:uiPriority w:val="99"/>
    <w:rPr>
      <w:sz w:val="22"/>
      <w:szCs w:val="22"/>
      <w:lang w:eastAsia="en-US"/>
    </w:rPr>
  </w:style>
  <w:style w:type="character" w:customStyle="1" w:styleId="SpeechAbstract0">
    <w:name w:val="Speech_Abstract Знак"/>
    <w:link w:val="SpeechAbstract"/>
    <w:rPr>
      <w:rFonts w:ascii="Times New Roman" w:hAnsi="Times New Roman"/>
      <w:sz w:val="24"/>
      <w:szCs w:val="24"/>
      <w:lang w:eastAsia="en-US"/>
    </w:rPr>
  </w:style>
  <w:style w:type="paragraph" w:customStyle="1" w:styleId="Speechheader">
    <w:name w:val="Speech_header"/>
    <w:basedOn w:val="af"/>
    <w:link w:val="Speechheader0"/>
    <w:qFormat/>
    <w:pPr>
      <w:keepNext/>
      <w:tabs>
        <w:tab w:val="left" w:pos="1843"/>
      </w:tabs>
      <w:spacing w:after="120" w:line="240" w:lineRule="auto"/>
      <w:ind w:left="1843" w:hanging="1276"/>
    </w:pPr>
    <w:rPr>
      <w:rFonts w:ascii="Times New Roman" w:hAnsi="Times New Roman"/>
      <w:b/>
      <w:sz w:val="28"/>
      <w:szCs w:val="28"/>
    </w:rPr>
  </w:style>
  <w:style w:type="character" w:customStyle="1" w:styleId="SpeechLector0">
    <w:name w:val="Speech_Lector Знак"/>
    <w:link w:val="SpeechLector"/>
    <w:rPr>
      <w:rFonts w:ascii="Times New Roman" w:hAnsi="Times New Roman"/>
      <w:sz w:val="28"/>
      <w:szCs w:val="28"/>
      <w:lang w:eastAsia="en-US"/>
    </w:rPr>
  </w:style>
  <w:style w:type="paragraph" w:customStyle="1" w:styleId="SpeechTime">
    <w:name w:val="Speech_Time"/>
    <w:basedOn w:val="af"/>
    <w:link w:val="SpeechTime0"/>
    <w:qFormat/>
    <w:pPr>
      <w:keepNext/>
      <w:numPr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Speechheader0">
    <w:name w:val="Speech_header Знак"/>
    <w:link w:val="Speechheader"/>
    <w:rPr>
      <w:rFonts w:ascii="Times New Roman" w:hAnsi="Times New Roman"/>
      <w:b/>
      <w:sz w:val="28"/>
      <w:szCs w:val="28"/>
      <w:lang w:eastAsia="en-US"/>
    </w:rPr>
  </w:style>
  <w:style w:type="character" w:customStyle="1" w:styleId="SpeechTime0">
    <w:name w:val="Speech_Time Знак"/>
    <w:link w:val="SpeechTime"/>
    <w:rPr>
      <w:rFonts w:ascii="Times New Roman" w:hAnsi="Times New Roman"/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sz w:val="22"/>
      <w:szCs w:val="22"/>
      <w:lang w:eastAsia="en-US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mailrucssattributepostfix">
    <w:name w:val="p1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</w:style>
  <w:style w:type="paragraph" w:styleId="af6">
    <w:name w:val="Balloon Text"/>
    <w:basedOn w:val="a"/>
    <w:link w:val="af7"/>
    <w:uiPriority w:val="99"/>
    <w:semiHidden/>
    <w:unhideWhenUsed/>
    <w:rsid w:val="0074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44383"/>
    <w:rPr>
      <w:rFonts w:ascii="Tahoma" w:hAnsi="Tahoma" w:cs="Tahoma"/>
      <w:sz w:val="16"/>
      <w:szCs w:val="16"/>
      <w:lang w:eastAsia="en-US"/>
    </w:rPr>
  </w:style>
  <w:style w:type="paragraph" w:styleId="af8">
    <w:name w:val="Normal (Web)"/>
    <w:basedOn w:val="a"/>
    <w:uiPriority w:val="99"/>
    <w:semiHidden/>
    <w:unhideWhenUsed/>
    <w:rsid w:val="006D2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Ирина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2020-03-10T09:24:00Z</dcterms:created>
  <dcterms:modified xsi:type="dcterms:W3CDTF">2020-04-01T17:55:00Z</dcterms:modified>
</cp:coreProperties>
</file>