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CD" w:rsidRDefault="0087345B" w:rsidP="0087345B">
      <w:pPr>
        <w:rPr>
          <w:rFonts w:ascii="Times New Roman" w:hAnsi="Times New Roman" w:cs="Times New Roman"/>
          <w:sz w:val="28"/>
          <w:szCs w:val="28"/>
        </w:rPr>
      </w:pPr>
      <w:r w:rsidRPr="0087345B">
        <w:rPr>
          <w:rFonts w:ascii="Times New Roman" w:hAnsi="Times New Roman" w:cs="Times New Roman"/>
          <w:sz w:val="28"/>
          <w:szCs w:val="28"/>
        </w:rPr>
        <w:t xml:space="preserve">№ проекта </w:t>
      </w:r>
      <w:r>
        <w:rPr>
          <w:rFonts w:ascii="Times New Roman" w:hAnsi="Times New Roman" w:cs="Times New Roman"/>
          <w:sz w:val="28"/>
          <w:szCs w:val="28"/>
        </w:rPr>
        <w:t xml:space="preserve"> 12-04-97507</w:t>
      </w:r>
    </w:p>
    <w:p w:rsidR="0087345B" w:rsidRDefault="0087345B" w:rsidP="00873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 Радыгина В.И.</w:t>
      </w:r>
    </w:p>
    <w:p w:rsidR="0087345B" w:rsidRDefault="0087345B" w:rsidP="00873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Соисполнители:  Волобуев С.</w:t>
      </w:r>
    </w:p>
    <w:p w:rsidR="0087345B" w:rsidRDefault="0087345B" w:rsidP="00873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Державина Н.М.</w:t>
      </w:r>
    </w:p>
    <w:p w:rsidR="0087345B" w:rsidRDefault="0087345B" w:rsidP="0087345B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Гаврикова Т.М.</w:t>
      </w:r>
    </w:p>
    <w:p w:rsidR="0087345B" w:rsidRDefault="0087345B" w:rsidP="0087345B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_центр_а_региональный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конкурсЦЕНТР2012</w:t>
      </w:r>
    </w:p>
    <w:p w:rsidR="0087345B" w:rsidRPr="0087345B" w:rsidRDefault="0087345B" w:rsidP="0087345B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1912 году осуществлялись экспедиционные работы по сбору плодовых тел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базидиальных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макромицетов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территории 10 районов Орловской области. В общей сложности собрано около 900 образцов грибов. Завершено определение ранее собранного полевого материала и проведено микроскопическое изучение свыше 600 образцов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базидиомецетов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Подготовлен аннотированный список из 469 видов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базидиальных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грибов, в том числе 404 вида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афиллофоровых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65 видов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агариноидных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базидиомицетов, с указанием основных экологических характеристик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биохимических особенностей и географического распространения в обследованных районах области. Собранный гербарный материал передан в фонды Микологического гербария БИН РАН и микологическую коллекцию Гербария им. В.Н. Хитрово ОГУ им. И.С. Тургенева (</w:t>
      </w:r>
      <w:r>
        <w:rPr>
          <w:rFonts w:ascii="Times New Roman" w:hAnsi="Times New Roman" w:cs="Times New Roman"/>
          <w:sz w:val="28"/>
          <w:szCs w:val="28"/>
          <w:lang w:val="en-US"/>
        </w:rPr>
        <w:t>OHHI</w:t>
      </w:r>
      <w:r>
        <w:rPr>
          <w:rFonts w:ascii="Times New Roman" w:hAnsi="Times New Roman" w:cs="Times New Roman"/>
          <w:sz w:val="28"/>
          <w:szCs w:val="28"/>
        </w:rPr>
        <w:t xml:space="preserve">). Результаты работы опубликованы в 3-х научных статьях, обсуждены на тематических заседаниях научных </w:t>
      </w:r>
      <w:r w:rsidR="00C76FD6">
        <w:rPr>
          <w:rFonts w:ascii="Times New Roman" w:hAnsi="Times New Roman" w:cs="Times New Roman"/>
          <w:sz w:val="28"/>
          <w:szCs w:val="28"/>
        </w:rPr>
        <w:t>конференций, семинаров и круглого стола.</w:t>
      </w:r>
    </w:p>
    <w:sectPr w:rsidR="0087345B" w:rsidRPr="0087345B" w:rsidSect="007B0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8CD"/>
    <w:rsid w:val="00053DBE"/>
    <w:rsid w:val="0022119A"/>
    <w:rsid w:val="00233274"/>
    <w:rsid w:val="002D0A79"/>
    <w:rsid w:val="00411F75"/>
    <w:rsid w:val="007B092A"/>
    <w:rsid w:val="007E1851"/>
    <w:rsid w:val="0087345B"/>
    <w:rsid w:val="009B406D"/>
    <w:rsid w:val="00C76FD6"/>
    <w:rsid w:val="00E90038"/>
    <w:rsid w:val="00EE5A84"/>
    <w:rsid w:val="00F568CD"/>
    <w:rsid w:val="00FC0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2017-05-26T10:03:00Z</dcterms:created>
  <dcterms:modified xsi:type="dcterms:W3CDTF">2017-05-29T07:40:00Z</dcterms:modified>
</cp:coreProperties>
</file>