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4A" w:rsidRDefault="00205A4A" w:rsidP="00A21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A219FB" w:rsidRPr="00A219FB" w:rsidRDefault="00A219FB" w:rsidP="00A2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УЧЕНЫМ СОВЕТОМ ИСТОРИЧЕСКОГО ФАКУЛЬТЕТА</w:t>
      </w:r>
    </w:p>
    <w:p w:rsidR="00A219FB" w:rsidRPr="00A219FB" w:rsidRDefault="00A219FB" w:rsidP="00A2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тября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05A4A" w:rsidRPr="00205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 </w:t>
      </w:r>
      <w:r w:rsidRPr="0020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г., </w:t>
      </w:r>
    </w:p>
    <w:p w:rsidR="00A219FB" w:rsidRPr="00A219FB" w:rsidRDefault="00A219FB" w:rsidP="00A2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НАУЧНО-ОБРАЗОВАТЕЛЬНОГО ПРОЕКТА «ДИСКУССИОННЫЙ КЛУБ «ДИАЛОГ ВРЕМЕН»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Основные положения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2262"/>
        <w:gridCol w:w="2411"/>
        <w:gridCol w:w="2545"/>
        <w:gridCol w:w="2486"/>
      </w:tblGrid>
      <w:tr w:rsidR="00A219FB" w:rsidRPr="00A219FB" w:rsidTr="00A219FB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наименование проекта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времен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начала и окончания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</w:p>
          <w:p w:rsidR="00A219FB" w:rsidRPr="00A219FB" w:rsidRDefault="00AA3849" w:rsidP="00A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31.12</w:t>
            </w:r>
            <w:r w:rsidR="00A219FB"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219FB"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проекта</w:t>
            </w:r>
          </w:p>
        </w:tc>
        <w:tc>
          <w:tcPr>
            <w:tcW w:w="1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Гелла</w:t>
            </w:r>
            <w:proofErr w:type="spellEnd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Николаевна, доктор исторических наук, профессор, зав. кафедрой всеобщей истории и регионоведения</w:t>
            </w:r>
          </w:p>
          <w:p w:rsidR="00AA3849" w:rsidRPr="00A219FB" w:rsidRDefault="00AA3849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Юрий Васильевич, </w:t>
            </w:r>
            <w:r w:rsidRP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 исторических наук, доцент кафедры всеобщей истории и регионоведения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Свечникова</w:t>
            </w:r>
            <w:proofErr w:type="spellEnd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Владимировна, кандидат исторических наук, доцент кафедры всеобщей истории и регионоведения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1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hd w:val="clear" w:color="auto" w:fill="FFFFFF"/>
              <w:spacing w:before="105" w:after="10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учреждения высшего образования РФ; СОШ г. Орла и области, Российское историческое общество (РИО) в Орле, Орловское отделение Российского общества интеллектуальной истории (РОИИ),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Орловский краеведческий музей, Ассоциация британский исследований</w:t>
            </w:r>
          </w:p>
        </w:tc>
      </w:tr>
    </w:tbl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Цели и целевые показатели проекта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900"/>
        <w:gridCol w:w="3923"/>
        <w:gridCol w:w="1319"/>
        <w:gridCol w:w="930"/>
        <w:gridCol w:w="909"/>
        <w:gridCol w:w="868"/>
        <w:gridCol w:w="855"/>
      </w:tblGrid>
      <w:tr w:rsidR="00A219FB" w:rsidRPr="00A219FB" w:rsidTr="00A219FB">
        <w:trPr>
          <w:trHeight w:val="330"/>
          <w:tblCellSpacing w:w="0" w:type="dxa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Цель, 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6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9FB" w:rsidRPr="00A219FB" w:rsidTr="00A219F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(год)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A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A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A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A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1: создание условий для интеллектуального роста и самореализации обучающихся, осмысления ими основных тенденций политической жизни в России и зарубежных странах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организация и проведение мероприятий научно-просветительского характера (численность вовлеченных обучающихся)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организация и проведение мероприятий творческой направленности (численность вовлеченных обучающихся)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организация учебных и научных дискуссий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2: повышение уровня политической образованности и культуры, гражданской активности обучающихся, формирование толерантности, уважения прав, достоинства, традиций и верований представителей различных национальностей и религиозных конфессий, участие в различных общественно-политических акциях и мероприятиях.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организация и проведение практико-ориентированных мероприятий (численность вовлеченных обучающихся)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организация и проведение мероприятий, посвященных актуальным проблемам всемирной истории (численность вовлеченных обучающихся)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организация и проведение мероприятий, посвященных   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этническому и культурному многообразию мира (численность вовлеченных обучающихся)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Структура проекта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900"/>
        <w:gridCol w:w="3526"/>
        <w:gridCol w:w="2813"/>
        <w:gridCol w:w="2465"/>
      </w:tblGrid>
      <w:tr w:rsidR="00A219FB" w:rsidRPr="00A219FB" w:rsidTr="00A219FB">
        <w:trPr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Подпроекты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Мероприятия/Сроки реализации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Партнеры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клуб «Мировой порядок и Россия сегодня и завтра»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Великобритания: вчера, сегодня, завтра/ежегодно </w:t>
            </w:r>
          </w:p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мировое сообщество/ежегодно</w:t>
            </w:r>
          </w:p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высшего образования РФ; учреждения СПО;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г. Орла и области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Орловской области, РИО в Орле, Орловское отделение </w:t>
            </w:r>
          </w:p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РОИИ</w:t>
            </w:r>
          </w:p>
        </w:tc>
      </w:tr>
      <w:tr w:rsidR="00A219FB" w:rsidRPr="00A219FB" w:rsidTr="00A219FB">
        <w:trPr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FB" w:rsidRPr="00A219FB" w:rsidRDefault="00A219FB" w:rsidP="00611DA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Актуальные проблемы современной истории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FB" w:rsidRPr="00A219FB" w:rsidRDefault="00A219FB" w:rsidP="0061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мир: вчера, сегодня, завтра</w:t>
            </w:r>
            <w:r w:rsidR="0098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/ежегодно</w:t>
            </w:r>
          </w:p>
          <w:p w:rsidR="00A219FB" w:rsidRPr="00A219FB" w:rsidRDefault="00A219FB" w:rsidP="0061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FB" w:rsidRPr="00A219FB" w:rsidRDefault="00A219FB" w:rsidP="00611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высшего образования РФ; учреждения СПО;</w:t>
            </w:r>
          </w:p>
          <w:p w:rsidR="00A219FB" w:rsidRPr="00A219FB" w:rsidRDefault="00A219FB" w:rsidP="00611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г. Орла и области</w:t>
            </w:r>
          </w:p>
          <w:p w:rsidR="00A219FB" w:rsidRPr="00A219FB" w:rsidRDefault="00A219FB" w:rsidP="00611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Орловской области;  РИО в Орле, Орловское отделение </w:t>
            </w:r>
          </w:p>
          <w:p w:rsidR="00A219FB" w:rsidRPr="00A219FB" w:rsidRDefault="00A219FB" w:rsidP="00611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РОИИ</w:t>
            </w:r>
          </w:p>
        </w:tc>
      </w:tr>
      <w:tr w:rsidR="00AA3849" w:rsidRPr="00A219FB" w:rsidTr="00A219FB">
        <w:trPr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AA3849" w:rsidRDefault="00AA3849" w:rsidP="00377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A219FB" w:rsidRDefault="00AA3849" w:rsidP="00405FF5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Запада, Востока и 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7F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7F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 (международная конференция)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Default="00AA3849" w:rsidP="009B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международных конференций </w:t>
            </w:r>
          </w:p>
          <w:p w:rsidR="009B6F56" w:rsidRDefault="009B6F56" w:rsidP="009B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9B6F56" w:rsidRDefault="009B6F56" w:rsidP="009B6F56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</w:t>
            </w:r>
            <w:r w:rsidRPr="007F6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рансформационные процессы и социокультурные аспекты развития стран Запада, Востока и России в XVIII-XXI </w:t>
            </w:r>
            <w:proofErr w:type="spellStart"/>
            <w:r w:rsidRPr="007F6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9B6F56" w:rsidRPr="00A219FB" w:rsidRDefault="009B6F56" w:rsidP="009B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Б.) «</w:t>
            </w:r>
            <w:r w:rsidRPr="007A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и социокультурные аспекты развития стран Запада, Востока и России в XVIII–XXI вв.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A219FB" w:rsidRDefault="00AA3849" w:rsidP="0040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высшего образования РФ;</w:t>
            </w:r>
            <w:r>
              <w:t xml:space="preserve"> 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научно-исследовательски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РФ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архив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Орловской области и РФ, 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 в Орле, Орловское отделение </w:t>
            </w:r>
          </w:p>
          <w:p w:rsidR="00AA3849" w:rsidRPr="00A219FB" w:rsidRDefault="00AA3849" w:rsidP="00405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АБИ.</w:t>
            </w:r>
          </w:p>
        </w:tc>
      </w:tr>
      <w:tr w:rsidR="00AA3849" w:rsidRPr="00A219FB" w:rsidTr="00AA3849">
        <w:trPr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AA3849" w:rsidRDefault="00AA3849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7F63A6" w:rsidRDefault="00AA3849" w:rsidP="00F35190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и культура США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Default="009B6F56" w:rsidP="009B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н</w:t>
            </w:r>
            <w:r w:rsidR="00AA3849" w:rsidRPr="00AA3849">
              <w:rPr>
                <w:rFonts w:ascii="Times New Roman" w:eastAsia="Times New Roman" w:hAnsi="Times New Roman" w:cs="Times New Roman"/>
                <w:lang w:eastAsia="ru-RU"/>
              </w:rPr>
              <w:t>аучно-практическ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AA3849" w:rsidRPr="00AA3849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AA3849" w:rsidRPr="00AA3849">
              <w:rPr>
                <w:rFonts w:ascii="Times New Roman" w:eastAsia="Times New Roman" w:hAnsi="Times New Roman" w:cs="Times New Roman"/>
                <w:lang w:eastAsia="ru-RU"/>
              </w:rPr>
              <w:t xml:space="preserve"> (конференция), </w:t>
            </w:r>
          </w:p>
          <w:p w:rsidR="009B6F56" w:rsidRPr="007F63A6" w:rsidRDefault="009B6F56" w:rsidP="009B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849" w:rsidRPr="00A219FB" w:rsidRDefault="00AA3849" w:rsidP="00AA3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 высшего образования РФ;</w:t>
            </w:r>
            <w:r>
              <w:t xml:space="preserve"> 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научно-исследовательски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РФ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архив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Орловской области и РФ, 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 в Орле, Орловское отделение </w:t>
            </w:r>
          </w:p>
          <w:p w:rsidR="00AA3849" w:rsidRPr="00AA3849" w:rsidRDefault="00AA3849" w:rsidP="00AA3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РОИИ</w:t>
            </w:r>
          </w:p>
        </w:tc>
      </w:tr>
    </w:tbl>
    <w:p w:rsidR="007A2541" w:rsidRDefault="007A2541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9FB" w:rsidRPr="00A219FB" w:rsidRDefault="00AA3849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A219FB"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A219FB" w:rsidRPr="00A219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A219FB"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проекта</w:t>
      </w:r>
    </w:p>
    <w:tbl>
      <w:tblPr>
        <w:tblW w:w="9893" w:type="dxa"/>
        <w:tblCellSpacing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07"/>
        <w:gridCol w:w="2977"/>
        <w:gridCol w:w="2100"/>
        <w:gridCol w:w="1342"/>
        <w:gridCol w:w="1967"/>
      </w:tblGrid>
      <w:tr w:rsidR="007F63A6" w:rsidRPr="00A219FB" w:rsidTr="007F63A6">
        <w:trPr>
          <w:tblCellSpacing w:w="0" w:type="dxa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Подпроект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Задачи, наименование результата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F63A6" w:rsidRPr="00A219FB" w:rsidTr="007F63A6">
        <w:trPr>
          <w:trHeight w:val="1171"/>
          <w:tblCellSpacing w:w="0" w:type="dxa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клуб «Мировой порядок и Россия сегодня и завтра»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мероприятия, направленные на формирование культуры межнационального общения и гражданского самосознания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9B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 202</w:t>
            </w:r>
            <w:r w:rsidR="009B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9FB" w:rsidRPr="00A219FB" w:rsidRDefault="00A219FB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комитет</w:t>
            </w:r>
          </w:p>
        </w:tc>
      </w:tr>
      <w:tr w:rsidR="00A17A32" w:rsidRPr="00A219FB" w:rsidTr="00A17A32">
        <w:trPr>
          <w:trHeight w:val="1134"/>
          <w:tblCellSpacing w:w="0" w:type="dxa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32" w:rsidRPr="00A219FB" w:rsidRDefault="00A17A32" w:rsidP="00A219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EF6703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современной истории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EF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</w:t>
            </w:r>
            <w:r w:rsidR="00B3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направленные на</w:t>
            </w:r>
            <w:r w:rsidRPr="00A219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интеллектуального роста и самореализации, повышение уровня их 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политической образованности и культуры, гражданской активности обучающихся</w:t>
            </w:r>
            <w:r w:rsidR="00A6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3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B3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</w:t>
            </w:r>
            <w:r w:rsidR="00B3556C" w:rsidRPr="00B3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</w:t>
            </w:r>
            <w:proofErr w:type="spellEnd"/>
            <w:r w:rsidR="00B3556C" w:rsidRPr="00B3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исторической памяти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EF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31.12.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EF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комитет</w:t>
            </w:r>
          </w:p>
        </w:tc>
      </w:tr>
      <w:tr w:rsidR="00A17A32" w:rsidRPr="00A219FB" w:rsidTr="00A17A32">
        <w:trPr>
          <w:trHeight w:val="1134"/>
          <w:tblCellSpacing w:w="0" w:type="dxa"/>
        </w:trPr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32" w:rsidRPr="00A219FB" w:rsidRDefault="00A17A32" w:rsidP="00A219F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935A3F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культура США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A3849" w:rsidRDefault="00A17A32" w:rsidP="00935A3F">
            <w:pPr>
              <w:tabs>
                <w:tab w:val="left" w:pos="-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849">
              <w:rPr>
                <w:rFonts w:ascii="Times New Roman" w:eastAsia="Times New Roman" w:hAnsi="Times New Roman" w:cs="Times New Roman"/>
                <w:lang w:eastAsia="ru-RU"/>
              </w:rPr>
              <w:t>Отражение расовой проблемы в США в творчестве У. Фолкнера и С. Льюиса»</w:t>
            </w:r>
          </w:p>
          <w:p w:rsidR="00A17A32" w:rsidRPr="00A219FB" w:rsidRDefault="00A17A32" w:rsidP="00935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Межвузовская научно-практическая конференция,</w:t>
            </w:r>
            <w:r>
              <w:t xml:space="preserve"> </w:t>
            </w:r>
            <w:r w:rsidRPr="00185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направленное на формирование понимания значения и особенностей художественной литературы и публицистики как исторического источника, а также на развитие навыков анализа данного вида источников.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93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A2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A32" w:rsidRPr="00A219FB" w:rsidTr="00104134">
        <w:trPr>
          <w:trHeight w:val="1134"/>
          <w:tblCellSpacing w:w="0" w:type="dxa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A219F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Default="00A17A32" w:rsidP="00AA3D08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конференции</w:t>
            </w:r>
          </w:p>
          <w:p w:rsidR="00A17A32" w:rsidRDefault="00A17A32" w:rsidP="00AA3D08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</w:t>
            </w:r>
            <w:r w:rsidRPr="007F6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рансформационные процессы и социокультурные аспекты развития стран Запада, Востока и России в XVIII-XXI </w:t>
            </w:r>
            <w:proofErr w:type="spellStart"/>
            <w:r w:rsidRPr="007F6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A17A32" w:rsidRPr="00A219FB" w:rsidRDefault="00A17A32" w:rsidP="00AA3D08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Б.) «</w:t>
            </w:r>
            <w:r w:rsidRPr="007A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и социокультурные аспекты развития стран Запада, Востока и России в XVIII–XXI вв.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32" w:rsidRDefault="00A17A32" w:rsidP="00AA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реализация международных конференций, направленных на целях 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трансформационных процессов в России, государствах Запада и Востока в исторической, региональной и страноведческой ретроспективе, распространени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научных знаний о всемирной </w:t>
            </w:r>
            <w:r w:rsidRPr="007F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истории среди студенческой молодежи .</w:t>
            </w:r>
          </w:p>
          <w:p w:rsidR="00A17A32" w:rsidRPr="00A219FB" w:rsidRDefault="00A17A32" w:rsidP="00AA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AA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31.12.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32" w:rsidRPr="00A219FB" w:rsidRDefault="00A17A32" w:rsidP="00AA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комитет</w:t>
            </w:r>
          </w:p>
        </w:tc>
      </w:tr>
    </w:tbl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информация</w:t>
      </w:r>
    </w:p>
    <w:p w:rsidR="00A219FB" w:rsidRPr="00A219FB" w:rsidRDefault="00A219FB" w:rsidP="00A2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3A4" w:rsidRDefault="00A219FB" w:rsidP="000E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направлен на развитие личностных качеств обучающихся, социальных компетенций, необходимых в повседневной жизни и успешной профессиональной деятельности, формирование гражданской   позиции, патриотического сознания, правовой и политической культуры, толерантного</w:t>
      </w:r>
      <w:r w:rsidR="000E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A4"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0E33A4" w:rsidRPr="000E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3A4"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 представителям других </w:t>
      </w:r>
    </w:p>
    <w:p w:rsidR="00A219FB" w:rsidRPr="00A219FB" w:rsidRDefault="00A219FB" w:rsidP="000E3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национальностей,  их  культуре  и традициям. В рамках проекта будут решены задачи</w:t>
      </w:r>
      <w:r w:rsidRPr="00A219F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  у  студенческой  молодежи лидерских качеств и организаторских способностей;  вовлечение их  в  реализацию проектов  по сохранению культурных и национальных традиций российской и зарубежной культуры, исторического наследия народов страны и мира;</w:t>
      </w:r>
      <w:r w:rsidRPr="00A219F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чувства ответственности за свою личную судьбу, судьбу других людей, стран, общества и судьбу мира в целом. </w:t>
      </w:r>
    </w:p>
    <w:p w:rsidR="00A219FB" w:rsidRPr="00A219FB" w:rsidRDefault="00A219FB" w:rsidP="00A21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проекта предусмотрено проведение мероприятий научно-просветительского, практико-ориентированного и творческого характера различного уровня и форм. Особое внимание будет уделено многообразию политического, культурного и духовного развития народов России и мира как в исторической ретроспективе, так и в настоящее время.</w:t>
      </w:r>
    </w:p>
    <w:p w:rsidR="00A219FB" w:rsidRPr="00A219FB" w:rsidRDefault="00A219FB" w:rsidP="00A21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носит системный характер, что обеспечивает достижение поставленных целей.</w:t>
      </w:r>
    </w:p>
    <w:p w:rsidR="00A219FB" w:rsidRPr="00A219FB" w:rsidRDefault="00A219FB" w:rsidP="00A219F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9FB" w:rsidRPr="00A219FB" w:rsidRDefault="00A219FB" w:rsidP="00A219F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2041" w:rsidRDefault="00582041"/>
    <w:sectPr w:rsidR="0058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5D01"/>
    <w:multiLevelType w:val="multilevel"/>
    <w:tmpl w:val="76589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F2397"/>
    <w:multiLevelType w:val="multilevel"/>
    <w:tmpl w:val="3988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2599C"/>
    <w:multiLevelType w:val="multilevel"/>
    <w:tmpl w:val="2222E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B"/>
    <w:rsid w:val="000E33A4"/>
    <w:rsid w:val="0018528D"/>
    <w:rsid w:val="00205A4A"/>
    <w:rsid w:val="00582041"/>
    <w:rsid w:val="007A2541"/>
    <w:rsid w:val="007F63A6"/>
    <w:rsid w:val="00982A12"/>
    <w:rsid w:val="009B6F56"/>
    <w:rsid w:val="00A17A32"/>
    <w:rsid w:val="00A219FB"/>
    <w:rsid w:val="00A61B37"/>
    <w:rsid w:val="00AA3849"/>
    <w:rsid w:val="00B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EFF7"/>
  <w15:docId w15:val="{4BDCF449-28B1-4854-9A3E-8C70BD3E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</cp:lastModifiedBy>
  <cp:revision>5</cp:revision>
  <dcterms:created xsi:type="dcterms:W3CDTF">2024-10-11T09:00:00Z</dcterms:created>
  <dcterms:modified xsi:type="dcterms:W3CDTF">2024-10-21T11:42:00Z</dcterms:modified>
</cp:coreProperties>
</file>