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78A25" w14:textId="340044CB" w:rsidR="005D2F36" w:rsidRDefault="000213B9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НЕДЕЛЯ НАУКИ – 2020</w:t>
      </w:r>
    </w:p>
    <w:p w14:paraId="199446CD" w14:textId="095BF565" w:rsidR="000213B9" w:rsidRPr="0006688A" w:rsidRDefault="000213B9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КАФЕДРА РУССКОГО ЯЗЫКА</w:t>
      </w:r>
    </w:p>
    <w:p w14:paraId="67FA0EA4" w14:textId="77777777" w:rsidR="005E4E14" w:rsidRPr="005E4E14" w:rsidRDefault="005E4E14" w:rsidP="005E4E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E4E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http://oreluniver.ru/edustruc/chair/187/projects</w:t>
        </w:r>
      </w:hyperlink>
    </w:p>
    <w:p w14:paraId="21870969" w14:textId="77777777" w:rsidR="00467BA3" w:rsidRDefault="00467BA3" w:rsidP="00467BA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BD9874" w14:textId="77777777" w:rsidR="00D41761" w:rsidRPr="0006688A" w:rsidRDefault="00D41761" w:rsidP="00D417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7015AF" w14:textId="77777777" w:rsidR="00025502" w:rsidRPr="0006688A" w:rsidRDefault="00025502" w:rsidP="00467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88A">
        <w:rPr>
          <w:rFonts w:ascii="Times New Roman" w:hAnsi="Times New Roman" w:cs="Times New Roman"/>
          <w:b/>
          <w:sz w:val="28"/>
          <w:szCs w:val="28"/>
        </w:rPr>
        <w:t>Секция: «Аспекты изучения русского языка»</w:t>
      </w:r>
    </w:p>
    <w:p w14:paraId="36BDFF5C" w14:textId="77777777" w:rsidR="000213B9" w:rsidRPr="000213B9" w:rsidRDefault="0011743C" w:rsidP="000213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88A">
        <w:rPr>
          <w:rFonts w:ascii="Times New Roman" w:hAnsi="Times New Roman" w:cs="Times New Roman"/>
          <w:b/>
          <w:sz w:val="28"/>
          <w:szCs w:val="28"/>
        </w:rPr>
        <w:t xml:space="preserve">28 апреля 2020 года, 13.40, </w:t>
      </w:r>
      <w:r w:rsidR="000213B9" w:rsidRPr="000213B9">
        <w:rPr>
          <w:rFonts w:ascii="Times New Roman" w:hAnsi="Times New Roman" w:cs="Times New Roman"/>
          <w:b/>
          <w:sz w:val="28"/>
          <w:szCs w:val="28"/>
        </w:rPr>
        <w:t xml:space="preserve">режим видеоконференции на платформе </w:t>
      </w:r>
      <w:r w:rsidR="000213B9" w:rsidRPr="000213B9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r w:rsidR="000213B9" w:rsidRPr="00021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99A413" w14:textId="3EF421B5" w:rsidR="00025502" w:rsidRPr="0006688A" w:rsidRDefault="00025502" w:rsidP="001174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Руководитель секции</w:t>
      </w:r>
      <w:r w:rsidRPr="000668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743C" w:rsidRPr="0006688A">
        <w:rPr>
          <w:rFonts w:ascii="Times New Roman" w:hAnsi="Times New Roman" w:cs="Times New Roman"/>
          <w:sz w:val="28"/>
          <w:szCs w:val="28"/>
        </w:rPr>
        <w:t>доктор филологических наук, доцент Попова А.Р.</w:t>
      </w:r>
      <w:r w:rsidRPr="0006688A">
        <w:rPr>
          <w:rFonts w:ascii="Times New Roman" w:hAnsi="Times New Roman" w:cs="Times New Roman"/>
          <w:sz w:val="28"/>
          <w:szCs w:val="28"/>
        </w:rPr>
        <w:t>.</w:t>
      </w:r>
    </w:p>
    <w:p w14:paraId="67386828" w14:textId="77777777" w:rsidR="00025502" w:rsidRPr="0006688A" w:rsidRDefault="00025502" w:rsidP="000255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88A">
        <w:rPr>
          <w:rFonts w:ascii="Times New Roman" w:hAnsi="Times New Roman" w:cs="Times New Roman"/>
          <w:b/>
          <w:i/>
          <w:sz w:val="28"/>
          <w:szCs w:val="28"/>
        </w:rPr>
        <w:t>Доклады:</w:t>
      </w:r>
    </w:p>
    <w:p w14:paraId="7A00BF16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1. Диалектные существительные с корнем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-// сал-, обозначающие продукты питания.</w:t>
      </w:r>
    </w:p>
    <w:p w14:paraId="09AFB92A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Аспирант 1 курса Алешина А.А.</w:t>
      </w:r>
    </w:p>
    <w:p w14:paraId="355F31A3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д.ф.н. Попова А.Р.</w:t>
      </w:r>
    </w:p>
    <w:p w14:paraId="20000898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2. Наименования персонажа компьютерной игры как проявление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антропоцентричности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3C56628C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Аспирант 1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Вещунова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590F5898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д.ф.н. Попова А.Р</w:t>
      </w:r>
    </w:p>
    <w:p w14:paraId="3CC6A0DA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3. Имена существительные как одно из средств выражения функционально-семантической категории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темпоральности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в повести Т.И. Грибановой «Всего дороже».</w:t>
      </w:r>
    </w:p>
    <w:p w14:paraId="2B1598AC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Царёв М.В.</w:t>
      </w:r>
    </w:p>
    <w:p w14:paraId="768ED147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д.ф.н. Попова А.Р.</w:t>
      </w:r>
    </w:p>
    <w:p w14:paraId="5FFF85FB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4. Жаргонная лексика компьютерной игры «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Warcraft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»: роль имени собственного в отражении игровых реалий.</w:t>
      </w:r>
    </w:p>
    <w:p w14:paraId="68C3CB51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Магистрант 1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Э.С..</w:t>
      </w:r>
    </w:p>
    <w:p w14:paraId="3A5BDA29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д.ф.н. Попова А.Р.</w:t>
      </w:r>
    </w:p>
    <w:p w14:paraId="70CD3AC5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5. Собирательные имена существительные в орловских говорах.</w:t>
      </w:r>
    </w:p>
    <w:p w14:paraId="0C549CA4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Магистрант 2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Е.</w:t>
      </w:r>
    </w:p>
    <w:p w14:paraId="250A09D6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 xml:space="preserve"> к.ф.н. Зубова Жанна Арнольдовна</w:t>
      </w:r>
    </w:p>
    <w:p w14:paraId="0D280A72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6. Фразеологизмы, содержащие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феминутив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, в современном русском литературной языке.</w:t>
      </w:r>
    </w:p>
    <w:p w14:paraId="542577A0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2 курса Овсянникова Н.</w:t>
      </w:r>
    </w:p>
    <w:p w14:paraId="3C6B2884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Зубова Жанна Арнольдовна</w:t>
      </w:r>
    </w:p>
    <w:p w14:paraId="75FE1F4D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7. Тестирование иностранных студентов на начальном этапе.</w:t>
      </w:r>
    </w:p>
    <w:p w14:paraId="3103B486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Алёшина Л.М.</w:t>
      </w:r>
    </w:p>
    <w:p w14:paraId="763153B7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 xml:space="preserve"> к.ф.н. Зубова Жанна Арнольдовна</w:t>
      </w:r>
    </w:p>
    <w:p w14:paraId="5D6587EB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8. Глаголы со значением «приготовление пищи в русском и китайском языках.</w:t>
      </w:r>
    </w:p>
    <w:p w14:paraId="1B1C26B4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Магистрант 1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Вэй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Вэй</w:t>
      </w:r>
      <w:proofErr w:type="spellEnd"/>
    </w:p>
    <w:p w14:paraId="22058330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Зубова Жанна Арнольдовна</w:t>
      </w:r>
    </w:p>
    <w:p w14:paraId="488679F7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lastRenderedPageBreak/>
        <w:t>9. Стилистически маркированные фразеологические единицы в повести В. Астафьева «Царь-рыба».</w:t>
      </w:r>
    </w:p>
    <w:p w14:paraId="6A01D50A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2 курса Головина А.</w:t>
      </w:r>
    </w:p>
    <w:p w14:paraId="6356D871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 xml:space="preserve"> к.ф.н. Гришанова Валентина Никитична</w:t>
      </w:r>
    </w:p>
    <w:p w14:paraId="15BA51E7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10. Междометия и звукоподражательные слова в литературном  языке и русских народных говорах: аспекты исследования.</w:t>
      </w:r>
    </w:p>
    <w:p w14:paraId="27E4BF25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Меркулова В.И.</w:t>
      </w:r>
    </w:p>
    <w:p w14:paraId="0D85B913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Меркулова Л.И.</w:t>
      </w:r>
    </w:p>
    <w:p w14:paraId="5E19BE14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11. Теоретические основы изучения наименований лиц в литературном языке и говорах.</w:t>
      </w:r>
    </w:p>
    <w:p w14:paraId="1C9DFD9A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Магистрант 1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7416CBD8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Меркулова Л.И.</w:t>
      </w:r>
    </w:p>
    <w:p w14:paraId="29970193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12. Изучение сложноподчинённых предложений на занятиях по русскому языку как иностранному.</w:t>
      </w:r>
    </w:p>
    <w:p w14:paraId="212431A8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Новикова Г.В.</w:t>
      </w:r>
    </w:p>
    <w:p w14:paraId="0491B7ED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Ефимова Т.Г.</w:t>
      </w:r>
    </w:p>
    <w:p w14:paraId="6549B3EC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13. Функционально-грамматический аспект обучения русскому языку как иностранному на лингвистическом материале (региональный компонент).</w:t>
      </w:r>
    </w:p>
    <w:p w14:paraId="578840BF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Иванова Т.А.</w:t>
      </w:r>
    </w:p>
    <w:p w14:paraId="2128BB53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Власова Л.А.</w:t>
      </w:r>
    </w:p>
    <w:p w14:paraId="32A7341F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14. Использование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колоративной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лексики в описании пейзажа (на материале романа И.С. Тургенева «Накануне»).</w:t>
      </w:r>
    </w:p>
    <w:p w14:paraId="5387625A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Магистрант 1 курса Белякова О.А.</w:t>
      </w:r>
    </w:p>
    <w:p w14:paraId="0BD4EF6A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Ефимова Т.Г.</w:t>
      </w:r>
    </w:p>
    <w:p w14:paraId="02F16B63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15. Жаргонные имена существительные, называющие реалии компьютерной игры «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Perfekt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>».</w:t>
      </w:r>
    </w:p>
    <w:p w14:paraId="02B15916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Студентка 2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Хомякова Е.В.</w:t>
      </w:r>
    </w:p>
    <w:p w14:paraId="68B3433C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д.ф.н. Попова А.Р.</w:t>
      </w:r>
    </w:p>
    <w:p w14:paraId="40274602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16. Некоторые особенности изучения фразеологизмов в практике преподавания РКИ.</w:t>
      </w:r>
    </w:p>
    <w:p w14:paraId="3DB59E88" w14:textId="77777777" w:rsidR="0011743C" w:rsidRPr="0006688A" w:rsidRDefault="0011743C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Магистрант 1 курса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Дурасова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7B8F9F25" w14:textId="77777777" w:rsidR="0011743C" w:rsidRPr="0006688A" w:rsidRDefault="00A063D5" w:rsidP="00A063D5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Попова И.В.</w:t>
      </w:r>
    </w:p>
    <w:p w14:paraId="4FD9432E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17. Сложные предложения с разными типами связи в романе И.С. Тургенева «Рудин»</w:t>
      </w:r>
    </w:p>
    <w:p w14:paraId="5CF3158C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Алферьева Н.В., 6 курс ОЗО</w:t>
      </w:r>
    </w:p>
    <w:p w14:paraId="748E93E4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 xml:space="preserve">к.ф.н.  </w:t>
      </w:r>
      <w:proofErr w:type="spellStart"/>
      <w:r w:rsidR="0011743C" w:rsidRPr="0006688A">
        <w:rPr>
          <w:rFonts w:ascii="Times New Roman" w:hAnsi="Times New Roman" w:cs="Times New Roman"/>
          <w:sz w:val="28"/>
          <w:szCs w:val="28"/>
        </w:rPr>
        <w:t>Теляковская</w:t>
      </w:r>
      <w:proofErr w:type="spellEnd"/>
      <w:r w:rsidR="0011743C" w:rsidRPr="0006688A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1CCC9195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18. Составное именное сказуемое в романе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Ф.М.Достоевского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«Идиот»</w:t>
      </w:r>
    </w:p>
    <w:p w14:paraId="6EF9CF6D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Плахова П.Н.. 5 курс </w:t>
      </w:r>
    </w:p>
    <w:p w14:paraId="009781B0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 xml:space="preserve">к.ф.н.  </w:t>
      </w:r>
      <w:proofErr w:type="spellStart"/>
      <w:r w:rsidR="0011743C" w:rsidRPr="0006688A">
        <w:rPr>
          <w:rFonts w:ascii="Times New Roman" w:hAnsi="Times New Roman" w:cs="Times New Roman"/>
          <w:sz w:val="28"/>
          <w:szCs w:val="28"/>
        </w:rPr>
        <w:t>Теляковская</w:t>
      </w:r>
      <w:proofErr w:type="spellEnd"/>
      <w:r w:rsidR="0011743C" w:rsidRPr="0006688A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4F56DE6E" w14:textId="77777777" w:rsidR="0011743C" w:rsidRPr="0006688A" w:rsidRDefault="0011743C" w:rsidP="0011743C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lastRenderedPageBreak/>
        <w:t>19. Формирование у иностранных обучающихся навыка выражения определительных отношений посредством использования различных семантико-синтаксических моделей субстантивных словосочетаний</w:t>
      </w:r>
    </w:p>
    <w:p w14:paraId="52A00338" w14:textId="77777777" w:rsidR="0011743C" w:rsidRPr="0006688A" w:rsidRDefault="0011743C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Н.В., магистрант 1 курс</w:t>
      </w:r>
    </w:p>
    <w:p w14:paraId="5FA857CE" w14:textId="77777777" w:rsidR="0011743C" w:rsidRPr="0006688A" w:rsidRDefault="00A063D5" w:rsidP="0011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Н.Р. </w:t>
      </w:r>
      <w:r w:rsidR="0011743C" w:rsidRPr="0006688A">
        <w:rPr>
          <w:rFonts w:ascii="Times New Roman" w:hAnsi="Times New Roman" w:cs="Times New Roman"/>
          <w:sz w:val="28"/>
          <w:szCs w:val="28"/>
        </w:rPr>
        <w:t>к.ф.н.  Попова И.В.</w:t>
      </w:r>
    </w:p>
    <w:p w14:paraId="583D5938" w14:textId="77777777" w:rsidR="000C165B" w:rsidRPr="0006688A" w:rsidRDefault="000C165B" w:rsidP="000C165B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20. Проблема усвоения категории вида глагола арабскими студентами, изучающими русский язык</w:t>
      </w:r>
    </w:p>
    <w:p w14:paraId="44949BF3" w14:textId="77777777" w:rsidR="000C165B" w:rsidRPr="0006688A" w:rsidRDefault="000C165B" w:rsidP="000C165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Шурмиль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Э.А. , магистрант 1 курса</w:t>
      </w:r>
    </w:p>
    <w:p w14:paraId="142F949E" w14:textId="77777777" w:rsidR="000C165B" w:rsidRPr="0006688A" w:rsidRDefault="000C165B" w:rsidP="000C165B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Н.Р., к.ф.н. Ефимова Т.Г.</w:t>
      </w:r>
    </w:p>
    <w:p w14:paraId="006534FD" w14:textId="77777777" w:rsidR="00BB51C2" w:rsidRPr="0006688A" w:rsidRDefault="00BB51C2" w:rsidP="00BB51C2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21. «Особенности употребления и функции имён числительных в языке русского фольклора»</w:t>
      </w:r>
    </w:p>
    <w:p w14:paraId="45AE7B3E" w14:textId="77777777" w:rsidR="00BB51C2" w:rsidRPr="0006688A" w:rsidRDefault="00BB51C2" w:rsidP="00BB51C2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студентка 3 курса (71 ПГО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рял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Шебашёва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М.А,</w:t>
      </w:r>
    </w:p>
    <w:p w14:paraId="51BACF3E" w14:textId="77777777" w:rsidR="00BB51C2" w:rsidRPr="0006688A" w:rsidRDefault="00BB51C2" w:rsidP="00BB51C2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Н.Р., к.ф.н. Попова И.В.</w:t>
      </w:r>
    </w:p>
    <w:p w14:paraId="06AD5DF6" w14:textId="77777777" w:rsidR="00BB51C2" w:rsidRPr="0006688A" w:rsidRDefault="00BB51C2" w:rsidP="00BB51C2">
      <w:pPr>
        <w:jc w:val="both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22. «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Колоративы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и их функции в языке русских народно-поэтических произведений»</w:t>
      </w:r>
    </w:p>
    <w:p w14:paraId="43FA5114" w14:textId="77777777" w:rsidR="00BB51C2" w:rsidRPr="0006688A" w:rsidRDefault="00BB51C2" w:rsidP="00BB51C2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 xml:space="preserve">студентка 3 курса (71 ПГО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рял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6688A">
        <w:rPr>
          <w:rFonts w:ascii="Times New Roman" w:hAnsi="Times New Roman" w:cs="Times New Roman"/>
          <w:sz w:val="28"/>
          <w:szCs w:val="28"/>
        </w:rPr>
        <w:t>Подплутова</w:t>
      </w:r>
      <w:proofErr w:type="spellEnd"/>
      <w:r w:rsidRPr="0006688A">
        <w:rPr>
          <w:rFonts w:ascii="Times New Roman" w:hAnsi="Times New Roman" w:cs="Times New Roman"/>
          <w:sz w:val="28"/>
          <w:szCs w:val="28"/>
        </w:rPr>
        <w:t xml:space="preserve"> Е.Н.</w:t>
      </w:r>
    </w:p>
    <w:p w14:paraId="75053445" w14:textId="77777777" w:rsidR="00BB51C2" w:rsidRPr="0006688A" w:rsidRDefault="00BB51C2" w:rsidP="00BB51C2">
      <w:pPr>
        <w:jc w:val="right"/>
        <w:rPr>
          <w:rFonts w:ascii="Times New Roman" w:hAnsi="Times New Roman" w:cs="Times New Roman"/>
          <w:sz w:val="28"/>
          <w:szCs w:val="28"/>
        </w:rPr>
      </w:pPr>
      <w:r w:rsidRPr="0006688A">
        <w:rPr>
          <w:rFonts w:ascii="Times New Roman" w:hAnsi="Times New Roman" w:cs="Times New Roman"/>
          <w:sz w:val="28"/>
          <w:szCs w:val="28"/>
        </w:rPr>
        <w:t>Н.Р., к.ф.н. Попова И.В.</w:t>
      </w:r>
    </w:p>
    <w:p w14:paraId="63B32A42" w14:textId="77777777" w:rsidR="0011743C" w:rsidRPr="0006688A" w:rsidRDefault="0011743C" w:rsidP="0011743C">
      <w:pPr>
        <w:rPr>
          <w:sz w:val="28"/>
          <w:szCs w:val="28"/>
        </w:rPr>
      </w:pPr>
    </w:p>
    <w:p w14:paraId="3708B768" w14:textId="77777777" w:rsidR="000C165B" w:rsidRPr="0006688A" w:rsidRDefault="000C165B" w:rsidP="000C165B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E97E919" w14:textId="699FC76C" w:rsidR="00D84AF2" w:rsidRPr="00D84AF2" w:rsidRDefault="00D84AF2" w:rsidP="00D84AF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D84AF2" w:rsidRPr="00D84AF2" w:rsidSect="00AC021C">
      <w:pgSz w:w="11906" w:h="16838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549A5"/>
    <w:multiLevelType w:val="hybridMultilevel"/>
    <w:tmpl w:val="6444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CC5"/>
    <w:multiLevelType w:val="hybridMultilevel"/>
    <w:tmpl w:val="BA5C0C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C98708D"/>
    <w:multiLevelType w:val="hybridMultilevel"/>
    <w:tmpl w:val="91F4BC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21C"/>
    <w:rsid w:val="000213B9"/>
    <w:rsid w:val="00025502"/>
    <w:rsid w:val="00065D24"/>
    <w:rsid w:val="0006688A"/>
    <w:rsid w:val="000C165B"/>
    <w:rsid w:val="00115B17"/>
    <w:rsid w:val="0011743C"/>
    <w:rsid w:val="001C2DAC"/>
    <w:rsid w:val="001C756A"/>
    <w:rsid w:val="00213A3E"/>
    <w:rsid w:val="002F0C0C"/>
    <w:rsid w:val="00467BA3"/>
    <w:rsid w:val="00505DD9"/>
    <w:rsid w:val="005473B2"/>
    <w:rsid w:val="0055493F"/>
    <w:rsid w:val="00576646"/>
    <w:rsid w:val="00584DA9"/>
    <w:rsid w:val="005D2F36"/>
    <w:rsid w:val="005E4E14"/>
    <w:rsid w:val="0067599D"/>
    <w:rsid w:val="007151A3"/>
    <w:rsid w:val="00743FAF"/>
    <w:rsid w:val="00842A04"/>
    <w:rsid w:val="00844030"/>
    <w:rsid w:val="00945092"/>
    <w:rsid w:val="00A063D5"/>
    <w:rsid w:val="00A52B6A"/>
    <w:rsid w:val="00AC021C"/>
    <w:rsid w:val="00AE19B6"/>
    <w:rsid w:val="00BB51C2"/>
    <w:rsid w:val="00C67563"/>
    <w:rsid w:val="00C80DD5"/>
    <w:rsid w:val="00D41761"/>
    <w:rsid w:val="00D84AF2"/>
    <w:rsid w:val="00DA0DD4"/>
    <w:rsid w:val="00DC14F1"/>
    <w:rsid w:val="00DD50CB"/>
    <w:rsid w:val="00E0348B"/>
    <w:rsid w:val="00E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55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4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reluniver.ru/edustruc/chair/187/project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3230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ОРЛОВСКИЙ ГОСУДАРСТВЕННЫЙ УНИВЕТСИТЕТ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пользователь Microsoft Office</cp:lastModifiedBy>
  <cp:revision>4</cp:revision>
  <dcterms:created xsi:type="dcterms:W3CDTF">2020-04-27T11:09:00Z</dcterms:created>
  <dcterms:modified xsi:type="dcterms:W3CDTF">2020-04-27T11:12:00Z</dcterms:modified>
</cp:coreProperties>
</file>