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2D" w:rsidRPr="009E26AC" w:rsidRDefault="0009392D" w:rsidP="009E26AC">
      <w:pPr>
        <w:spacing w:after="0" w:line="240" w:lineRule="auto"/>
        <w:ind w:firstLine="720"/>
        <w:jc w:val="center"/>
        <w:rPr>
          <w:rFonts w:ascii="Cambria" w:hAnsi="Cambria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9" type="#_x0000_t75" style="position:absolute;left:0;text-align:left;margin-left:-1.85pt;margin-top:-8.85pt;width:516.45pt;height:116.05pt;z-index:-251658240;visibility:visible" wrapcoords="-31 0 -31 21461 21600 21461 21600 0 -31 0">
            <v:imagedata r:id="rId7" o:title=""/>
            <w10:wrap type="tight"/>
          </v:shape>
        </w:pict>
      </w:r>
      <w:bookmarkStart w:id="0" w:name="_GoBack"/>
      <w:bookmarkEnd w:id="0"/>
    </w:p>
    <w:p w:rsidR="0009392D" w:rsidRPr="009E26AC" w:rsidRDefault="0009392D" w:rsidP="009E26AC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9E26AC">
        <w:rPr>
          <w:rFonts w:ascii="Cambria" w:hAnsi="Cambria"/>
          <w:b/>
          <w:sz w:val="24"/>
          <w:szCs w:val="24"/>
        </w:rPr>
        <w:t>УВАЖАЕМЫЕ СТУДЕНТЫ, МОЛОДЫЕ УЧЕНЫЕ, СПЕЦИАЛИСТЫ!</w:t>
      </w:r>
    </w:p>
    <w:p w:rsidR="0009392D" w:rsidRPr="009E26AC" w:rsidRDefault="0009392D" w:rsidP="009E26A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9E26AC">
        <w:rPr>
          <w:rFonts w:ascii="Cambria" w:hAnsi="Cambria"/>
          <w:sz w:val="24"/>
          <w:szCs w:val="24"/>
        </w:rPr>
        <w:t xml:space="preserve">21-23 апреля 2015 года в Екатеринбурге состоится финал </w:t>
      </w:r>
      <w:r w:rsidRPr="009E26AC">
        <w:rPr>
          <w:rFonts w:ascii="Cambria" w:hAnsi="Cambria"/>
          <w:b/>
          <w:sz w:val="24"/>
          <w:szCs w:val="24"/>
        </w:rPr>
        <w:t>VI Евразийского экономического форума молодежи (ЕЭФМ) «Диалог цивилизаций: мир без войны»</w:t>
      </w:r>
      <w:r w:rsidRPr="009E26AC">
        <w:rPr>
          <w:rFonts w:ascii="Cambria" w:hAnsi="Cambria"/>
          <w:sz w:val="24"/>
          <w:szCs w:val="24"/>
        </w:rPr>
        <w:t xml:space="preserve">. </w:t>
      </w:r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9E26AC">
        <w:rPr>
          <w:rFonts w:ascii="Cambria" w:hAnsi="Cambria"/>
          <w:sz w:val="24"/>
          <w:szCs w:val="24"/>
        </w:rPr>
        <w:t xml:space="preserve">С </w:t>
      </w:r>
      <w:smartTag w:uri="urn:schemas-microsoft-com:office:smarttags" w:element="metricconverter">
        <w:smartTagPr>
          <w:attr w:name="ProductID" w:val="2009 г"/>
        </w:smartTagPr>
        <w:r w:rsidRPr="009E26AC">
          <w:rPr>
            <w:rFonts w:ascii="Cambria" w:hAnsi="Cambria"/>
            <w:sz w:val="24"/>
            <w:szCs w:val="24"/>
          </w:rPr>
          <w:t>2009 г</w:t>
        </w:r>
      </w:smartTag>
      <w:r w:rsidRPr="009E26AC">
        <w:rPr>
          <w:rFonts w:ascii="Cambria" w:hAnsi="Cambria"/>
          <w:sz w:val="24"/>
          <w:szCs w:val="24"/>
        </w:rPr>
        <w:t xml:space="preserve">. Уральский государственный экономический университет (УрГЭУ) выступает площадкой международного молодежного сотрудничества, ежегодно организуя Евразийский экономический форум молодежи, в котором участвуют более 10 тысяч молодых людей и эксперты из 60 стран мира, 65 регионов РФ. </w:t>
      </w:r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9E26AC">
        <w:rPr>
          <w:rFonts w:ascii="Cambria" w:hAnsi="Cambria"/>
          <w:sz w:val="24"/>
          <w:szCs w:val="24"/>
        </w:rPr>
        <w:t>В рамках форума действуют конгрессы по четырем важным направлениям: экономика, общественная дипломатия, инновации, финансы, где молодежь из разных стран мира презентует свои проекты и обменивается опытом.</w:t>
      </w:r>
      <w:r w:rsidRPr="009E26AC">
        <w:rPr>
          <w:rFonts w:ascii="Cambria" w:hAnsi="Cambria"/>
          <w:spacing w:val="-2"/>
          <w:sz w:val="24"/>
          <w:szCs w:val="24"/>
        </w:rPr>
        <w:t xml:space="preserve"> Ключевым событием форума 2015 года станет форсайт-сессия, в ходе которой</w:t>
      </w:r>
      <w:r w:rsidRPr="009E26AC">
        <w:rPr>
          <w:rFonts w:ascii="Cambria" w:hAnsi="Cambria"/>
          <w:sz w:val="24"/>
          <w:szCs w:val="24"/>
        </w:rPr>
        <w:t xml:space="preserve"> все участники форума объединятся на одной площадке и с помощью игротехников, экспертного сообщества, попытаются спрогнозировать будущее евразийского пространства, сформировать желаемый образ будущего своей страны и определить роль молодежи  в интеграционном процессе.  </w:t>
      </w:r>
    </w:p>
    <w:p w:rsidR="0009392D" w:rsidRPr="009E26AC" w:rsidRDefault="0009392D" w:rsidP="009E26AC">
      <w:pPr>
        <w:tabs>
          <w:tab w:val="left" w:pos="1134"/>
        </w:tabs>
        <w:spacing w:after="0"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9E26AC">
        <w:rPr>
          <w:rFonts w:ascii="Cambria" w:hAnsi="Cambria"/>
          <w:sz w:val="24"/>
          <w:szCs w:val="24"/>
        </w:rPr>
        <w:t xml:space="preserve">Обращаем Ваше внимание на один из ключевых конгрессов Форума - </w:t>
      </w:r>
      <w:hyperlink r:id="rId8" w:history="1">
        <w:r w:rsidRPr="009E26AC">
          <w:rPr>
            <w:rStyle w:val="Hyperlink"/>
            <w:rFonts w:ascii="Cambria" w:hAnsi="Cambria"/>
            <w:sz w:val="24"/>
            <w:szCs w:val="24"/>
          </w:rPr>
          <w:t>КОНГРЕСС МОЛОДЫХ ЭКОНОМИСТОВ</w:t>
        </w:r>
      </w:hyperlink>
      <w:r w:rsidRPr="009E26AC">
        <w:rPr>
          <w:rFonts w:ascii="Cambria" w:hAnsi="Cambria"/>
          <w:sz w:val="24"/>
          <w:szCs w:val="24"/>
        </w:rPr>
        <w:t xml:space="preserve"> и п</w:t>
      </w:r>
      <w:r w:rsidRPr="009E26AC">
        <w:rPr>
          <w:rFonts w:ascii="Cambria" w:hAnsi="Cambria"/>
          <w:bCs/>
          <w:sz w:val="24"/>
          <w:szCs w:val="24"/>
        </w:rPr>
        <w:t>риглашаем Вас принять участие в образовательной и конкурсной программе Конгресса!</w:t>
      </w:r>
      <w:r w:rsidRPr="009E26AC">
        <w:rPr>
          <w:rFonts w:ascii="Cambria" w:hAnsi="Cambria"/>
          <w:b/>
          <w:bCs/>
          <w:sz w:val="24"/>
          <w:szCs w:val="24"/>
        </w:rPr>
        <w:t xml:space="preserve"> </w:t>
      </w:r>
    </w:p>
    <w:p w:rsidR="0009392D" w:rsidRPr="009E26AC" w:rsidRDefault="0009392D" w:rsidP="009E26AC">
      <w:pPr>
        <w:tabs>
          <w:tab w:val="left" w:pos="1134"/>
        </w:tabs>
        <w:spacing w:after="0"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9E26AC">
        <w:rPr>
          <w:rFonts w:ascii="Cambria" w:hAnsi="Cambria"/>
          <w:sz w:val="24"/>
          <w:szCs w:val="24"/>
        </w:rPr>
        <w:t>Работа Конгресса молодых экономистов предполагает участие в секциях:</w:t>
      </w:r>
    </w:p>
    <w:p w:rsidR="0009392D" w:rsidRPr="009E26AC" w:rsidRDefault="0009392D" w:rsidP="009E26AC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Cambria" w:hAnsi="Cambria"/>
          <w:sz w:val="24"/>
          <w:szCs w:val="24"/>
        </w:rPr>
      </w:pPr>
      <w:hyperlink r:id="rId9" w:history="1">
        <w:r w:rsidRPr="009E26AC">
          <w:rPr>
            <w:rFonts w:ascii="Cambria" w:hAnsi="Cambria"/>
            <w:b/>
            <w:sz w:val="24"/>
            <w:szCs w:val="24"/>
          </w:rPr>
          <w:t>Секция глобальной экономики «iEconomics»</w:t>
        </w:r>
      </w:hyperlink>
      <w:r w:rsidRPr="009E26AC">
        <w:rPr>
          <w:rFonts w:ascii="Cambria" w:hAnsi="Cambria"/>
          <w:sz w:val="24"/>
          <w:szCs w:val="24"/>
        </w:rPr>
        <w:t xml:space="preserve">, в рамках которой проводится  </w:t>
      </w:r>
      <w:hyperlink r:id="rId10" w:history="1">
        <w:r w:rsidRPr="009E26AC">
          <w:rPr>
            <w:rStyle w:val="Hyperlink"/>
            <w:rFonts w:ascii="Cambria" w:hAnsi="Cambria"/>
            <w:sz w:val="24"/>
            <w:szCs w:val="24"/>
          </w:rPr>
          <w:t>Международный конкурс форсайт-проектов «FUTUREnomics 2035»</w:t>
        </w:r>
      </w:hyperlink>
      <w:r w:rsidRPr="009E26AC">
        <w:rPr>
          <w:rFonts w:ascii="Cambria" w:hAnsi="Cambria"/>
          <w:sz w:val="24"/>
          <w:szCs w:val="24"/>
        </w:rPr>
        <w:t>;</w:t>
      </w:r>
    </w:p>
    <w:p w:rsidR="0009392D" w:rsidRPr="009E26AC" w:rsidRDefault="0009392D" w:rsidP="009E26AC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Cambria" w:hAnsi="Cambria"/>
          <w:sz w:val="24"/>
          <w:szCs w:val="24"/>
        </w:rPr>
      </w:pPr>
      <w:hyperlink r:id="rId11" w:history="1">
        <w:r w:rsidRPr="009E26AC">
          <w:rPr>
            <w:rFonts w:ascii="Cambria" w:hAnsi="Cambria"/>
            <w:b/>
            <w:sz w:val="24"/>
            <w:szCs w:val="24"/>
          </w:rPr>
          <w:t>Секция региональной и муниципальной экономики  «Мезоэкономика»</w:t>
        </w:r>
      </w:hyperlink>
      <w:r w:rsidRPr="009E26AC">
        <w:rPr>
          <w:rFonts w:ascii="Cambria" w:hAnsi="Cambria"/>
          <w:b/>
          <w:sz w:val="24"/>
          <w:szCs w:val="24"/>
        </w:rPr>
        <w:t>,</w:t>
      </w:r>
      <w:r w:rsidRPr="009E26AC">
        <w:rPr>
          <w:rFonts w:ascii="Cambria" w:hAnsi="Cambria"/>
          <w:sz w:val="24"/>
          <w:szCs w:val="24"/>
        </w:rPr>
        <w:t xml:space="preserve"> в рамках которой проводится  </w:t>
      </w:r>
      <w:hyperlink r:id="rId12" w:history="1">
        <w:r w:rsidRPr="009E26AC">
          <w:rPr>
            <w:rStyle w:val="Hyperlink"/>
            <w:rFonts w:ascii="Cambria" w:hAnsi="Cambria"/>
            <w:sz w:val="24"/>
            <w:szCs w:val="24"/>
          </w:rPr>
          <w:t>Международный конкурс «Город: Open the future»</w:t>
        </w:r>
      </w:hyperlink>
      <w:r w:rsidRPr="009E26AC">
        <w:rPr>
          <w:rFonts w:ascii="Cambria" w:hAnsi="Cambria"/>
          <w:sz w:val="24"/>
          <w:szCs w:val="24"/>
        </w:rPr>
        <w:t>;</w:t>
      </w:r>
    </w:p>
    <w:p w:rsidR="0009392D" w:rsidRPr="009E26AC" w:rsidRDefault="0009392D" w:rsidP="009E26AC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Cambria" w:hAnsi="Cambria"/>
          <w:sz w:val="24"/>
          <w:szCs w:val="24"/>
        </w:rPr>
      </w:pPr>
      <w:hyperlink r:id="rId13" w:history="1">
        <w:r w:rsidRPr="009E26AC">
          <w:rPr>
            <w:rFonts w:ascii="Cambria" w:hAnsi="Cambria"/>
            <w:b/>
            <w:sz w:val="24"/>
            <w:szCs w:val="24"/>
          </w:rPr>
          <w:t>Секция «Молодые профессионалы»</w:t>
        </w:r>
      </w:hyperlink>
      <w:r w:rsidRPr="009E26AC">
        <w:rPr>
          <w:rFonts w:ascii="Cambria" w:hAnsi="Cambria"/>
          <w:b/>
          <w:sz w:val="24"/>
          <w:szCs w:val="24"/>
        </w:rPr>
        <w:t xml:space="preserve">, </w:t>
      </w:r>
      <w:r w:rsidRPr="009E26AC">
        <w:rPr>
          <w:rFonts w:ascii="Cambria" w:hAnsi="Cambria"/>
          <w:sz w:val="24"/>
          <w:szCs w:val="24"/>
        </w:rPr>
        <w:t xml:space="preserve">в рамках которой проводятся конкурсы: </w:t>
      </w:r>
      <w:hyperlink r:id="rId14" w:history="1">
        <w:r w:rsidRPr="009E26AC">
          <w:rPr>
            <w:rStyle w:val="Hyperlink"/>
            <w:rFonts w:ascii="Cambria" w:hAnsi="Cambria"/>
            <w:sz w:val="24"/>
            <w:szCs w:val="24"/>
          </w:rPr>
          <w:t>Международный конкурс «Молодые профессионалы Евразии»</w:t>
        </w:r>
      </w:hyperlink>
      <w:r w:rsidRPr="009E26AC">
        <w:rPr>
          <w:rFonts w:ascii="Cambria" w:hAnsi="Cambria"/>
          <w:sz w:val="24"/>
          <w:szCs w:val="24"/>
        </w:rPr>
        <w:t xml:space="preserve"> и </w:t>
      </w:r>
      <w:hyperlink r:id="rId15" w:history="1">
        <w:r w:rsidRPr="009E26AC">
          <w:rPr>
            <w:rStyle w:val="Hyperlink"/>
            <w:rFonts w:ascii="Cambria" w:hAnsi="Cambria"/>
            <w:sz w:val="24"/>
            <w:szCs w:val="24"/>
          </w:rPr>
          <w:t>Международный конкурс от PWC «Время решений»</w:t>
        </w:r>
      </w:hyperlink>
      <w:r w:rsidRPr="009E26AC">
        <w:rPr>
          <w:rFonts w:ascii="Cambria" w:hAnsi="Cambria"/>
          <w:sz w:val="24"/>
          <w:szCs w:val="24"/>
        </w:rPr>
        <w:t>.</w:t>
      </w:r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9E26AC">
        <w:rPr>
          <w:rFonts w:ascii="Cambria" w:hAnsi="Cambria"/>
          <w:sz w:val="24"/>
          <w:szCs w:val="24"/>
        </w:rPr>
        <w:t>Секции Конгресса молодых экономистов – это трехдневные практико-ориентированные образовательные программы, предполагающие сочетание разнообразных форматов обучения – от классических лекций ведущих международных и российских экспертов, экономистов и практиков бизнеса до практических мастер-классов, конкурсов, деловых игр, коуч и форсайт-сессий с учетом стратегических перспектив развития региональной и мировой экономики.</w:t>
      </w:r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9E26AC">
        <w:rPr>
          <w:rFonts w:ascii="Cambria" w:hAnsi="Cambria"/>
          <w:b/>
          <w:sz w:val="24"/>
          <w:szCs w:val="24"/>
        </w:rPr>
        <w:t xml:space="preserve"> Программа мероприятий </w:t>
      </w:r>
      <w:r w:rsidRPr="009E26AC">
        <w:rPr>
          <w:rFonts w:ascii="Cambria" w:hAnsi="Cambria"/>
          <w:sz w:val="24"/>
          <w:szCs w:val="24"/>
        </w:rPr>
        <w:t xml:space="preserve">Конгресса молодых экономистов </w:t>
      </w:r>
      <w:r w:rsidRPr="009E26AC">
        <w:rPr>
          <w:rFonts w:ascii="Cambria" w:hAnsi="Cambria"/>
          <w:sz w:val="24"/>
          <w:szCs w:val="24"/>
          <w:lang w:val="en-US"/>
        </w:rPr>
        <w:t>VI</w:t>
      </w:r>
      <w:r w:rsidRPr="009E26AC">
        <w:rPr>
          <w:rFonts w:ascii="Cambria" w:hAnsi="Cambria"/>
          <w:sz w:val="24"/>
          <w:szCs w:val="24"/>
        </w:rPr>
        <w:t>-го Е</w:t>
      </w:r>
      <w:r>
        <w:rPr>
          <w:rFonts w:ascii="Cambria" w:hAnsi="Cambria"/>
          <w:sz w:val="24"/>
          <w:szCs w:val="24"/>
        </w:rPr>
        <w:t xml:space="preserve">вразийского экономического форума молодежи </w:t>
      </w:r>
      <w:r w:rsidRPr="009E26AC">
        <w:rPr>
          <w:rFonts w:ascii="Cambria" w:hAnsi="Cambria"/>
          <w:sz w:val="24"/>
          <w:szCs w:val="24"/>
        </w:rPr>
        <w:t>(см. приложение 1).</w:t>
      </w:r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E26AC">
        <w:rPr>
          <w:rFonts w:ascii="Cambria" w:hAnsi="Cambria"/>
          <w:b/>
          <w:sz w:val="24"/>
          <w:szCs w:val="24"/>
        </w:rPr>
        <w:t xml:space="preserve">Друзья, приглашаем Вам принять участие в </w:t>
      </w:r>
      <w:hyperlink r:id="rId16" w:history="1">
        <w:r w:rsidRPr="009E26AC">
          <w:rPr>
            <w:rStyle w:val="Hyperlink"/>
            <w:rFonts w:ascii="Cambria" w:hAnsi="Cambria"/>
            <w:b/>
            <w:sz w:val="24"/>
            <w:szCs w:val="24"/>
          </w:rPr>
          <w:t>Международном конкурсе от PWC «Время решений»</w:t>
        </w:r>
      </w:hyperlink>
      <w:r w:rsidRPr="009E26AC">
        <w:rPr>
          <w:rFonts w:ascii="Cambria" w:hAnsi="Cambria"/>
          <w:b/>
          <w:sz w:val="24"/>
          <w:szCs w:val="24"/>
        </w:rPr>
        <w:t>, который проводится совместно с компанией PwC в формате индивидуального соревнования студентов в применении своих знаний, умений и навыков в решении бизнес-задач и презентации принятых решений. Участникам предлагается выступить в роли антикризисного менеджера действующего бизнеса. Необходимо проанализировать полученную информацию о предприятии и предложить конкретные шаги к улучшению ситуации.</w:t>
      </w:r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E26AC">
        <w:rPr>
          <w:rFonts w:ascii="Cambria" w:hAnsi="Cambria"/>
          <w:b/>
          <w:sz w:val="24"/>
          <w:szCs w:val="24"/>
        </w:rPr>
        <w:t>Прием заявок осуществляется в три этапа в соответствие с Положением о конкурсе (см. приложение 2):</w:t>
      </w:r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b/>
          <w:color w:val="FF0000"/>
          <w:sz w:val="24"/>
          <w:szCs w:val="24"/>
        </w:rPr>
      </w:pPr>
      <w:r w:rsidRPr="009E26AC">
        <w:rPr>
          <w:rFonts w:ascii="Cambria" w:hAnsi="Cambria"/>
          <w:b/>
          <w:color w:val="FF0000"/>
          <w:sz w:val="24"/>
          <w:szCs w:val="24"/>
        </w:rPr>
        <w:t xml:space="preserve">1 этап - СРОК ПОДАЧИ ЗАЯВОК НА УЧАСТИЕ В КОНКУРСЕ «ВРЕМЯ РЕШЕНИЙ» – ДО 1 МАРТА!!! </w:t>
      </w:r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E26AC">
        <w:rPr>
          <w:rFonts w:ascii="Cambria" w:hAnsi="Cambria"/>
          <w:b/>
          <w:sz w:val="24"/>
          <w:szCs w:val="24"/>
        </w:rPr>
        <w:t xml:space="preserve">2 этап с  16 марта по 23 марта </w:t>
      </w:r>
      <w:smartTag w:uri="urn:schemas-microsoft-com:office:smarttags" w:element="metricconverter">
        <w:smartTagPr>
          <w:attr w:name="ProductID" w:val="2015 г"/>
        </w:smartTagPr>
        <w:r w:rsidRPr="009E26AC">
          <w:rPr>
            <w:rFonts w:ascii="Cambria" w:hAnsi="Cambria"/>
            <w:b/>
            <w:sz w:val="24"/>
            <w:szCs w:val="24"/>
          </w:rPr>
          <w:t>2015 г</w:t>
        </w:r>
      </w:smartTag>
      <w:r w:rsidRPr="009E26AC">
        <w:rPr>
          <w:rFonts w:ascii="Cambria" w:hAnsi="Cambria"/>
          <w:b/>
          <w:sz w:val="24"/>
          <w:szCs w:val="24"/>
        </w:rPr>
        <w:t xml:space="preserve">. прием работ с решением бизнес-кейса. После чего 1 апреля 2015г публикуется решение об отборе в финальный (очный) тур. </w:t>
      </w:r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E26AC">
        <w:rPr>
          <w:rFonts w:ascii="Cambria" w:hAnsi="Cambria"/>
          <w:b/>
          <w:sz w:val="24"/>
          <w:szCs w:val="24"/>
        </w:rPr>
        <w:t xml:space="preserve">3 этап - участники финала приглашаются в Екатеринбург для очной защиты выполненного кейса в период с 20 по 25 апреля 2015г. </w:t>
      </w:r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E26AC">
        <w:rPr>
          <w:rFonts w:ascii="Cambria" w:hAnsi="Cambria"/>
          <w:b/>
          <w:sz w:val="24"/>
          <w:szCs w:val="24"/>
        </w:rPr>
        <w:t xml:space="preserve">Если Вас заинтересовал Международный конкурс </w:t>
      </w:r>
      <w:r w:rsidRPr="009E26AC">
        <w:rPr>
          <w:rFonts w:ascii="Cambria" w:hAnsi="Cambria"/>
          <w:b/>
          <w:bCs/>
          <w:sz w:val="24"/>
          <w:szCs w:val="24"/>
        </w:rPr>
        <w:t>«Время решений»</w:t>
      </w:r>
      <w:r w:rsidRPr="009E26AC">
        <w:rPr>
          <w:rFonts w:ascii="Cambria" w:hAnsi="Cambria"/>
          <w:b/>
          <w:sz w:val="24"/>
          <w:szCs w:val="24"/>
        </w:rPr>
        <w:t>,</w:t>
      </w:r>
      <w:r w:rsidRPr="009E26AC">
        <w:rPr>
          <w:rStyle w:val="Strong"/>
          <w:rFonts w:ascii="Cambria" w:hAnsi="Cambria"/>
          <w:b w:val="0"/>
          <w:sz w:val="24"/>
          <w:szCs w:val="24"/>
        </w:rPr>
        <w:t xml:space="preserve"> </w:t>
      </w:r>
      <w:r w:rsidRPr="009E26AC">
        <w:rPr>
          <w:rFonts w:ascii="Cambria" w:hAnsi="Cambria"/>
          <w:b/>
          <w:sz w:val="24"/>
          <w:szCs w:val="24"/>
        </w:rPr>
        <w:t>то рекомендуем Вам принять участие в мероприятиях секции "Молодые профессионалы":</w:t>
      </w:r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E26AC">
        <w:rPr>
          <w:rFonts w:ascii="Cambria" w:hAnsi="Cambria"/>
          <w:b/>
          <w:sz w:val="24"/>
          <w:szCs w:val="24"/>
        </w:rPr>
        <w:t xml:space="preserve">1. </w:t>
      </w:r>
      <w:hyperlink r:id="rId17" w:history="1">
        <w:r w:rsidRPr="009E26AC">
          <w:rPr>
            <w:rStyle w:val="Hyperlink"/>
            <w:rFonts w:ascii="Cambria" w:hAnsi="Cambria"/>
            <w:b/>
            <w:sz w:val="24"/>
            <w:szCs w:val="24"/>
          </w:rPr>
          <w:t>Коучинг-сессия «Применение коучинга в построении карьеры и бизнеса»</w:t>
        </w:r>
      </w:hyperlink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E26AC">
        <w:rPr>
          <w:rFonts w:ascii="Cambria" w:hAnsi="Cambria"/>
          <w:b/>
          <w:sz w:val="24"/>
          <w:szCs w:val="24"/>
        </w:rPr>
        <w:t xml:space="preserve">2. </w:t>
      </w:r>
      <w:hyperlink r:id="rId18" w:history="1">
        <w:r w:rsidRPr="009E26AC">
          <w:rPr>
            <w:rStyle w:val="Hyperlink"/>
            <w:rFonts w:ascii="Cambria" w:hAnsi="Cambria"/>
            <w:b/>
            <w:sz w:val="24"/>
            <w:szCs w:val="24"/>
          </w:rPr>
          <w:t>Панельная дискуссия "Выигрышные стратегии в глобальной борьбе за таланты"</w:t>
        </w:r>
      </w:hyperlink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E26AC">
        <w:rPr>
          <w:rFonts w:ascii="Cambria" w:hAnsi="Cambria"/>
          <w:b/>
          <w:sz w:val="24"/>
          <w:szCs w:val="24"/>
        </w:rPr>
        <w:t xml:space="preserve">3. </w:t>
      </w:r>
      <w:hyperlink r:id="rId19" w:history="1">
        <w:r w:rsidRPr="009E26AC">
          <w:rPr>
            <w:rStyle w:val="Hyperlink"/>
            <w:rFonts w:ascii="Cambria" w:hAnsi="Cambria"/>
            <w:b/>
            <w:sz w:val="24"/>
            <w:szCs w:val="24"/>
          </w:rPr>
          <w:t>Воркшоп "Тренды карьеры молодого профессионала: строим успешное будущее"</w:t>
        </w:r>
      </w:hyperlink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Style w:val="Hyperlink"/>
          <w:rFonts w:ascii="Cambria" w:hAnsi="Cambria"/>
          <w:sz w:val="24"/>
          <w:szCs w:val="24"/>
        </w:rPr>
      </w:pPr>
      <w:r w:rsidRPr="009E26AC">
        <w:rPr>
          <w:rFonts w:ascii="Cambria" w:hAnsi="Cambria"/>
          <w:b/>
          <w:sz w:val="24"/>
          <w:szCs w:val="24"/>
        </w:rPr>
        <w:t xml:space="preserve">4 </w:t>
      </w:r>
      <w:hyperlink r:id="rId20" w:history="1">
        <w:r w:rsidRPr="009E26AC">
          <w:rPr>
            <w:rStyle w:val="Hyperlink"/>
            <w:rFonts w:ascii="Cambria" w:hAnsi="Cambria"/>
            <w:b/>
            <w:sz w:val="24"/>
            <w:szCs w:val="24"/>
          </w:rPr>
          <w:t>Международный конкурс "Молодые профессионалы Евразии"</w:t>
        </w:r>
      </w:hyperlink>
    </w:p>
    <w:p w:rsidR="0009392D" w:rsidRDefault="0009392D" w:rsidP="009E26AC">
      <w:pPr>
        <w:spacing w:after="0" w:line="360" w:lineRule="auto"/>
        <w:ind w:firstLine="567"/>
        <w:jc w:val="both"/>
        <w:rPr>
          <w:rFonts w:ascii="Cambria" w:hAnsi="Cambria"/>
          <w:b/>
          <w:sz w:val="24"/>
          <w:szCs w:val="24"/>
        </w:rPr>
      </w:pPr>
    </w:p>
    <w:p w:rsidR="0009392D" w:rsidRPr="009E26AC" w:rsidRDefault="0009392D" w:rsidP="009E26AC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Cambria" w:hAnsi="Cambria"/>
        </w:rPr>
      </w:pPr>
      <w:r w:rsidRPr="009E26AC">
        <w:rPr>
          <w:rFonts w:ascii="Cambria" w:hAnsi="Cambria"/>
        </w:rPr>
        <w:t xml:space="preserve">Узнать подробнее об  </w:t>
      </w:r>
      <w:r w:rsidRPr="009E26AC">
        <w:rPr>
          <w:rFonts w:ascii="Cambria" w:hAnsi="Cambria"/>
          <w:b/>
        </w:rPr>
        <w:t xml:space="preserve">условиях участия в </w:t>
      </w:r>
      <w:r w:rsidRPr="009E26AC">
        <w:rPr>
          <w:rFonts w:ascii="Cambria" w:hAnsi="Cambria"/>
          <w:b/>
          <w:lang w:val="en-US"/>
        </w:rPr>
        <w:t>VI</w:t>
      </w:r>
      <w:r w:rsidRPr="009E26AC">
        <w:rPr>
          <w:rFonts w:ascii="Cambria" w:hAnsi="Cambria"/>
          <w:b/>
        </w:rPr>
        <w:t xml:space="preserve"> ЕЭФМ</w:t>
      </w:r>
      <w:r w:rsidRPr="009E26AC">
        <w:rPr>
          <w:rFonts w:ascii="Cambria" w:hAnsi="Cambria"/>
        </w:rPr>
        <w:t xml:space="preserve"> можно по </w:t>
      </w:r>
      <w:hyperlink r:id="rId21" w:anchor="conditions" w:history="1">
        <w:r w:rsidRPr="009E26AC">
          <w:rPr>
            <w:rStyle w:val="Hyperlink"/>
            <w:rFonts w:ascii="Cambria" w:hAnsi="Cambria"/>
          </w:rPr>
          <w:t>ссылке.</w:t>
        </w:r>
      </w:hyperlink>
      <w:r w:rsidRPr="009E26AC">
        <w:rPr>
          <w:rFonts w:ascii="Cambria" w:hAnsi="Cambria"/>
        </w:rPr>
        <w:t xml:space="preserve"> </w:t>
      </w:r>
    </w:p>
    <w:p w:rsidR="0009392D" w:rsidRPr="009E26AC" w:rsidRDefault="0009392D" w:rsidP="009E26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Cambria" w:hAnsi="Cambria"/>
        </w:rPr>
      </w:pPr>
      <w:r w:rsidRPr="009E26AC">
        <w:rPr>
          <w:rFonts w:ascii="Cambria" w:hAnsi="Cambria"/>
        </w:rPr>
        <w:t xml:space="preserve">Стать участником мероприятий Конгресса молодых экономистов </w:t>
      </w:r>
      <w:r w:rsidRPr="009E26AC">
        <w:rPr>
          <w:rFonts w:ascii="Cambria" w:hAnsi="Cambria"/>
          <w:lang w:val="en-US"/>
        </w:rPr>
        <w:t>V</w:t>
      </w:r>
      <w:r w:rsidRPr="009E26AC">
        <w:rPr>
          <w:rFonts w:ascii="Cambria" w:hAnsi="Cambria"/>
        </w:rPr>
        <w:t xml:space="preserve">го ЕЭФМ легко – для этого необходимо пройти </w:t>
      </w:r>
      <w:hyperlink r:id="rId22" w:anchor="registration" w:history="1">
        <w:r w:rsidRPr="009E26AC">
          <w:rPr>
            <w:rStyle w:val="Hyperlink"/>
            <w:rFonts w:ascii="Cambria" w:hAnsi="Cambria"/>
          </w:rPr>
          <w:t>регистрацию</w:t>
        </w:r>
      </w:hyperlink>
      <w:r w:rsidRPr="009E26AC">
        <w:rPr>
          <w:rFonts w:ascii="Cambria" w:hAnsi="Cambria"/>
        </w:rPr>
        <w:t xml:space="preserve"> на сайте, выбрать </w:t>
      </w:r>
      <w:hyperlink r:id="rId23" w:history="1">
        <w:r w:rsidRPr="009E26AC">
          <w:rPr>
            <w:rStyle w:val="Hyperlink"/>
            <w:rFonts w:ascii="Cambria" w:hAnsi="Cambria"/>
          </w:rPr>
          <w:t>конкурс или мероприятие</w:t>
        </w:r>
      </w:hyperlink>
      <w:r w:rsidRPr="009E26AC">
        <w:rPr>
          <w:rFonts w:ascii="Cambria" w:hAnsi="Cambria"/>
        </w:rPr>
        <w:t xml:space="preserve">,  затем нажать кнопку </w:t>
      </w:r>
      <w:r w:rsidRPr="009E26AC">
        <w:rPr>
          <w:rFonts w:ascii="Cambria" w:hAnsi="Cambria"/>
          <w:u w:val="single"/>
        </w:rPr>
        <w:t>«Подать заявку»</w:t>
      </w:r>
      <w:r w:rsidRPr="009E26AC">
        <w:rPr>
          <w:rFonts w:ascii="Cambria" w:hAnsi="Cambria"/>
        </w:rPr>
        <w:t xml:space="preserve">, заполнить анкету и нажать </w:t>
      </w:r>
      <w:r w:rsidRPr="009E26AC">
        <w:rPr>
          <w:rFonts w:ascii="Cambria" w:hAnsi="Cambria"/>
          <w:u w:val="single"/>
        </w:rPr>
        <w:t>«Принять участие»</w:t>
      </w:r>
      <w:r w:rsidRPr="009E26AC">
        <w:rPr>
          <w:rFonts w:ascii="Cambria" w:hAnsi="Cambria"/>
        </w:rPr>
        <w:t>.</w:t>
      </w:r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b/>
          <w:sz w:val="24"/>
          <w:szCs w:val="24"/>
        </w:rPr>
      </w:pPr>
    </w:p>
    <w:p w:rsidR="0009392D" w:rsidRPr="009E26AC" w:rsidRDefault="0009392D" w:rsidP="009E26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Cambria" w:hAnsi="Cambria"/>
          <w:b/>
        </w:rPr>
      </w:pPr>
      <w:r w:rsidRPr="009E26AC">
        <w:rPr>
          <w:rFonts w:ascii="Cambria" w:hAnsi="Cambria"/>
          <w:b/>
        </w:rPr>
        <w:t xml:space="preserve">УЧАСТНИКИ Конгресса молодых экономистов </w:t>
      </w:r>
      <w:r w:rsidRPr="009E26AC">
        <w:rPr>
          <w:rFonts w:ascii="Cambria" w:hAnsi="Cambria"/>
          <w:lang w:val="en-US"/>
        </w:rPr>
        <w:t>VI</w:t>
      </w:r>
      <w:r w:rsidRPr="009E26AC">
        <w:rPr>
          <w:rFonts w:ascii="Cambria" w:hAnsi="Cambria"/>
        </w:rPr>
        <w:t>-го ЕЭФМ</w:t>
      </w:r>
      <w:r w:rsidRPr="009E26AC">
        <w:rPr>
          <w:rFonts w:ascii="Cambria" w:hAnsi="Cambria"/>
          <w:b/>
        </w:rPr>
        <w:t xml:space="preserve"> получают:</w:t>
      </w:r>
    </w:p>
    <w:p w:rsidR="0009392D" w:rsidRPr="009E26AC" w:rsidRDefault="0009392D" w:rsidP="009E26AC">
      <w:pPr>
        <w:pStyle w:val="NormalWe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Cambria" w:hAnsi="Cambria"/>
        </w:rPr>
      </w:pPr>
      <w:r w:rsidRPr="009E26AC">
        <w:rPr>
          <w:rFonts w:ascii="Cambria" w:hAnsi="Cambria"/>
        </w:rPr>
        <w:t xml:space="preserve">именной сертификат финалиста </w:t>
      </w:r>
      <w:r w:rsidRPr="009E26AC">
        <w:rPr>
          <w:rFonts w:ascii="Cambria" w:hAnsi="Cambria"/>
          <w:lang w:val="en-US"/>
        </w:rPr>
        <w:t>VI</w:t>
      </w:r>
      <w:r w:rsidRPr="009E26AC">
        <w:rPr>
          <w:rFonts w:ascii="Cambria" w:hAnsi="Cambria"/>
        </w:rPr>
        <w:t>-го Евразийского экономического форума молодежи</w:t>
      </w:r>
    </w:p>
    <w:p w:rsidR="0009392D" w:rsidRPr="009E26AC" w:rsidRDefault="0009392D" w:rsidP="009E26AC">
      <w:pPr>
        <w:pStyle w:val="NormalWe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Cambria" w:hAnsi="Cambria"/>
        </w:rPr>
      </w:pPr>
      <w:r w:rsidRPr="009E26AC">
        <w:rPr>
          <w:rFonts w:ascii="Cambria" w:hAnsi="Cambria"/>
        </w:rPr>
        <w:t>возможность участия в конкурсной программе (защита собственного проекта при условии прохождения заочного отбора, получение рекомендаций от ведущих экспертов)</w:t>
      </w:r>
    </w:p>
    <w:p w:rsidR="0009392D" w:rsidRPr="009E26AC" w:rsidRDefault="0009392D" w:rsidP="009E26AC">
      <w:pPr>
        <w:pStyle w:val="NormalWe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Cambria" w:hAnsi="Cambria"/>
        </w:rPr>
      </w:pPr>
      <w:r w:rsidRPr="009E26AC">
        <w:rPr>
          <w:rFonts w:ascii="Cambria" w:hAnsi="Cambria"/>
        </w:rPr>
        <w:t xml:space="preserve">участие в образовательной и </w:t>
      </w:r>
      <w:r w:rsidRPr="009E26AC">
        <w:rPr>
          <w:rFonts w:ascii="Cambria" w:hAnsi="Cambria"/>
          <w:lang w:val="en-US"/>
        </w:rPr>
        <w:t>event</w:t>
      </w:r>
      <w:r w:rsidRPr="009E26AC">
        <w:rPr>
          <w:rFonts w:ascii="Cambria" w:hAnsi="Cambria"/>
        </w:rPr>
        <w:t xml:space="preserve">-программе (лекции экспертов, панельные дискуссии, мастер-классы, деловые игры, коуч и форсайт-сессии ЕЭФМ) </w:t>
      </w:r>
    </w:p>
    <w:p w:rsidR="0009392D" w:rsidRPr="009E26AC" w:rsidRDefault="0009392D" w:rsidP="009E26AC">
      <w:pPr>
        <w:pStyle w:val="NormalWe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Cambria" w:hAnsi="Cambria"/>
        </w:rPr>
      </w:pPr>
      <w:r w:rsidRPr="009E26AC">
        <w:rPr>
          <w:rFonts w:ascii="Cambria" w:hAnsi="Cambria"/>
        </w:rPr>
        <w:t xml:space="preserve">возможность публикации в электронном сборнике материалов участников Конгресса молодых экономистов </w:t>
      </w:r>
      <w:r w:rsidRPr="009E26AC">
        <w:rPr>
          <w:rFonts w:ascii="Cambria" w:hAnsi="Cambria"/>
          <w:lang w:val="en-US"/>
        </w:rPr>
        <w:t>VI</w:t>
      </w:r>
      <w:r w:rsidRPr="009E26AC">
        <w:rPr>
          <w:rFonts w:ascii="Cambria" w:hAnsi="Cambria"/>
        </w:rPr>
        <w:t>-го ЕЭФМ</w:t>
      </w:r>
    </w:p>
    <w:p w:rsidR="0009392D" w:rsidRPr="009E26AC" w:rsidRDefault="0009392D" w:rsidP="009E26AC">
      <w:pPr>
        <w:pStyle w:val="NormalWe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Cambria" w:hAnsi="Cambria"/>
        </w:rPr>
      </w:pPr>
      <w:r w:rsidRPr="009E26AC">
        <w:rPr>
          <w:rFonts w:ascii="Cambria" w:hAnsi="Cambria"/>
        </w:rPr>
        <w:t xml:space="preserve">специальные призы от партнеров и спонсоров </w:t>
      </w:r>
      <w:r w:rsidRPr="009E26AC">
        <w:rPr>
          <w:rFonts w:ascii="Cambria" w:hAnsi="Cambria"/>
          <w:lang w:val="en-US"/>
        </w:rPr>
        <w:t>VI</w:t>
      </w:r>
      <w:r w:rsidRPr="009E26AC">
        <w:rPr>
          <w:rFonts w:ascii="Cambria" w:hAnsi="Cambria"/>
        </w:rPr>
        <w:t>-го ЕЭФМ</w:t>
      </w:r>
    </w:p>
    <w:p w:rsidR="0009392D" w:rsidRPr="009E26AC" w:rsidRDefault="0009392D" w:rsidP="009E26AC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Cambria" w:hAnsi="Cambria"/>
          <w:color w:val="161518"/>
        </w:rPr>
      </w:pPr>
      <w:r w:rsidRPr="009E26AC">
        <w:rPr>
          <w:rFonts w:ascii="Cambria" w:hAnsi="Cambria"/>
          <w:color w:val="161518"/>
        </w:rPr>
        <w:t xml:space="preserve">И это еще не все! Вас ждет также насыщенная развлекательная программа, объединяющая всех гостей </w:t>
      </w:r>
      <w:r w:rsidRPr="009E26AC">
        <w:rPr>
          <w:rFonts w:ascii="Cambria" w:hAnsi="Cambria"/>
          <w:color w:val="161518"/>
          <w:lang w:val="en-US"/>
        </w:rPr>
        <w:t>VI</w:t>
      </w:r>
      <w:r w:rsidRPr="009E26AC">
        <w:rPr>
          <w:rFonts w:ascii="Cambria" w:hAnsi="Cambria"/>
          <w:color w:val="161518"/>
        </w:rPr>
        <w:t xml:space="preserve">-го ЕЭФМ, участвуя в которой Вы найдете много друзей из разных точек мира: </w:t>
      </w:r>
    </w:p>
    <w:p w:rsidR="0009392D" w:rsidRPr="009E26AC" w:rsidRDefault="0009392D" w:rsidP="009E26AC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9E26AC">
        <w:rPr>
          <w:rFonts w:ascii="Cambria" w:hAnsi="Cambria"/>
          <w:sz w:val="24"/>
          <w:szCs w:val="24"/>
        </w:rPr>
        <w:t>Молодежный проект Quest FORUM NIGHT</w:t>
      </w:r>
    </w:p>
    <w:p w:rsidR="0009392D" w:rsidRPr="009E26AC" w:rsidRDefault="0009392D" w:rsidP="009E26AC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9E26AC">
        <w:rPr>
          <w:rFonts w:ascii="Cambria" w:hAnsi="Cambria"/>
          <w:sz w:val="24"/>
          <w:szCs w:val="24"/>
        </w:rPr>
        <w:t xml:space="preserve">Бал дружбы (см. фотоотчет - </w:t>
      </w:r>
      <w:hyperlink r:id="rId24" w:history="1">
        <w:r w:rsidRPr="009E26AC">
          <w:rPr>
            <w:rStyle w:val="Hyperlink"/>
            <w:rFonts w:ascii="Cambria" w:hAnsi="Cambria"/>
            <w:sz w:val="24"/>
            <w:szCs w:val="24"/>
          </w:rPr>
          <w:t>2013</w:t>
        </w:r>
      </w:hyperlink>
      <w:r w:rsidRPr="009E26AC">
        <w:rPr>
          <w:rFonts w:ascii="Cambria" w:hAnsi="Cambria"/>
          <w:sz w:val="24"/>
          <w:szCs w:val="24"/>
        </w:rPr>
        <w:t xml:space="preserve">, </w:t>
      </w:r>
      <w:hyperlink r:id="rId25" w:history="1">
        <w:r w:rsidRPr="009E26AC">
          <w:rPr>
            <w:rStyle w:val="Hyperlink"/>
            <w:rFonts w:ascii="Cambria" w:hAnsi="Cambria"/>
            <w:sz w:val="24"/>
            <w:szCs w:val="24"/>
          </w:rPr>
          <w:t>2014</w:t>
        </w:r>
      </w:hyperlink>
      <w:r w:rsidRPr="009E26AC">
        <w:rPr>
          <w:rFonts w:ascii="Cambria" w:hAnsi="Cambria"/>
          <w:sz w:val="24"/>
          <w:szCs w:val="24"/>
        </w:rPr>
        <w:t>)</w:t>
      </w:r>
    </w:p>
    <w:p w:rsidR="0009392D" w:rsidRPr="009E26AC" w:rsidRDefault="0009392D" w:rsidP="009E26AC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9E26AC">
        <w:rPr>
          <w:rFonts w:ascii="Cambria" w:hAnsi="Cambria"/>
          <w:sz w:val="24"/>
          <w:szCs w:val="24"/>
        </w:rPr>
        <w:t xml:space="preserve">Торжественная церемония открытия </w:t>
      </w:r>
      <w:r w:rsidRPr="009E26AC">
        <w:rPr>
          <w:rFonts w:ascii="Cambria" w:hAnsi="Cambria"/>
          <w:sz w:val="24"/>
          <w:szCs w:val="24"/>
          <w:lang w:val="en-US"/>
        </w:rPr>
        <w:t>VI</w:t>
      </w:r>
      <w:r w:rsidRPr="009E26AC">
        <w:rPr>
          <w:rFonts w:ascii="Cambria" w:hAnsi="Cambria"/>
          <w:sz w:val="24"/>
          <w:szCs w:val="24"/>
        </w:rPr>
        <w:t xml:space="preserve"> ЕЭФМ и церемония закрытия </w:t>
      </w:r>
      <w:r w:rsidRPr="009E26AC">
        <w:rPr>
          <w:rFonts w:ascii="Cambria" w:hAnsi="Cambria"/>
          <w:sz w:val="24"/>
          <w:szCs w:val="24"/>
          <w:lang w:val="en-US"/>
        </w:rPr>
        <w:t>VI</w:t>
      </w:r>
      <w:r w:rsidRPr="009E26AC">
        <w:rPr>
          <w:rFonts w:ascii="Cambria" w:hAnsi="Cambria"/>
          <w:sz w:val="24"/>
          <w:szCs w:val="24"/>
        </w:rPr>
        <w:t xml:space="preserve"> ЕЭФМ (см. фотоотчет - </w:t>
      </w:r>
      <w:hyperlink r:id="rId26" w:history="1">
        <w:r w:rsidRPr="009E26AC">
          <w:rPr>
            <w:rStyle w:val="Hyperlink"/>
            <w:rFonts w:ascii="Cambria" w:hAnsi="Cambria"/>
            <w:sz w:val="24"/>
            <w:szCs w:val="24"/>
          </w:rPr>
          <w:t>2013</w:t>
        </w:r>
      </w:hyperlink>
      <w:r w:rsidRPr="009E26AC">
        <w:rPr>
          <w:rFonts w:ascii="Cambria" w:hAnsi="Cambria"/>
          <w:sz w:val="24"/>
          <w:szCs w:val="24"/>
        </w:rPr>
        <w:t xml:space="preserve">,  </w:t>
      </w:r>
      <w:hyperlink r:id="rId27" w:history="1">
        <w:r w:rsidRPr="009E26AC">
          <w:rPr>
            <w:rStyle w:val="Hyperlink"/>
            <w:rFonts w:ascii="Cambria" w:hAnsi="Cambria"/>
            <w:sz w:val="24"/>
            <w:szCs w:val="24"/>
          </w:rPr>
          <w:t>2014</w:t>
        </w:r>
      </w:hyperlink>
      <w:r w:rsidRPr="009E26AC">
        <w:rPr>
          <w:rFonts w:ascii="Cambria" w:hAnsi="Cambria"/>
          <w:sz w:val="24"/>
          <w:szCs w:val="24"/>
        </w:rPr>
        <w:t>)</w:t>
      </w:r>
    </w:p>
    <w:p w:rsidR="0009392D" w:rsidRPr="009E26AC" w:rsidRDefault="0009392D" w:rsidP="009E26AC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9E26AC">
        <w:rPr>
          <w:rFonts w:ascii="Cambria" w:hAnsi="Cambria"/>
          <w:sz w:val="24"/>
          <w:szCs w:val="24"/>
        </w:rPr>
        <w:t>Экскурсии по Екатеринбургу</w:t>
      </w:r>
    </w:p>
    <w:p w:rsidR="0009392D" w:rsidRPr="009E26AC" w:rsidRDefault="0009392D" w:rsidP="009E26AC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Cambria" w:hAnsi="Cambria"/>
        </w:rPr>
      </w:pPr>
    </w:p>
    <w:p w:rsidR="0009392D" w:rsidRPr="009E26AC" w:rsidRDefault="0009392D" w:rsidP="009E26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Cambria" w:hAnsi="Cambria"/>
        </w:rPr>
      </w:pPr>
      <w:r w:rsidRPr="009E26AC">
        <w:rPr>
          <w:rFonts w:ascii="Cambria" w:hAnsi="Cambria"/>
        </w:rPr>
        <w:t>По вопросам участия в мероприятиях и конкурсах можно обращаться к координаторам соответствующих секций и к дирекции Конгресса молодых экономистов ЕЭФМ:</w:t>
      </w:r>
    </w:p>
    <w:p w:rsidR="0009392D" w:rsidRPr="009E26AC" w:rsidRDefault="0009392D" w:rsidP="009E26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Cambria" w:hAnsi="Cambria"/>
        </w:rPr>
      </w:pPr>
      <w:r w:rsidRPr="009E26AC">
        <w:rPr>
          <w:rFonts w:ascii="Cambria" w:hAnsi="Cambria"/>
        </w:rPr>
        <w:t xml:space="preserve">- Гиниева Светлана, директор Конгресса молодых экономистов ЕЭФМ, заместитель директора  Института  экономики  УрГЭУ.  Контакты:  эл.почта  -  </w:t>
      </w:r>
      <w:hyperlink r:id="rId28" w:history="1">
        <w:r w:rsidRPr="009E26AC">
          <w:rPr>
            <w:rStyle w:val="Hyperlink"/>
            <w:rFonts w:ascii="Cambria" w:hAnsi="Cambria"/>
            <w:lang w:val="en-US"/>
          </w:rPr>
          <w:t>ginsb</w:t>
        </w:r>
        <w:r w:rsidRPr="009E26AC">
          <w:rPr>
            <w:rStyle w:val="Hyperlink"/>
            <w:rFonts w:ascii="Cambria" w:hAnsi="Cambria"/>
          </w:rPr>
          <w:t>@</w:t>
        </w:r>
        <w:r w:rsidRPr="009E26AC">
          <w:rPr>
            <w:rStyle w:val="Hyperlink"/>
            <w:rFonts w:ascii="Cambria" w:hAnsi="Cambria"/>
            <w:lang w:val="en-US"/>
          </w:rPr>
          <w:t>ya</w:t>
        </w:r>
        <w:r w:rsidRPr="009E26AC">
          <w:rPr>
            <w:rStyle w:val="Hyperlink"/>
            <w:rFonts w:ascii="Cambria" w:hAnsi="Cambria"/>
          </w:rPr>
          <w:t>.</w:t>
        </w:r>
        <w:r w:rsidRPr="009E26AC">
          <w:rPr>
            <w:rStyle w:val="Hyperlink"/>
            <w:rFonts w:ascii="Cambria" w:hAnsi="Cambria"/>
            <w:lang w:val="en-US"/>
          </w:rPr>
          <w:t>ru</w:t>
        </w:r>
      </w:hyperlink>
      <w:r w:rsidRPr="009E26AC">
        <w:rPr>
          <w:rFonts w:ascii="Cambria" w:hAnsi="Cambria"/>
        </w:rPr>
        <w:t xml:space="preserve">,  </w:t>
      </w:r>
      <w:hyperlink r:id="rId29" w:history="1">
        <w:r w:rsidRPr="009E26AC">
          <w:rPr>
            <w:rStyle w:val="Hyperlink"/>
            <w:rFonts w:ascii="Cambria" w:hAnsi="Cambria"/>
            <w:lang w:val="en-US"/>
          </w:rPr>
          <w:t>Facebook</w:t>
        </w:r>
      </w:hyperlink>
      <w:r w:rsidRPr="009E26AC">
        <w:rPr>
          <w:rFonts w:ascii="Cambria" w:hAnsi="Cambria"/>
        </w:rPr>
        <w:t>.        Тел. +7 (343)</w:t>
      </w:r>
      <w:r w:rsidRPr="009E26AC">
        <w:rPr>
          <w:rStyle w:val="wmi-callto"/>
          <w:rFonts w:ascii="Cambria" w:hAnsi="Cambria"/>
        </w:rPr>
        <w:t xml:space="preserve"> 22-11-716.</w:t>
      </w:r>
    </w:p>
    <w:p w:rsidR="0009392D" w:rsidRPr="009E26AC" w:rsidRDefault="0009392D" w:rsidP="009E26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Cambria" w:hAnsi="Cambria"/>
        </w:rPr>
      </w:pPr>
      <w:r w:rsidRPr="009E26AC">
        <w:rPr>
          <w:rFonts w:ascii="Cambria" w:hAnsi="Cambria"/>
        </w:rPr>
        <w:t xml:space="preserve">- Патутина Светлана, координатор Конгресса молодых экономистов ЕЭФМ. Контакты: эл.почта - </w:t>
      </w:r>
      <w:hyperlink r:id="rId30" w:history="1">
        <w:r w:rsidRPr="009E26AC">
          <w:rPr>
            <w:rStyle w:val="Hyperlink"/>
            <w:rFonts w:ascii="Cambria" w:hAnsi="Cambria"/>
          </w:rPr>
          <w:t>psu99@ya.ru</w:t>
        </w:r>
      </w:hyperlink>
      <w:r w:rsidRPr="009E26AC">
        <w:rPr>
          <w:rFonts w:ascii="Cambria" w:hAnsi="Cambria"/>
        </w:rPr>
        <w:t xml:space="preserve">, </w:t>
      </w:r>
      <w:hyperlink r:id="rId31" w:history="1">
        <w:r w:rsidRPr="009E26AC">
          <w:rPr>
            <w:rStyle w:val="Hyperlink"/>
            <w:rFonts w:ascii="Cambria" w:hAnsi="Cambria"/>
            <w:lang w:val="en-US"/>
          </w:rPr>
          <w:t>de</w:t>
        </w:r>
        <w:r w:rsidRPr="009E26AC">
          <w:rPr>
            <w:rStyle w:val="Hyperlink"/>
            <w:rFonts w:ascii="Cambria" w:hAnsi="Cambria"/>
          </w:rPr>
          <w:t>@</w:t>
        </w:r>
        <w:r w:rsidRPr="009E26AC">
          <w:rPr>
            <w:rStyle w:val="Hyperlink"/>
            <w:rFonts w:ascii="Cambria" w:hAnsi="Cambria"/>
            <w:lang w:val="en-US"/>
          </w:rPr>
          <w:t>usue</w:t>
        </w:r>
        <w:r w:rsidRPr="009E26AC">
          <w:rPr>
            <w:rStyle w:val="Hyperlink"/>
            <w:rFonts w:ascii="Cambria" w:hAnsi="Cambria"/>
          </w:rPr>
          <w:t>.</w:t>
        </w:r>
        <w:r w:rsidRPr="009E26AC">
          <w:rPr>
            <w:rStyle w:val="Hyperlink"/>
            <w:rFonts w:ascii="Cambria" w:hAnsi="Cambria"/>
            <w:lang w:val="en-US"/>
          </w:rPr>
          <w:t>ru</w:t>
        </w:r>
      </w:hyperlink>
      <w:r w:rsidRPr="009E26AC">
        <w:rPr>
          <w:rFonts w:ascii="Cambria" w:hAnsi="Cambria"/>
        </w:rPr>
        <w:t xml:space="preserve">,  </w:t>
      </w:r>
      <w:hyperlink r:id="rId32" w:history="1">
        <w:r w:rsidRPr="009E26AC">
          <w:rPr>
            <w:rStyle w:val="Hyperlink"/>
            <w:rFonts w:ascii="Cambria" w:hAnsi="Cambria"/>
            <w:lang w:val="en-US"/>
          </w:rPr>
          <w:t>Facebook</w:t>
        </w:r>
      </w:hyperlink>
      <w:r w:rsidRPr="009E26AC">
        <w:rPr>
          <w:rFonts w:ascii="Cambria" w:hAnsi="Cambria"/>
        </w:rPr>
        <w:t xml:space="preserve">. Тел. +7 (343)22-12-668, </w:t>
      </w:r>
      <w:r w:rsidRPr="009E26AC">
        <w:rPr>
          <w:rStyle w:val="wmi-callto"/>
          <w:rFonts w:ascii="Cambria" w:hAnsi="Cambria"/>
        </w:rPr>
        <w:t>22-11-752.</w:t>
      </w:r>
    </w:p>
    <w:p w:rsidR="0009392D" w:rsidRPr="009E26AC" w:rsidRDefault="0009392D" w:rsidP="009E26A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b-message-heademail"/>
          <w:rFonts w:ascii="Cambria" w:hAnsi="Cambria"/>
        </w:rPr>
      </w:pPr>
      <w:r w:rsidRPr="009E26AC">
        <w:rPr>
          <w:rStyle w:val="b-message-heademail"/>
          <w:rFonts w:ascii="Cambria" w:hAnsi="Cambria"/>
        </w:rPr>
        <w:t xml:space="preserve">- </w:t>
      </w:r>
      <w:r w:rsidRPr="009E26AC">
        <w:rPr>
          <w:rFonts w:ascii="Cambria" w:hAnsi="Cambria"/>
        </w:rPr>
        <w:t xml:space="preserve">Имамутдинова Карина, координатор Международного конкурса от </w:t>
      </w:r>
      <w:r w:rsidRPr="009E26AC">
        <w:rPr>
          <w:rFonts w:ascii="Cambria" w:hAnsi="Cambria"/>
          <w:lang w:val="en-US"/>
        </w:rPr>
        <w:t>PwC</w:t>
      </w:r>
      <w:r w:rsidRPr="009E26AC">
        <w:rPr>
          <w:rFonts w:ascii="Cambria" w:hAnsi="Cambria"/>
        </w:rPr>
        <w:t xml:space="preserve"> «Время решений»,  Контакты: эл.почта - </w:t>
      </w:r>
      <w:hyperlink r:id="rId33" w:history="1">
        <w:r w:rsidRPr="009E26AC">
          <w:rPr>
            <w:rStyle w:val="Hyperlink"/>
            <w:rFonts w:ascii="Cambria" w:hAnsi="Cambria"/>
          </w:rPr>
          <w:t>karina712@mail.ru</w:t>
        </w:r>
      </w:hyperlink>
      <w:r w:rsidRPr="009E26AC">
        <w:rPr>
          <w:rFonts w:ascii="Cambria" w:hAnsi="Cambria"/>
        </w:rPr>
        <w:t>. Тел.  +7-967-856-47-97.</w:t>
      </w:r>
    </w:p>
    <w:p w:rsidR="0009392D" w:rsidRPr="009E26AC" w:rsidRDefault="0009392D" w:rsidP="009E26A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mbria" w:hAnsi="Cambria"/>
        </w:rPr>
      </w:pPr>
      <w:r w:rsidRPr="009E26AC">
        <w:rPr>
          <w:rFonts w:ascii="Cambria" w:hAnsi="Cambria"/>
          <w:color w:val="161518"/>
        </w:rPr>
        <w:t xml:space="preserve">По организационным вопросам участия в форуме </w:t>
      </w:r>
      <w:r w:rsidRPr="009E26AC">
        <w:rPr>
          <w:rFonts w:ascii="Cambria" w:hAnsi="Cambria"/>
        </w:rPr>
        <w:t>можно обращаться</w:t>
      </w:r>
      <w:r w:rsidRPr="009E26AC">
        <w:rPr>
          <w:rFonts w:ascii="Cambria" w:hAnsi="Cambria"/>
          <w:color w:val="161518"/>
        </w:rPr>
        <w:t xml:space="preserve"> в контакт-центр ЕЭФМ по телефону: +7 (343) 22-12-606, e-mail: </w:t>
      </w:r>
      <w:hyperlink r:id="rId34" w:history="1">
        <w:r w:rsidRPr="009E26AC">
          <w:rPr>
            <w:rStyle w:val="Hyperlink"/>
            <w:rFonts w:ascii="Cambria" w:hAnsi="Cambria"/>
          </w:rPr>
          <w:t>contact@eurasia-forum.ru</w:t>
        </w:r>
      </w:hyperlink>
      <w:r w:rsidRPr="009E26AC">
        <w:rPr>
          <w:rFonts w:ascii="Cambria" w:hAnsi="Cambria"/>
        </w:rPr>
        <w:t>.</w:t>
      </w:r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9E26AC">
        <w:rPr>
          <w:rFonts w:ascii="Cambria" w:hAnsi="Cambria"/>
          <w:sz w:val="24"/>
          <w:szCs w:val="24"/>
        </w:rPr>
        <w:t>Приложение 1. Проект программы мероприятий Конгресса молодых экономистов</w:t>
      </w:r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9E26AC">
        <w:rPr>
          <w:rFonts w:ascii="Cambria" w:hAnsi="Cambria"/>
          <w:sz w:val="24"/>
          <w:szCs w:val="24"/>
        </w:rPr>
        <w:t xml:space="preserve">Приложение 2. Положение о Международном конкурсе от </w:t>
      </w:r>
      <w:r w:rsidRPr="009E26AC">
        <w:rPr>
          <w:rFonts w:ascii="Cambria" w:hAnsi="Cambria"/>
          <w:sz w:val="24"/>
          <w:szCs w:val="24"/>
          <w:lang w:val="en-US"/>
        </w:rPr>
        <w:t>PwC</w:t>
      </w:r>
      <w:r w:rsidRPr="009E26AC">
        <w:rPr>
          <w:rFonts w:ascii="Cambria" w:hAnsi="Cambria"/>
          <w:sz w:val="24"/>
          <w:szCs w:val="24"/>
        </w:rPr>
        <w:t xml:space="preserve"> «Время решений»</w:t>
      </w:r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09392D" w:rsidRPr="009E26AC" w:rsidRDefault="0009392D" w:rsidP="009E26AC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9E26AC">
        <w:rPr>
          <w:rFonts w:ascii="Cambria" w:hAnsi="Cambria"/>
          <w:sz w:val="24"/>
          <w:szCs w:val="24"/>
        </w:rPr>
        <w:tab/>
      </w:r>
      <w:r w:rsidRPr="009E26AC">
        <w:rPr>
          <w:rFonts w:ascii="Cambria" w:hAnsi="Cambria"/>
          <w:sz w:val="24"/>
          <w:szCs w:val="24"/>
        </w:rPr>
        <w:tab/>
      </w:r>
      <w:r w:rsidRPr="009E26AC">
        <w:rPr>
          <w:rFonts w:ascii="Cambria" w:hAnsi="Cambria"/>
          <w:sz w:val="24"/>
          <w:szCs w:val="24"/>
        </w:rPr>
        <w:tab/>
      </w:r>
    </w:p>
    <w:p w:rsidR="0009392D" w:rsidRPr="009E26AC" w:rsidRDefault="0009392D" w:rsidP="009E26AC">
      <w:pPr>
        <w:spacing w:after="0"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9E26AC">
        <w:rPr>
          <w:rFonts w:ascii="Cambria" w:hAnsi="Cambria"/>
          <w:i/>
          <w:sz w:val="24"/>
          <w:szCs w:val="24"/>
        </w:rPr>
        <w:t>Форум проводится под эгидой Ассоциации «Евразийский экономический клуб ученых», при поддержке Администраций Президентов РФ и РК, Государственной Думы РФ, Организации Договора о коллективной безопасности (ОДКБ), а также при партнерском участии крупных общественных объединений, бизнеса и органов власти стран СНГ.</w:t>
      </w:r>
    </w:p>
    <w:sectPr w:rsidR="0009392D" w:rsidRPr="009E26AC" w:rsidSect="00F8405F">
      <w:footerReference w:type="default" r:id="rId35"/>
      <w:pgSz w:w="11909" w:h="16834"/>
      <w:pgMar w:top="284" w:right="709" w:bottom="794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92D" w:rsidRDefault="0009392D" w:rsidP="001E0B66">
      <w:pPr>
        <w:spacing w:after="0" w:line="240" w:lineRule="auto"/>
      </w:pPr>
      <w:r>
        <w:separator/>
      </w:r>
    </w:p>
  </w:endnote>
  <w:endnote w:type="continuationSeparator" w:id="1">
    <w:p w:rsidR="0009392D" w:rsidRDefault="0009392D" w:rsidP="001E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2D" w:rsidRDefault="0009392D">
    <w:pPr>
      <w:pStyle w:val="Footer"/>
    </w:pPr>
    <w:r>
      <w:rPr>
        <w:noProof/>
      </w:rPr>
      <w:pict>
        <v:group id="Group 1" o:spid="_x0000_s2049" style="position:absolute;margin-left:231.25pt;margin-top:9.3pt;width:394.7pt;height:39.9pt;z-index:251660288" coordorigin="5759,16044" coordsize="7894,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8DQAMAAOgJAAAOAAAAZHJzL2Uyb0RvYy54bWzsVm1v0zAQ/o7Ef7D8vcvLkraJliG20Qlp&#10;MCTGD3ATJ7FI7GC7Swfiv3M+t1vbgUAgXj7QD66ds8/PPc/dJSfP1n1Hbrk2QsmCRkchJVyWqhKy&#10;Kei7m8VkTomxTFasU5IX9I4b+uz06ZOTcch5rFrVVVwTcCJNPg4Fba0d8iAwZct7Zo7UwCUYa6V7&#10;ZmGpm6DSbATvfRfEYTgNRqWrQauSGwNPL7yRnqL/uualva5rwy3pCgrYLI4ax6Ubg9MTljeaDa0o&#10;NzDYT6DomZBw6b2rC2YZWWnxyFUvSq2Mqu1RqfpA1bUoOcYA0UThQTSXWq0GjKXJx2a4pwmoPeDp&#10;p92Wr2/faCKqgh5TIlkPEuGtJHLUjEOTw45LPbwd3mgfH0yvVPnegDk4tLt14zeT5fhKVeCOraxC&#10;ata17p0LCJqsUYG7ewX42pISHqZhFE8zEKoEWxpOZ8cbicoWdHTH0lmaUQLWaBomidevbF9szs/m&#10;WeIPz7K5MwYs9/ci1g02Fxikm3lg1Pwao29bNnAUyji+NowCEs/oc6AAt5DYs4q7tpQazyeR6rxl&#10;suHPtVZjy1kFoFAFgL5zwC0MqPFdgr/G1Jbnb/PE8kEbe8lVT9ykoHWnRgCm7Us5rOz1ysKIerLb&#10;K2M9xdsjTl6jOlEtRNfhQjfL806TWwb1l8UXYYp6gip72zrpNkvljnmP/gnAhTuczQHHevqURXES&#10;nsXZZDGdzybJIkkn2SycT8IoO8sgJ7LkYvHZAYySvBVVxeWVkHxb21HyY0pvuoyvSqxuMkIEaZxi&#10;7HvozW6QIf42qbe3rRcWWl0n+oLO7zex3Cn9QlYQNsstE52fB/vwMZGBg+0/soJ54VLB5/NSVXeQ&#10;FlqBaFBB0JRh0ir9kZIRGlxBzYcV05yS7qWE1MqiJHEdERdJOothoXcty10LkyW4KqilxE/Pre+i&#10;q0GLpoWbIiRGKpfstcDEcKnqUWGvwJL7Q7WXbmvvxmXOmVqT44PSI3YNj7e4f1cRzqCdHbYrh8g1&#10;uyQLwYadbp7tNatHRajhRYb8/i+6r3WWv1d0dr1cQ+k+ZPq/X3/4JoTPCewlm08f972yu8Z6ffhA&#10;O/0CAAD//wMAUEsDBBQABgAIAAAAIQAOZur64AAAAAoBAAAPAAAAZHJzL2Rvd25yZXYueG1sTI9B&#10;S8NAFITvgv9heYI3u0lMxMZsSinqqQi2gnh7zb4modm3IbtN0n/v9qTHYYaZb4rVbDox0uBaywri&#10;RQSCuLK65VrB1/7t4RmE88gaO8uk4EIOVuXtTYG5thN/0rjztQgl7HJU0Hjf51K6qiGDbmF74uAd&#10;7WDQBznUUg84hXLTySSKnqTBlsNCgz1tGqpOu7NR8D7htH6MX8ft6bi5/Oyzj+9tTErd383rFxCe&#10;Zv8Xhit+QIcyMB3smbUTnYI0ygK6D0aagrgG4mWWgDgoWKYJyLKQ/y+UvwAAAP//AwBQSwECLQAU&#10;AAYACAAAACEAtoM4kv4AAADhAQAAEwAAAAAAAAAAAAAAAAAAAAAAW0NvbnRlbnRfVHlwZXNdLnht&#10;bFBLAQItABQABgAIAAAAIQA4/SH/1gAAAJQBAAALAAAAAAAAAAAAAAAAAC8BAABfcmVscy8ucmVs&#10;c1BLAQItABQABgAIAAAAIQBKvT8DQAMAAOgJAAAOAAAAAAAAAAAAAAAAAC4CAABkcnMvZTJvRG9j&#10;LnhtbFBLAQItABQABgAIAAAAIQAOZur64AAAAAoBAAAPAAAAAAAAAAAAAAAAAJoFAABkcnMvZG93&#10;bnJldi54bWxQSwUGAAAAAAQABADzAAAApwYAAAAA&#10;"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AutoShape 2" o:spid="_x0000_s2050" type="#_x0000_t111" style="position:absolute;left:5759;top:16044;width:7894;height:7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K1T8MA&#10;AADaAAAADwAAAGRycy9kb3ducmV2LnhtbESPzWrDMBCE74G+g9hCb4ncYkLiWjamUBpyCXUC6XGx&#10;1j/UWhlLtZ23jwqFHoeZ+YZJ88X0YqLRdZYVPG8iEMSV1R03Ci7n9/UOhPPIGnvLpOBGDvLsYZVi&#10;ou3MnzSVvhEBwi5BBa33QyKlq1oy6DZ2IA5ebUeDPsixkXrEOcBNL1+iaCsNdhwWWhzoraXqu/wx&#10;CnDH1fFUXKnZf82HuP4or8e6U+rpcSleQXha/H/4r33QCmL4vRJugM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K1T8MAAADaAAAADwAAAAAAAAAAAAAAAACYAgAAZHJzL2Rv&#10;d25yZXYueG1sUEsFBgAAAAAEAAQA9QAAAIgDAAAAAA==&#10;" fillcolor="#ffc000" stroked="f"/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1" type="#_x0000_t202" style="position:absolute;left:7269;top:16044;width:490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vBkcIA&#10;AADaAAAADwAAAGRycy9kb3ducmV2LnhtbESPT4vCMBTE7wt+h/AEb2uq6LJWo4ggigi7/rl4ezTP&#10;Nti8lCbV+u2NsLDHYWZ+w8wWrS3FnWpvHCsY9BMQxJnThnMF59P68xuED8gaS8ek4EkeFvPOxwxT&#10;7R58oPsx5CJC2KeooAihSqX0WUEWfd9VxNG7utpiiLLOpa7xEeG2lMMk+ZIWDceFAitaFZTdjo1V&#10;YDY02Xhzvhy2u1IPf0fN/qchpXrddjkFEagN/+G/9lYrGMP7Srw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u8GRwgAAANoAAAAPAAAAAAAAAAAAAAAAAJgCAABkcnMvZG93&#10;bnJldi54bWxQSwUGAAAAAAQABAD1AAAAhwMAAAAA&#10;" fillcolor="#ffc000" stroked="f">
            <v:textbox>
              <w:txbxContent>
                <w:p w:rsidR="0009392D" w:rsidRPr="00751C17" w:rsidRDefault="0009392D" w:rsidP="001E0B66">
                  <w:pPr>
                    <w:rPr>
                      <w:b/>
                      <w:color w:val="FFFFFF"/>
                      <w:sz w:val="32"/>
                      <w:szCs w:val="32"/>
                      <w:lang w:val="en-US" w:eastAsia="en-US"/>
                    </w:rPr>
                  </w:pPr>
                  <w:r w:rsidRPr="00751C17">
                    <w:rPr>
                      <w:b/>
                      <w:color w:val="FFFFFF"/>
                      <w:sz w:val="32"/>
                      <w:szCs w:val="32"/>
                      <w:lang w:val="en-US" w:eastAsia="en-US"/>
                    </w:rPr>
                    <w:t xml:space="preserve">    WWW.EURASIA-FORUM.RU</w:t>
                  </w:r>
                </w:p>
              </w:txbxContent>
            </v:textbox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92D" w:rsidRDefault="0009392D" w:rsidP="001E0B66">
      <w:pPr>
        <w:spacing w:after="0" w:line="240" w:lineRule="auto"/>
      </w:pPr>
      <w:r>
        <w:separator/>
      </w:r>
    </w:p>
  </w:footnote>
  <w:footnote w:type="continuationSeparator" w:id="1">
    <w:p w:rsidR="0009392D" w:rsidRDefault="0009392D" w:rsidP="001E0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2688C"/>
    <w:multiLevelType w:val="multilevel"/>
    <w:tmpl w:val="1028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A32B9"/>
    <w:multiLevelType w:val="multilevel"/>
    <w:tmpl w:val="648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DD5447"/>
    <w:multiLevelType w:val="multilevel"/>
    <w:tmpl w:val="FA6E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C5F62"/>
    <w:multiLevelType w:val="hybridMultilevel"/>
    <w:tmpl w:val="C90A410A"/>
    <w:lvl w:ilvl="0" w:tplc="C6E493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C82D8E"/>
    <w:multiLevelType w:val="hybridMultilevel"/>
    <w:tmpl w:val="CB1EB2AA"/>
    <w:lvl w:ilvl="0" w:tplc="0419000D">
      <w:start w:val="1"/>
      <w:numFmt w:val="bullet"/>
      <w:lvlText w:val=""/>
      <w:lvlJc w:val="left"/>
      <w:pPr>
        <w:ind w:left="14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5">
    <w:nsid w:val="78C20C55"/>
    <w:multiLevelType w:val="multilevel"/>
    <w:tmpl w:val="A5D4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5E06BB"/>
    <w:multiLevelType w:val="multilevel"/>
    <w:tmpl w:val="B428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A97"/>
    <w:rsid w:val="00034B78"/>
    <w:rsid w:val="00046DA0"/>
    <w:rsid w:val="0005527A"/>
    <w:rsid w:val="00061CB8"/>
    <w:rsid w:val="00077B27"/>
    <w:rsid w:val="00086411"/>
    <w:rsid w:val="0009392D"/>
    <w:rsid w:val="000A3763"/>
    <w:rsid w:val="000C2746"/>
    <w:rsid w:val="000F14E7"/>
    <w:rsid w:val="00170419"/>
    <w:rsid w:val="0017612A"/>
    <w:rsid w:val="00186120"/>
    <w:rsid w:val="001908C5"/>
    <w:rsid w:val="001E0B66"/>
    <w:rsid w:val="001F5BB0"/>
    <w:rsid w:val="002107AC"/>
    <w:rsid w:val="002117C3"/>
    <w:rsid w:val="00212361"/>
    <w:rsid w:val="0026799D"/>
    <w:rsid w:val="00280D6C"/>
    <w:rsid w:val="00286489"/>
    <w:rsid w:val="00294680"/>
    <w:rsid w:val="002A4989"/>
    <w:rsid w:val="002A4C69"/>
    <w:rsid w:val="002D56E7"/>
    <w:rsid w:val="002E7B1F"/>
    <w:rsid w:val="00323B83"/>
    <w:rsid w:val="00374C66"/>
    <w:rsid w:val="003A1B1A"/>
    <w:rsid w:val="003E44E1"/>
    <w:rsid w:val="00493D53"/>
    <w:rsid w:val="004B1C41"/>
    <w:rsid w:val="004B4CA2"/>
    <w:rsid w:val="004B706D"/>
    <w:rsid w:val="004C2189"/>
    <w:rsid w:val="004C2D6E"/>
    <w:rsid w:val="004E287D"/>
    <w:rsid w:val="005033FD"/>
    <w:rsid w:val="00524C63"/>
    <w:rsid w:val="0053411B"/>
    <w:rsid w:val="005401DC"/>
    <w:rsid w:val="00553291"/>
    <w:rsid w:val="005664CF"/>
    <w:rsid w:val="005B7A46"/>
    <w:rsid w:val="005E7FA8"/>
    <w:rsid w:val="00631E24"/>
    <w:rsid w:val="006419E2"/>
    <w:rsid w:val="00656D56"/>
    <w:rsid w:val="00671C55"/>
    <w:rsid w:val="00673C6E"/>
    <w:rsid w:val="006905F3"/>
    <w:rsid w:val="006A395D"/>
    <w:rsid w:val="006C5D8E"/>
    <w:rsid w:val="006D61C7"/>
    <w:rsid w:val="006E6509"/>
    <w:rsid w:val="0070150F"/>
    <w:rsid w:val="00705155"/>
    <w:rsid w:val="0071107D"/>
    <w:rsid w:val="0071360A"/>
    <w:rsid w:val="00751C17"/>
    <w:rsid w:val="00765B5E"/>
    <w:rsid w:val="00777F43"/>
    <w:rsid w:val="00780216"/>
    <w:rsid w:val="00786F47"/>
    <w:rsid w:val="007A7D76"/>
    <w:rsid w:val="007D1033"/>
    <w:rsid w:val="007D1488"/>
    <w:rsid w:val="007D35FF"/>
    <w:rsid w:val="00866489"/>
    <w:rsid w:val="00880F94"/>
    <w:rsid w:val="008A1E21"/>
    <w:rsid w:val="008C352A"/>
    <w:rsid w:val="008F7D5F"/>
    <w:rsid w:val="00926AEB"/>
    <w:rsid w:val="0095577D"/>
    <w:rsid w:val="00956DF4"/>
    <w:rsid w:val="00957C92"/>
    <w:rsid w:val="009611B2"/>
    <w:rsid w:val="00972F92"/>
    <w:rsid w:val="0097368E"/>
    <w:rsid w:val="00987D80"/>
    <w:rsid w:val="00992E9B"/>
    <w:rsid w:val="009C4071"/>
    <w:rsid w:val="009C6284"/>
    <w:rsid w:val="009C777D"/>
    <w:rsid w:val="009D3C77"/>
    <w:rsid w:val="009E26AC"/>
    <w:rsid w:val="00A1672C"/>
    <w:rsid w:val="00A17A97"/>
    <w:rsid w:val="00A22D80"/>
    <w:rsid w:val="00A341E3"/>
    <w:rsid w:val="00A42FF6"/>
    <w:rsid w:val="00A446B9"/>
    <w:rsid w:val="00A46170"/>
    <w:rsid w:val="00A64A4D"/>
    <w:rsid w:val="00A662EB"/>
    <w:rsid w:val="00A6641C"/>
    <w:rsid w:val="00A712C2"/>
    <w:rsid w:val="00A74E21"/>
    <w:rsid w:val="00A76C67"/>
    <w:rsid w:val="00A841A3"/>
    <w:rsid w:val="00A901A2"/>
    <w:rsid w:val="00A92057"/>
    <w:rsid w:val="00AF492D"/>
    <w:rsid w:val="00B27E8B"/>
    <w:rsid w:val="00B42335"/>
    <w:rsid w:val="00B6720D"/>
    <w:rsid w:val="00B67E7C"/>
    <w:rsid w:val="00B77F86"/>
    <w:rsid w:val="00B9096C"/>
    <w:rsid w:val="00BB2D40"/>
    <w:rsid w:val="00BC2A04"/>
    <w:rsid w:val="00BD5445"/>
    <w:rsid w:val="00BF2AF9"/>
    <w:rsid w:val="00BF6D80"/>
    <w:rsid w:val="00C2290B"/>
    <w:rsid w:val="00C3101F"/>
    <w:rsid w:val="00C563FE"/>
    <w:rsid w:val="00C71E36"/>
    <w:rsid w:val="00C95D46"/>
    <w:rsid w:val="00CB0DE4"/>
    <w:rsid w:val="00CE5D06"/>
    <w:rsid w:val="00D11FDA"/>
    <w:rsid w:val="00D32108"/>
    <w:rsid w:val="00D37539"/>
    <w:rsid w:val="00D8536A"/>
    <w:rsid w:val="00DA1F10"/>
    <w:rsid w:val="00DB23F0"/>
    <w:rsid w:val="00DB5B3D"/>
    <w:rsid w:val="00DB78DE"/>
    <w:rsid w:val="00DD1420"/>
    <w:rsid w:val="00E25A34"/>
    <w:rsid w:val="00E50FFC"/>
    <w:rsid w:val="00E80322"/>
    <w:rsid w:val="00EA0895"/>
    <w:rsid w:val="00ED2795"/>
    <w:rsid w:val="00ED2E07"/>
    <w:rsid w:val="00F8405F"/>
    <w:rsid w:val="00F90298"/>
    <w:rsid w:val="00F904E3"/>
    <w:rsid w:val="00F924A4"/>
    <w:rsid w:val="00F92F10"/>
    <w:rsid w:val="00FA26B1"/>
    <w:rsid w:val="00FB51FC"/>
    <w:rsid w:val="00FC3CAD"/>
    <w:rsid w:val="00FC533C"/>
    <w:rsid w:val="00FD6B2C"/>
    <w:rsid w:val="00FE45D4"/>
    <w:rsid w:val="00FE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F4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C533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533C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rsid w:val="00A17A9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17A97"/>
    <w:pPr>
      <w:ind w:left="720"/>
      <w:contextualSpacing/>
    </w:pPr>
  </w:style>
  <w:style w:type="table" w:styleId="TableGrid">
    <w:name w:val="Table Grid"/>
    <w:basedOn w:val="TableNormal"/>
    <w:uiPriority w:val="99"/>
    <w:rsid w:val="00A17A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1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7A97"/>
    <w:rPr>
      <w:rFonts w:ascii="Tahoma" w:hAnsi="Tahoma" w:cs="Tahoma"/>
      <w:sz w:val="16"/>
      <w:szCs w:val="16"/>
    </w:rPr>
  </w:style>
  <w:style w:type="character" w:customStyle="1" w:styleId="block">
    <w:name w:val="block"/>
    <w:basedOn w:val="DefaultParagraphFont"/>
    <w:uiPriority w:val="99"/>
    <w:rsid w:val="00A92057"/>
    <w:rPr>
      <w:rFonts w:cs="Times New Roman"/>
    </w:rPr>
  </w:style>
  <w:style w:type="character" w:customStyle="1" w:styleId="b-message-heademail">
    <w:name w:val="b-message-head__email"/>
    <w:basedOn w:val="DefaultParagraphFont"/>
    <w:uiPriority w:val="99"/>
    <w:rsid w:val="007D35F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FC3CAD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FE45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3A1B1A"/>
    <w:rPr>
      <w:rFonts w:cs="Times New Roman"/>
      <w:b/>
      <w:bCs/>
    </w:rPr>
  </w:style>
  <w:style w:type="character" w:customStyle="1" w:styleId="wmi-callto">
    <w:name w:val="wmi-callto"/>
    <w:basedOn w:val="DefaultParagraphFont"/>
    <w:uiPriority w:val="99"/>
    <w:rsid w:val="003A1B1A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1E0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0B6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E0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E0B66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992E9B"/>
    <w:rPr>
      <w:rFonts w:cs="Times New Roman"/>
      <w:i/>
      <w:iCs/>
    </w:rPr>
  </w:style>
  <w:style w:type="paragraph" w:customStyle="1" w:styleId="listparagraphcxspmiddle">
    <w:name w:val="listparagraphcxspmiddle"/>
    <w:basedOn w:val="Normal"/>
    <w:uiPriority w:val="99"/>
    <w:rsid w:val="00294680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4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asia-forum.ru/congresses/1/" TargetMode="External"/><Relationship Id="rId13" Type="http://schemas.openxmlformats.org/officeDocument/2006/relationships/hyperlink" Target="http://www.eurasia-forum.ru/calendar/2014-04/event-200/" TargetMode="External"/><Relationship Id="rId18" Type="http://schemas.openxmlformats.org/officeDocument/2006/relationships/hyperlink" Target="http://www.eurasia-forum.ru/calendar/2015-04/event-246/" TargetMode="External"/><Relationship Id="rId26" Type="http://schemas.openxmlformats.org/officeDocument/2006/relationships/hyperlink" Target="http://vk.com/album-273795_17437894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urasia-forum.ru/" TargetMode="External"/><Relationship Id="rId34" Type="http://schemas.openxmlformats.org/officeDocument/2006/relationships/hyperlink" Target="mailto:contact@eurasia-forum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eurasia-forum.ru/congresses/1/contest-191/" TargetMode="External"/><Relationship Id="rId17" Type="http://schemas.openxmlformats.org/officeDocument/2006/relationships/hyperlink" Target="http://www.eurasia-forum.ru/calendar/2015-04/event-243/" TargetMode="External"/><Relationship Id="rId25" Type="http://schemas.openxmlformats.org/officeDocument/2006/relationships/hyperlink" Target="http://vk.com/album-273795_193840248" TargetMode="External"/><Relationship Id="rId33" Type="http://schemas.openxmlformats.org/officeDocument/2006/relationships/hyperlink" Target="mailto:karina712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urasia-forum.ru/congresses/1/contest-241/" TargetMode="External"/><Relationship Id="rId20" Type="http://schemas.openxmlformats.org/officeDocument/2006/relationships/hyperlink" Target="http://www.eurasia-forum.ru/congresses/1/contest-192/" TargetMode="External"/><Relationship Id="rId29" Type="http://schemas.openxmlformats.org/officeDocument/2006/relationships/hyperlink" Target="https://www.facebook.com/profile.php?id=10000108418819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asia-forum.ru/calendar/2014-04/event-199/" TargetMode="External"/><Relationship Id="rId24" Type="http://schemas.openxmlformats.org/officeDocument/2006/relationships/hyperlink" Target="http://vk.com/album-273795_174268307" TargetMode="External"/><Relationship Id="rId32" Type="http://schemas.openxmlformats.org/officeDocument/2006/relationships/hyperlink" Target="https://www.facebook.com/sveta.patutina?fref=ts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eurasia-forum.ru/congresses/1/contest-241/" TargetMode="External"/><Relationship Id="rId23" Type="http://schemas.openxmlformats.org/officeDocument/2006/relationships/hyperlink" Target="http://www.eurasia-forum.ru/congresses/1/" TargetMode="External"/><Relationship Id="rId28" Type="http://schemas.openxmlformats.org/officeDocument/2006/relationships/hyperlink" Target="mailto:ginsb@ya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eurasia-forum.ru/congresses/1/contest-216/" TargetMode="External"/><Relationship Id="rId19" Type="http://schemas.openxmlformats.org/officeDocument/2006/relationships/hyperlink" Target="http://www.eurasia-forum.ru/calendar/2015-04/event-240/" TargetMode="External"/><Relationship Id="rId31" Type="http://schemas.openxmlformats.org/officeDocument/2006/relationships/hyperlink" Target="mailto:de@usu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asia-forum.ru/calendar/2014-04/event-197/" TargetMode="External"/><Relationship Id="rId14" Type="http://schemas.openxmlformats.org/officeDocument/2006/relationships/hyperlink" Target="http://www.eurasia-forum.ru/congresses/1/contest-192/" TargetMode="External"/><Relationship Id="rId22" Type="http://schemas.openxmlformats.org/officeDocument/2006/relationships/hyperlink" Target="http://www.eurasia-forum.ru/new_cabinet/registration/" TargetMode="External"/><Relationship Id="rId27" Type="http://schemas.openxmlformats.org/officeDocument/2006/relationships/hyperlink" Target="http://vk.com/album-273795_193675857" TargetMode="External"/><Relationship Id="rId30" Type="http://schemas.openxmlformats.org/officeDocument/2006/relationships/hyperlink" Target="mailto:psu99@y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3</Pages>
  <Words>1170</Words>
  <Characters>6671</Characters>
  <Application>Microsoft Office Outlook</Application>
  <DocSecurity>0</DocSecurity>
  <Lines>0</Lines>
  <Paragraphs>0</Paragraphs>
  <ScaleCrop>false</ScaleCrop>
  <Company>Уральский государственный экономический университет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Воровина Евгения Игоревна</dc:creator>
  <cp:keywords/>
  <dc:description/>
  <cp:lastModifiedBy>Admin</cp:lastModifiedBy>
  <cp:revision>22</cp:revision>
  <cp:lastPrinted>2015-02-21T11:55:00Z</cp:lastPrinted>
  <dcterms:created xsi:type="dcterms:W3CDTF">2015-02-21T12:20:00Z</dcterms:created>
  <dcterms:modified xsi:type="dcterms:W3CDTF">2015-02-21T14:09:00Z</dcterms:modified>
</cp:coreProperties>
</file>